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A445B" w14:textId="79479652" w:rsidR="00CE1E26" w:rsidRDefault="000764E3" w:rsidP="00CE1E26">
      <w:pPr>
        <w:jc w:val="center"/>
        <w:rPr>
          <w:rFonts w:cs="Arial"/>
          <w:b/>
          <w:bCs/>
        </w:rPr>
      </w:pPr>
      <w:bookmarkStart w:id="0" w:name="OLE_LINK1"/>
      <w:bookmarkStart w:id="1" w:name="OLE_LINK2"/>
      <w:r>
        <w:rPr>
          <w:noProof/>
        </w:rPr>
        <w:drawing>
          <wp:inline distT="0" distB="0" distL="0" distR="0" wp14:anchorId="4B64E8E6" wp14:editId="1F867F15">
            <wp:extent cx="3340735" cy="77851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0735" cy="778510"/>
                    </a:xfrm>
                    <a:prstGeom prst="rect">
                      <a:avLst/>
                    </a:prstGeom>
                    <a:noFill/>
                    <a:ln>
                      <a:noFill/>
                    </a:ln>
                  </pic:spPr>
                </pic:pic>
              </a:graphicData>
            </a:graphic>
          </wp:inline>
        </w:drawing>
      </w:r>
    </w:p>
    <w:p w14:paraId="7B2D2B6D" w14:textId="77777777" w:rsidR="00FD64A2" w:rsidRDefault="00FD64A2" w:rsidP="00CE1E26">
      <w:pPr>
        <w:jc w:val="center"/>
        <w:rPr>
          <w:rFonts w:ascii="Arial" w:hAnsi="Arial" w:cs="Arial"/>
          <w:b/>
          <w:bCs/>
        </w:rPr>
      </w:pPr>
    </w:p>
    <w:p w14:paraId="0EE7E2AC" w14:textId="77777777" w:rsidR="00CE1E26" w:rsidRPr="00CE7B49" w:rsidRDefault="00CE1E26" w:rsidP="00CE1E26">
      <w:pPr>
        <w:jc w:val="center"/>
        <w:rPr>
          <w:rFonts w:ascii="Arial" w:hAnsi="Arial" w:cs="Arial"/>
          <w:b/>
          <w:bCs/>
        </w:rPr>
      </w:pPr>
      <w:r w:rsidRPr="00CE7B49">
        <w:rPr>
          <w:rFonts w:ascii="Arial" w:hAnsi="Arial" w:cs="Arial"/>
          <w:b/>
          <w:bCs/>
        </w:rPr>
        <w:t>ACADEMIC ASSESSMENT SUBMISSION FORM</w:t>
      </w:r>
      <w:r w:rsidR="0052608B">
        <w:rPr>
          <w:rFonts w:ascii="Arial" w:hAnsi="Arial" w:cs="Arial"/>
          <w:b/>
          <w:bCs/>
        </w:rPr>
        <w:t xml:space="preserve">  </w:t>
      </w:r>
    </w:p>
    <w:p w14:paraId="70EF8D83" w14:textId="77777777" w:rsidR="00CE1E26" w:rsidRPr="00CE7B49" w:rsidRDefault="00CE1E26" w:rsidP="00CE1E26">
      <w:pPr>
        <w:tabs>
          <w:tab w:val="left" w:pos="5103"/>
          <w:tab w:val="left" w:pos="5954"/>
        </w:tabs>
        <w:rPr>
          <w:rFonts w:ascii="Arial" w:hAnsi="Arial" w:cs="Arial"/>
          <w:b/>
          <w:bCs/>
        </w:rPr>
      </w:pPr>
    </w:p>
    <w:tbl>
      <w:tblPr>
        <w:tblW w:w="9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08"/>
        <w:gridCol w:w="5310"/>
      </w:tblGrid>
      <w:tr w:rsidR="00CE1E26" w:rsidRPr="00CE7B49" w14:paraId="082BBACE" w14:textId="77777777" w:rsidTr="00FF0BA4">
        <w:trPr>
          <w:trHeight w:val="561"/>
        </w:trPr>
        <w:tc>
          <w:tcPr>
            <w:tcW w:w="4608" w:type="dxa"/>
          </w:tcPr>
          <w:p w14:paraId="3114E12A" w14:textId="77777777" w:rsidR="00CE1E26" w:rsidRPr="00CE7B49" w:rsidRDefault="00CE1E26" w:rsidP="00CE1E26">
            <w:pPr>
              <w:tabs>
                <w:tab w:val="left" w:pos="5103"/>
                <w:tab w:val="left" w:pos="5954"/>
              </w:tabs>
              <w:rPr>
                <w:rFonts w:ascii="Arial" w:hAnsi="Arial" w:cs="Arial"/>
                <w:b/>
                <w:bCs/>
              </w:rPr>
            </w:pPr>
            <w:r w:rsidRPr="00CE7B49">
              <w:rPr>
                <w:rFonts w:ascii="Arial" w:hAnsi="Arial" w:cs="Arial"/>
                <w:b/>
                <w:bCs/>
              </w:rPr>
              <w:t xml:space="preserve">STUDENT REGISTRATION NUMBER                        </w:t>
            </w:r>
            <w:r w:rsidRPr="00CE7B49">
              <w:rPr>
                <w:rFonts w:ascii="Arial" w:hAnsi="Arial" w:cs="Arial"/>
                <w:b/>
                <w:bCs/>
              </w:rPr>
              <w:tab/>
              <w:t>GRADE</w:t>
            </w:r>
          </w:p>
        </w:tc>
        <w:tc>
          <w:tcPr>
            <w:tcW w:w="5310" w:type="dxa"/>
          </w:tcPr>
          <w:p w14:paraId="090EC46E" w14:textId="736CEFF3" w:rsidR="00CE1E26" w:rsidRPr="00CE7B49" w:rsidRDefault="00FF0BA4" w:rsidP="00CE1E26">
            <w:pPr>
              <w:tabs>
                <w:tab w:val="left" w:pos="5103"/>
                <w:tab w:val="left" w:pos="5954"/>
              </w:tabs>
              <w:rPr>
                <w:rFonts w:ascii="Arial" w:hAnsi="Arial" w:cs="Arial"/>
                <w:b/>
                <w:bCs/>
              </w:rPr>
            </w:pPr>
            <w:r>
              <w:rPr>
                <w:rFonts w:ascii="Arial" w:hAnsi="Arial" w:cs="Arial"/>
                <w:b/>
                <w:bCs/>
              </w:rPr>
              <w:t>15016794</w:t>
            </w:r>
          </w:p>
          <w:p w14:paraId="16925DF8" w14:textId="77777777" w:rsidR="00CE1E26" w:rsidRPr="00CE7B49" w:rsidRDefault="00CE1E26" w:rsidP="00CE1E26">
            <w:pPr>
              <w:tabs>
                <w:tab w:val="left" w:pos="5103"/>
                <w:tab w:val="left" w:pos="5954"/>
              </w:tabs>
              <w:rPr>
                <w:rFonts w:ascii="Arial" w:hAnsi="Arial" w:cs="Arial"/>
                <w:b/>
                <w:bCs/>
              </w:rPr>
            </w:pPr>
          </w:p>
        </w:tc>
      </w:tr>
      <w:tr w:rsidR="00CE1E26" w:rsidRPr="00CE7B49" w14:paraId="24DF2F86" w14:textId="77777777" w:rsidTr="00FF0BA4">
        <w:tc>
          <w:tcPr>
            <w:tcW w:w="4608" w:type="dxa"/>
          </w:tcPr>
          <w:p w14:paraId="10AA1DCC" w14:textId="77777777" w:rsidR="00CE1E26" w:rsidRPr="00CE7B49" w:rsidRDefault="00CE1E26" w:rsidP="00CE1E26">
            <w:pPr>
              <w:tabs>
                <w:tab w:val="left" w:pos="5103"/>
                <w:tab w:val="left" w:pos="6237"/>
              </w:tabs>
              <w:rPr>
                <w:rFonts w:ascii="Arial" w:hAnsi="Arial" w:cs="Arial"/>
                <w:b/>
                <w:bCs/>
              </w:rPr>
            </w:pPr>
            <w:r w:rsidRPr="00CE7B49">
              <w:rPr>
                <w:rFonts w:ascii="Arial" w:hAnsi="Arial" w:cs="Arial"/>
                <w:b/>
                <w:bCs/>
              </w:rPr>
              <w:t>MODULE REFERENCE NUMBER</w:t>
            </w:r>
          </w:p>
        </w:tc>
        <w:tc>
          <w:tcPr>
            <w:tcW w:w="5310" w:type="dxa"/>
          </w:tcPr>
          <w:p w14:paraId="6945CDFC" w14:textId="77777777" w:rsidR="00CE1E26" w:rsidRDefault="00CF4009" w:rsidP="00F3261E">
            <w:pPr>
              <w:tabs>
                <w:tab w:val="left" w:pos="5103"/>
                <w:tab w:val="left" w:pos="6237"/>
              </w:tabs>
              <w:rPr>
                <w:rFonts w:ascii="Arial" w:hAnsi="Arial" w:cs="Arial"/>
                <w:b/>
                <w:bCs/>
              </w:rPr>
            </w:pPr>
            <w:r>
              <w:rPr>
                <w:rFonts w:ascii="Arial" w:hAnsi="Arial" w:cs="Arial"/>
                <w:b/>
                <w:bCs/>
              </w:rPr>
              <w:t>UC610106</w:t>
            </w:r>
          </w:p>
          <w:p w14:paraId="35FC2333" w14:textId="77777777" w:rsidR="00F3261E" w:rsidRPr="00CE7B49" w:rsidRDefault="00F3261E" w:rsidP="00F3261E">
            <w:pPr>
              <w:tabs>
                <w:tab w:val="left" w:pos="5103"/>
                <w:tab w:val="left" w:pos="6237"/>
              </w:tabs>
              <w:rPr>
                <w:rFonts w:ascii="Arial" w:hAnsi="Arial" w:cs="Arial"/>
                <w:b/>
                <w:bCs/>
              </w:rPr>
            </w:pPr>
          </w:p>
        </w:tc>
      </w:tr>
      <w:tr w:rsidR="00CE1E26" w:rsidRPr="00CE7B49" w14:paraId="2EC613A9" w14:textId="77777777" w:rsidTr="00FF0BA4">
        <w:tc>
          <w:tcPr>
            <w:tcW w:w="4608" w:type="dxa"/>
          </w:tcPr>
          <w:p w14:paraId="212EF2E9" w14:textId="77777777" w:rsidR="00CE1E26" w:rsidRPr="00CE7B49" w:rsidRDefault="00CE1E26" w:rsidP="00CE1E26">
            <w:pPr>
              <w:tabs>
                <w:tab w:val="left" w:pos="5103"/>
                <w:tab w:val="left" w:pos="6237"/>
              </w:tabs>
              <w:rPr>
                <w:rFonts w:ascii="Arial" w:hAnsi="Arial" w:cs="Arial"/>
                <w:b/>
                <w:bCs/>
              </w:rPr>
            </w:pPr>
            <w:r w:rsidRPr="00CE7B49">
              <w:rPr>
                <w:rFonts w:ascii="Arial" w:hAnsi="Arial" w:cs="Arial"/>
                <w:b/>
                <w:bCs/>
              </w:rPr>
              <w:t>MODULE TITLE</w:t>
            </w:r>
          </w:p>
        </w:tc>
        <w:tc>
          <w:tcPr>
            <w:tcW w:w="5310" w:type="dxa"/>
          </w:tcPr>
          <w:p w14:paraId="21299636" w14:textId="77777777" w:rsidR="00CE1E26" w:rsidRPr="00CE7B49" w:rsidRDefault="00E015E4" w:rsidP="00CE1E26">
            <w:pPr>
              <w:tabs>
                <w:tab w:val="left" w:pos="5103"/>
                <w:tab w:val="left" w:pos="6237"/>
              </w:tabs>
              <w:rPr>
                <w:rFonts w:ascii="Arial" w:hAnsi="Arial" w:cs="Arial"/>
                <w:b/>
                <w:bCs/>
              </w:rPr>
            </w:pPr>
            <w:r>
              <w:rPr>
                <w:rFonts w:ascii="Arial" w:hAnsi="Arial" w:cs="Arial"/>
                <w:b/>
                <w:bCs/>
              </w:rPr>
              <w:t>Dissertation</w:t>
            </w:r>
            <w:r w:rsidR="00CF4009">
              <w:rPr>
                <w:rFonts w:ascii="Arial" w:hAnsi="Arial" w:cs="Arial"/>
                <w:b/>
                <w:bCs/>
              </w:rPr>
              <w:t xml:space="preserve"> (Sport)</w:t>
            </w:r>
          </w:p>
          <w:p w14:paraId="5374469F" w14:textId="77777777" w:rsidR="00CE1E26" w:rsidRPr="00CE7B49" w:rsidRDefault="00CE1E26" w:rsidP="00CE1E26">
            <w:pPr>
              <w:tabs>
                <w:tab w:val="left" w:pos="5103"/>
                <w:tab w:val="left" w:pos="6237"/>
              </w:tabs>
              <w:rPr>
                <w:rFonts w:ascii="Arial" w:hAnsi="Arial" w:cs="Arial"/>
                <w:b/>
                <w:bCs/>
              </w:rPr>
            </w:pPr>
          </w:p>
        </w:tc>
      </w:tr>
      <w:tr w:rsidR="00CE1E26" w:rsidRPr="00CE7B49" w14:paraId="76D5802E" w14:textId="77777777" w:rsidTr="00FF0BA4">
        <w:tc>
          <w:tcPr>
            <w:tcW w:w="4608" w:type="dxa"/>
          </w:tcPr>
          <w:p w14:paraId="7FED0252" w14:textId="77777777" w:rsidR="00CE1E26" w:rsidRPr="00CE7B49" w:rsidRDefault="003B5C85" w:rsidP="00CE1E26">
            <w:pPr>
              <w:tabs>
                <w:tab w:val="left" w:pos="5103"/>
                <w:tab w:val="left" w:pos="5954"/>
              </w:tabs>
              <w:rPr>
                <w:rFonts w:ascii="Arial" w:hAnsi="Arial" w:cs="Arial"/>
                <w:b/>
                <w:bCs/>
              </w:rPr>
            </w:pPr>
            <w:r>
              <w:rPr>
                <w:rFonts w:ascii="Arial" w:hAnsi="Arial" w:cs="Arial"/>
                <w:b/>
                <w:bCs/>
              </w:rPr>
              <w:t xml:space="preserve">SUPERVISOR </w:t>
            </w:r>
            <w:r w:rsidR="00CE1E26" w:rsidRPr="00CE7B49">
              <w:rPr>
                <w:rFonts w:ascii="Arial" w:hAnsi="Arial" w:cs="Arial"/>
                <w:b/>
                <w:bCs/>
              </w:rPr>
              <w:t>NAME</w:t>
            </w:r>
          </w:p>
          <w:p w14:paraId="427F1261" w14:textId="77777777" w:rsidR="00CE1E26" w:rsidRPr="00CE7B49" w:rsidRDefault="00CE1E26" w:rsidP="00CE1E26">
            <w:pPr>
              <w:tabs>
                <w:tab w:val="left" w:pos="5103"/>
                <w:tab w:val="left" w:pos="5954"/>
              </w:tabs>
              <w:rPr>
                <w:rFonts w:ascii="Arial" w:hAnsi="Arial" w:cs="Arial"/>
                <w:b/>
                <w:bCs/>
              </w:rPr>
            </w:pPr>
          </w:p>
        </w:tc>
        <w:tc>
          <w:tcPr>
            <w:tcW w:w="5310" w:type="dxa"/>
          </w:tcPr>
          <w:p w14:paraId="1FF0E031" w14:textId="5A65CFFE" w:rsidR="00E015E4" w:rsidRPr="00CE7B49" w:rsidRDefault="00FF0BA4" w:rsidP="00CE1E26">
            <w:pPr>
              <w:tabs>
                <w:tab w:val="left" w:pos="5103"/>
                <w:tab w:val="left" w:pos="6237"/>
              </w:tabs>
              <w:rPr>
                <w:rFonts w:ascii="Arial" w:hAnsi="Arial" w:cs="Arial"/>
                <w:b/>
                <w:bCs/>
              </w:rPr>
            </w:pPr>
            <w:r>
              <w:rPr>
                <w:rFonts w:ascii="Arial" w:hAnsi="Arial" w:cs="Arial"/>
                <w:b/>
                <w:bCs/>
              </w:rPr>
              <w:t>Rebekka Findlay</w:t>
            </w:r>
          </w:p>
        </w:tc>
      </w:tr>
      <w:tr w:rsidR="00CE1E26" w:rsidRPr="00CE7B49" w14:paraId="5EAE765F" w14:textId="77777777" w:rsidTr="00FF0BA4">
        <w:tc>
          <w:tcPr>
            <w:tcW w:w="4608" w:type="dxa"/>
          </w:tcPr>
          <w:p w14:paraId="77A35061" w14:textId="77777777" w:rsidR="00CE1E26" w:rsidRPr="00CE7B49" w:rsidRDefault="00CE1E26" w:rsidP="00CE1E26">
            <w:pPr>
              <w:tabs>
                <w:tab w:val="left" w:pos="5103"/>
                <w:tab w:val="left" w:pos="6237"/>
              </w:tabs>
              <w:rPr>
                <w:rFonts w:ascii="Arial" w:hAnsi="Arial" w:cs="Arial"/>
                <w:b/>
                <w:bCs/>
              </w:rPr>
            </w:pPr>
            <w:r w:rsidRPr="00CE7B49">
              <w:rPr>
                <w:rFonts w:ascii="Arial" w:hAnsi="Arial" w:cs="Arial"/>
                <w:b/>
                <w:bCs/>
              </w:rPr>
              <w:t>DUE DATE</w:t>
            </w:r>
          </w:p>
          <w:p w14:paraId="4F4F9A30" w14:textId="77777777" w:rsidR="00CE1E26" w:rsidRPr="00CE7B49" w:rsidRDefault="00CE1E26" w:rsidP="00CE1E26">
            <w:pPr>
              <w:tabs>
                <w:tab w:val="left" w:pos="5103"/>
                <w:tab w:val="left" w:pos="6237"/>
              </w:tabs>
              <w:rPr>
                <w:rFonts w:ascii="Arial" w:hAnsi="Arial" w:cs="Arial"/>
                <w:b/>
                <w:bCs/>
              </w:rPr>
            </w:pPr>
          </w:p>
        </w:tc>
        <w:tc>
          <w:tcPr>
            <w:tcW w:w="5310" w:type="dxa"/>
          </w:tcPr>
          <w:p w14:paraId="3BDB1481" w14:textId="70C61077" w:rsidR="00F3261E" w:rsidRPr="00CE7B49" w:rsidRDefault="00FF0BA4" w:rsidP="00CE1E26">
            <w:pPr>
              <w:tabs>
                <w:tab w:val="left" w:pos="5103"/>
                <w:tab w:val="left" w:pos="6237"/>
              </w:tabs>
              <w:rPr>
                <w:rFonts w:ascii="Arial" w:hAnsi="Arial" w:cs="Arial"/>
                <w:b/>
                <w:bCs/>
              </w:rPr>
            </w:pPr>
            <w:r>
              <w:rPr>
                <w:rFonts w:ascii="Arial" w:hAnsi="Arial" w:cs="Arial"/>
                <w:b/>
                <w:bCs/>
              </w:rPr>
              <w:t>24</w:t>
            </w:r>
            <w:r w:rsidRPr="00FF0BA4">
              <w:rPr>
                <w:rFonts w:ascii="Arial" w:hAnsi="Arial" w:cs="Arial"/>
                <w:b/>
                <w:bCs/>
                <w:vertAlign w:val="superscript"/>
              </w:rPr>
              <w:t>th</w:t>
            </w:r>
            <w:r>
              <w:rPr>
                <w:rFonts w:ascii="Arial" w:hAnsi="Arial" w:cs="Arial"/>
                <w:b/>
                <w:bCs/>
              </w:rPr>
              <w:t xml:space="preserve"> of April 2022 </w:t>
            </w:r>
          </w:p>
        </w:tc>
      </w:tr>
      <w:tr w:rsidR="0007115F" w:rsidRPr="00CE7B49" w14:paraId="722F98BB" w14:textId="77777777" w:rsidTr="00FF0BA4">
        <w:tc>
          <w:tcPr>
            <w:tcW w:w="4608" w:type="dxa"/>
          </w:tcPr>
          <w:p w14:paraId="66000EB9" w14:textId="77777777" w:rsidR="0007115F" w:rsidRDefault="0007115F" w:rsidP="00CE1E26">
            <w:pPr>
              <w:tabs>
                <w:tab w:val="left" w:pos="5103"/>
                <w:tab w:val="left" w:pos="6237"/>
              </w:tabs>
              <w:rPr>
                <w:rFonts w:ascii="Arial" w:hAnsi="Arial" w:cs="Arial"/>
                <w:b/>
                <w:bCs/>
              </w:rPr>
            </w:pPr>
            <w:r>
              <w:rPr>
                <w:rFonts w:ascii="Arial" w:hAnsi="Arial" w:cs="Arial"/>
                <w:b/>
                <w:bCs/>
              </w:rPr>
              <w:t>WORD COUNT</w:t>
            </w:r>
          </w:p>
          <w:p w14:paraId="2B41C4D9" w14:textId="77777777" w:rsidR="0007115F" w:rsidRPr="00CE7B49" w:rsidRDefault="0007115F" w:rsidP="00CE1E26">
            <w:pPr>
              <w:tabs>
                <w:tab w:val="left" w:pos="5103"/>
                <w:tab w:val="left" w:pos="6237"/>
              </w:tabs>
              <w:rPr>
                <w:rFonts w:ascii="Arial" w:hAnsi="Arial" w:cs="Arial"/>
                <w:b/>
                <w:bCs/>
              </w:rPr>
            </w:pPr>
          </w:p>
        </w:tc>
        <w:tc>
          <w:tcPr>
            <w:tcW w:w="5310" w:type="dxa"/>
          </w:tcPr>
          <w:p w14:paraId="1529730E" w14:textId="0426C3CF" w:rsidR="0007115F" w:rsidRPr="00CE7B49" w:rsidRDefault="00AB2F52" w:rsidP="00CE1E26">
            <w:pPr>
              <w:tabs>
                <w:tab w:val="left" w:pos="5103"/>
                <w:tab w:val="left" w:pos="6237"/>
              </w:tabs>
              <w:rPr>
                <w:rFonts w:ascii="Arial" w:hAnsi="Arial" w:cs="Arial"/>
                <w:b/>
                <w:bCs/>
              </w:rPr>
            </w:pPr>
            <w:r>
              <w:rPr>
                <w:rFonts w:ascii="Arial" w:hAnsi="Arial" w:cs="Arial"/>
                <w:b/>
                <w:bCs/>
              </w:rPr>
              <w:t>9057</w:t>
            </w:r>
          </w:p>
        </w:tc>
      </w:tr>
      <w:tr w:rsidR="00CE1E26" w:rsidRPr="00CE7B49" w14:paraId="6F2B2D9C" w14:textId="77777777" w:rsidTr="00FF0BA4">
        <w:tc>
          <w:tcPr>
            <w:tcW w:w="4608" w:type="dxa"/>
          </w:tcPr>
          <w:p w14:paraId="27032410" w14:textId="77777777" w:rsidR="00CE1E26" w:rsidRPr="00CE7B49" w:rsidRDefault="00CE1E26" w:rsidP="00CE1E26">
            <w:pPr>
              <w:tabs>
                <w:tab w:val="left" w:pos="5103"/>
                <w:tab w:val="left" w:pos="6237"/>
              </w:tabs>
              <w:rPr>
                <w:rFonts w:ascii="Arial" w:hAnsi="Arial" w:cs="Arial"/>
                <w:b/>
                <w:bCs/>
              </w:rPr>
            </w:pPr>
            <w:r w:rsidRPr="00CE7B49">
              <w:rPr>
                <w:rFonts w:ascii="Arial" w:hAnsi="Arial" w:cs="Arial"/>
                <w:b/>
                <w:bCs/>
              </w:rPr>
              <w:t>SUBMISSION DATE</w:t>
            </w:r>
          </w:p>
        </w:tc>
        <w:tc>
          <w:tcPr>
            <w:tcW w:w="5310" w:type="dxa"/>
          </w:tcPr>
          <w:p w14:paraId="3E8B4378" w14:textId="05D603F1" w:rsidR="00CE1E26" w:rsidRPr="00CE7B49" w:rsidRDefault="00AB2F52" w:rsidP="00CE1E26">
            <w:pPr>
              <w:tabs>
                <w:tab w:val="left" w:pos="5103"/>
                <w:tab w:val="left" w:pos="6237"/>
              </w:tabs>
              <w:rPr>
                <w:rFonts w:ascii="Arial" w:hAnsi="Arial" w:cs="Arial"/>
                <w:b/>
                <w:bCs/>
              </w:rPr>
            </w:pPr>
            <w:r>
              <w:rPr>
                <w:rFonts w:ascii="Arial" w:hAnsi="Arial" w:cs="Arial"/>
                <w:b/>
                <w:bCs/>
              </w:rPr>
              <w:t>21</w:t>
            </w:r>
            <w:r w:rsidRPr="00AB2F52">
              <w:rPr>
                <w:rFonts w:ascii="Arial" w:hAnsi="Arial" w:cs="Arial"/>
                <w:b/>
                <w:bCs/>
                <w:vertAlign w:val="superscript"/>
              </w:rPr>
              <w:t>st</w:t>
            </w:r>
            <w:r>
              <w:rPr>
                <w:rFonts w:ascii="Arial" w:hAnsi="Arial" w:cs="Arial"/>
                <w:b/>
                <w:bCs/>
              </w:rPr>
              <w:t xml:space="preserve"> of April 2022 </w:t>
            </w:r>
          </w:p>
          <w:p w14:paraId="7FA81B45" w14:textId="3088B5E7" w:rsidR="00CE1E26" w:rsidRPr="00CE7B49" w:rsidRDefault="00CE1E26" w:rsidP="00CE1E26">
            <w:pPr>
              <w:tabs>
                <w:tab w:val="left" w:pos="5103"/>
                <w:tab w:val="left" w:pos="6237"/>
              </w:tabs>
              <w:rPr>
                <w:rFonts w:ascii="Arial" w:hAnsi="Arial" w:cs="Arial"/>
                <w:b/>
                <w:bCs/>
              </w:rPr>
            </w:pPr>
          </w:p>
        </w:tc>
      </w:tr>
      <w:tr w:rsidR="00CE1E26" w:rsidRPr="00CE7B49" w14:paraId="1D397C4A" w14:textId="77777777" w:rsidTr="00FF0BA4">
        <w:tc>
          <w:tcPr>
            <w:tcW w:w="4608" w:type="dxa"/>
          </w:tcPr>
          <w:p w14:paraId="6681AA23" w14:textId="77777777" w:rsidR="00CE1E26" w:rsidRPr="00CE7B49" w:rsidRDefault="00CE1E26" w:rsidP="00CE1E26">
            <w:pPr>
              <w:tabs>
                <w:tab w:val="left" w:pos="5103"/>
                <w:tab w:val="left" w:pos="6237"/>
              </w:tabs>
              <w:rPr>
                <w:rFonts w:ascii="Arial" w:hAnsi="Arial" w:cs="Arial"/>
                <w:b/>
                <w:bCs/>
              </w:rPr>
            </w:pPr>
            <w:r w:rsidRPr="00CE7B49">
              <w:rPr>
                <w:rFonts w:ascii="Arial" w:hAnsi="Arial" w:cs="Arial"/>
                <w:b/>
                <w:bCs/>
              </w:rPr>
              <w:t>ASSESSMENT TASK</w:t>
            </w:r>
          </w:p>
        </w:tc>
        <w:tc>
          <w:tcPr>
            <w:tcW w:w="5310" w:type="dxa"/>
          </w:tcPr>
          <w:p w14:paraId="1768F348" w14:textId="77777777" w:rsidR="00E015E4" w:rsidRDefault="00E015E4" w:rsidP="00CE1E26">
            <w:pPr>
              <w:tabs>
                <w:tab w:val="left" w:pos="5103"/>
                <w:tab w:val="left" w:pos="6237"/>
              </w:tabs>
              <w:rPr>
                <w:rFonts w:ascii="Arial" w:hAnsi="Arial" w:cs="Arial"/>
                <w:b/>
                <w:bCs/>
              </w:rPr>
            </w:pPr>
            <w:r>
              <w:rPr>
                <w:rFonts w:ascii="Arial" w:hAnsi="Arial" w:cs="Arial"/>
                <w:b/>
                <w:bCs/>
              </w:rPr>
              <w:t>Dissertation</w:t>
            </w:r>
          </w:p>
          <w:p w14:paraId="3049E095" w14:textId="77777777" w:rsidR="00E015E4" w:rsidRPr="00CE7B49" w:rsidRDefault="00E015E4" w:rsidP="00CE1E26">
            <w:pPr>
              <w:tabs>
                <w:tab w:val="left" w:pos="5103"/>
                <w:tab w:val="left" w:pos="6237"/>
              </w:tabs>
              <w:rPr>
                <w:rFonts w:ascii="Arial" w:hAnsi="Arial" w:cs="Arial"/>
                <w:b/>
                <w:bCs/>
              </w:rPr>
            </w:pPr>
          </w:p>
        </w:tc>
      </w:tr>
      <w:tr w:rsidR="00CE1E26" w:rsidRPr="00CE7B49" w14:paraId="4AB648E0" w14:textId="77777777" w:rsidTr="00FF0BA4">
        <w:tc>
          <w:tcPr>
            <w:tcW w:w="9918" w:type="dxa"/>
            <w:gridSpan w:val="2"/>
            <w:shd w:val="clear" w:color="auto" w:fill="FFFFFF"/>
          </w:tcPr>
          <w:p w14:paraId="4161D349" w14:textId="77777777" w:rsidR="00CE1E26" w:rsidRPr="00FD64A2" w:rsidRDefault="00CE1E26" w:rsidP="00CE1E26">
            <w:pPr>
              <w:jc w:val="both"/>
              <w:rPr>
                <w:rFonts w:ascii="Arial" w:hAnsi="Arial" w:cs="Arial"/>
                <w:sz w:val="22"/>
                <w:szCs w:val="22"/>
              </w:rPr>
            </w:pPr>
            <w:r w:rsidRPr="00FD64A2">
              <w:rPr>
                <w:rFonts w:ascii="Arial" w:hAnsi="Arial" w:cs="Arial"/>
                <w:sz w:val="22"/>
                <w:szCs w:val="22"/>
              </w:rPr>
              <w:t xml:space="preserve">In submitting this work, I confirm that I have understood UHI regulations relating to plagiarism, and that: </w:t>
            </w:r>
          </w:p>
          <w:p w14:paraId="60F37E65" w14:textId="77777777" w:rsidR="00CE1E26" w:rsidRPr="00FD64A2" w:rsidRDefault="00CE1E26" w:rsidP="00CE1E26">
            <w:pPr>
              <w:numPr>
                <w:ilvl w:val="0"/>
                <w:numId w:val="2"/>
              </w:numPr>
              <w:tabs>
                <w:tab w:val="left" w:pos="1134"/>
              </w:tabs>
              <w:jc w:val="both"/>
              <w:rPr>
                <w:rFonts w:ascii="Arial" w:hAnsi="Arial" w:cs="Arial"/>
                <w:sz w:val="22"/>
                <w:szCs w:val="22"/>
              </w:rPr>
            </w:pPr>
            <w:r w:rsidRPr="00FD64A2">
              <w:rPr>
                <w:rFonts w:ascii="Arial" w:hAnsi="Arial" w:cs="Arial"/>
                <w:sz w:val="22"/>
                <w:szCs w:val="22"/>
              </w:rPr>
              <w:t>I have completed this assigned work by myself, in my own words and using my own notes, figures or rough workings (except where group work specifically forms part of the assignment)</w:t>
            </w:r>
          </w:p>
          <w:p w14:paraId="7844D197" w14:textId="77777777" w:rsidR="00CE1E26" w:rsidRPr="00FD64A2" w:rsidRDefault="00CE1E26" w:rsidP="00CE1E26">
            <w:pPr>
              <w:numPr>
                <w:ilvl w:val="0"/>
                <w:numId w:val="2"/>
              </w:numPr>
              <w:tabs>
                <w:tab w:val="left" w:pos="1134"/>
              </w:tabs>
              <w:jc w:val="both"/>
              <w:rPr>
                <w:rFonts w:ascii="Arial" w:hAnsi="Arial" w:cs="Arial"/>
                <w:sz w:val="22"/>
                <w:szCs w:val="22"/>
              </w:rPr>
            </w:pPr>
            <w:r w:rsidRPr="00FD64A2">
              <w:rPr>
                <w:rFonts w:ascii="Arial" w:hAnsi="Arial" w:cs="Arial"/>
                <w:sz w:val="22"/>
                <w:szCs w:val="22"/>
              </w:rPr>
              <w:t>I have acknowledged fully any sources used by means of in-text citations, and the creation of a List of References in the UHI approved system of Harvard referencing system</w:t>
            </w:r>
          </w:p>
          <w:p w14:paraId="03297316" w14:textId="77777777" w:rsidR="00CE1E26" w:rsidRPr="00FD64A2" w:rsidRDefault="00CE1E26" w:rsidP="00CE1E26">
            <w:pPr>
              <w:numPr>
                <w:ilvl w:val="0"/>
                <w:numId w:val="2"/>
              </w:numPr>
              <w:tabs>
                <w:tab w:val="left" w:pos="1134"/>
              </w:tabs>
              <w:jc w:val="both"/>
              <w:rPr>
                <w:rFonts w:ascii="Arial" w:hAnsi="Arial" w:cs="Arial"/>
                <w:sz w:val="22"/>
                <w:szCs w:val="22"/>
              </w:rPr>
            </w:pPr>
            <w:r w:rsidRPr="00FD64A2">
              <w:rPr>
                <w:rFonts w:ascii="Arial" w:hAnsi="Arial" w:cs="Arial"/>
                <w:sz w:val="22"/>
                <w:szCs w:val="22"/>
              </w:rPr>
              <w:t>I have endeavoured to ensure that my work has not been made available for copying by other students (with or without my permission)</w:t>
            </w:r>
          </w:p>
          <w:p w14:paraId="6830D5C0" w14:textId="77777777" w:rsidR="00CE1E26" w:rsidRPr="00FD64A2" w:rsidRDefault="00CE1E26" w:rsidP="00CE1E26">
            <w:pPr>
              <w:numPr>
                <w:ilvl w:val="0"/>
                <w:numId w:val="2"/>
              </w:numPr>
              <w:tabs>
                <w:tab w:val="left" w:pos="1134"/>
              </w:tabs>
              <w:jc w:val="both"/>
              <w:rPr>
                <w:rFonts w:ascii="Arial" w:hAnsi="Arial" w:cs="Arial"/>
                <w:sz w:val="22"/>
                <w:szCs w:val="22"/>
              </w:rPr>
            </w:pPr>
            <w:r w:rsidRPr="00FD64A2">
              <w:rPr>
                <w:rFonts w:ascii="Arial" w:hAnsi="Arial" w:cs="Arial"/>
                <w:sz w:val="22"/>
                <w:szCs w:val="22"/>
              </w:rPr>
              <w:t>I am aware that student assessments can be scrutinised through the JISC plagiarism software.</w:t>
            </w:r>
          </w:p>
          <w:p w14:paraId="348520E3" w14:textId="77777777" w:rsidR="00CE1E26" w:rsidRPr="00FD64A2" w:rsidRDefault="00CE1E26" w:rsidP="00CE1E26">
            <w:pPr>
              <w:jc w:val="both"/>
              <w:rPr>
                <w:rFonts w:ascii="Arial" w:hAnsi="Arial" w:cs="Arial"/>
                <w:sz w:val="22"/>
                <w:szCs w:val="22"/>
              </w:rPr>
            </w:pPr>
          </w:p>
          <w:p w14:paraId="724B71CA" w14:textId="77777777" w:rsidR="00CE1E26" w:rsidRPr="00FD64A2" w:rsidRDefault="00CE1E26" w:rsidP="00CE1E26">
            <w:pPr>
              <w:jc w:val="both"/>
              <w:rPr>
                <w:rFonts w:ascii="Arial" w:hAnsi="Arial" w:cs="Arial"/>
                <w:sz w:val="22"/>
                <w:szCs w:val="22"/>
              </w:rPr>
            </w:pPr>
            <w:r w:rsidRPr="00FD64A2">
              <w:rPr>
                <w:rFonts w:ascii="Arial" w:hAnsi="Arial" w:cs="Arial"/>
                <w:b/>
                <w:sz w:val="22"/>
                <w:szCs w:val="22"/>
                <w:u w:val="single"/>
              </w:rPr>
              <w:t>In submitting this work for assessment, I agree to be bound by the conditions laid out above, and by the latest version of the UHI academic regulations</w:t>
            </w:r>
            <w:r w:rsidRPr="00FD64A2">
              <w:rPr>
                <w:rFonts w:ascii="Arial" w:hAnsi="Arial" w:cs="Arial"/>
                <w:sz w:val="22"/>
                <w:szCs w:val="22"/>
              </w:rPr>
              <w:t xml:space="preserve">. </w:t>
            </w:r>
          </w:p>
          <w:p w14:paraId="53593D9B" w14:textId="77777777" w:rsidR="00CE1E26" w:rsidRPr="00FD64A2" w:rsidRDefault="00CE1E26" w:rsidP="00CE1E26">
            <w:pPr>
              <w:jc w:val="both"/>
              <w:rPr>
                <w:rFonts w:ascii="Arial" w:hAnsi="Arial" w:cs="Arial"/>
                <w:sz w:val="22"/>
                <w:szCs w:val="22"/>
              </w:rPr>
            </w:pPr>
          </w:p>
          <w:p w14:paraId="219D3A74" w14:textId="77777777" w:rsidR="00CE1E26" w:rsidRPr="00FD64A2" w:rsidRDefault="00CE1E26" w:rsidP="00CE1E26">
            <w:pPr>
              <w:jc w:val="both"/>
              <w:rPr>
                <w:rFonts w:ascii="Arial" w:hAnsi="Arial" w:cs="Arial"/>
                <w:b/>
                <w:sz w:val="22"/>
                <w:szCs w:val="22"/>
              </w:rPr>
            </w:pPr>
            <w:r w:rsidRPr="00FD64A2">
              <w:rPr>
                <w:rFonts w:ascii="Arial" w:hAnsi="Arial" w:cs="Arial"/>
                <w:b/>
                <w:sz w:val="22"/>
                <w:szCs w:val="22"/>
              </w:rPr>
              <w:t>UHI REGULATIONS</w:t>
            </w:r>
          </w:p>
          <w:p w14:paraId="27D83122" w14:textId="77777777" w:rsidR="00CE1E26" w:rsidRPr="00FD64A2" w:rsidRDefault="00CE1E26" w:rsidP="00CE1E26">
            <w:pPr>
              <w:jc w:val="both"/>
              <w:rPr>
                <w:rFonts w:ascii="Arial" w:hAnsi="Arial" w:cs="Arial"/>
                <w:sz w:val="22"/>
                <w:szCs w:val="22"/>
              </w:rPr>
            </w:pPr>
            <w:r w:rsidRPr="00FD64A2">
              <w:rPr>
                <w:rFonts w:ascii="Arial" w:hAnsi="Arial" w:cs="Arial"/>
                <w:sz w:val="22"/>
                <w:szCs w:val="22"/>
              </w:rPr>
              <w:t>Plagiarism: unacknowledged incorporation in a student’s work either in an examination or assessment of material derived from the work (published or unpublished) of another.  Plagiarism may therefore include:</w:t>
            </w:r>
          </w:p>
          <w:p w14:paraId="2BE1B9A6" w14:textId="77777777" w:rsidR="00CE1E26" w:rsidRPr="00FD64A2" w:rsidRDefault="00CE1E26" w:rsidP="00CE1E26">
            <w:pPr>
              <w:numPr>
                <w:ilvl w:val="0"/>
                <w:numId w:val="1"/>
              </w:numPr>
              <w:tabs>
                <w:tab w:val="left" w:pos="1134"/>
              </w:tabs>
              <w:jc w:val="both"/>
              <w:rPr>
                <w:rFonts w:ascii="Arial" w:hAnsi="Arial" w:cs="Arial"/>
                <w:sz w:val="22"/>
                <w:szCs w:val="22"/>
              </w:rPr>
            </w:pPr>
            <w:r w:rsidRPr="00FD64A2">
              <w:rPr>
                <w:rFonts w:ascii="Arial" w:hAnsi="Arial" w:cs="Arial"/>
                <w:sz w:val="22"/>
                <w:szCs w:val="22"/>
              </w:rPr>
              <w:t>the use of another person’s material without reference or acknowledgement</w:t>
            </w:r>
          </w:p>
          <w:p w14:paraId="0D9BD60C" w14:textId="77777777" w:rsidR="00CE1E26" w:rsidRPr="00FD64A2" w:rsidRDefault="00CE1E26" w:rsidP="00CE1E26">
            <w:pPr>
              <w:numPr>
                <w:ilvl w:val="0"/>
                <w:numId w:val="1"/>
              </w:numPr>
              <w:tabs>
                <w:tab w:val="left" w:pos="1134"/>
              </w:tabs>
              <w:jc w:val="both"/>
              <w:rPr>
                <w:rFonts w:ascii="Arial" w:hAnsi="Arial" w:cs="Arial"/>
                <w:sz w:val="22"/>
                <w:szCs w:val="22"/>
              </w:rPr>
            </w:pPr>
            <w:r w:rsidRPr="00FD64A2">
              <w:rPr>
                <w:rFonts w:ascii="Arial" w:hAnsi="Arial" w:cs="Arial"/>
                <w:sz w:val="22"/>
                <w:szCs w:val="22"/>
              </w:rPr>
              <w:t>the summarising of another person’s work by simply changing a few words or altering the order of presentation without acknowledgement</w:t>
            </w:r>
          </w:p>
          <w:p w14:paraId="2E6F3B70" w14:textId="77777777" w:rsidR="00CE1E26" w:rsidRPr="00FD64A2" w:rsidRDefault="00CE1E26" w:rsidP="00CE1E26">
            <w:pPr>
              <w:numPr>
                <w:ilvl w:val="0"/>
                <w:numId w:val="1"/>
              </w:numPr>
              <w:tabs>
                <w:tab w:val="left" w:pos="1134"/>
              </w:tabs>
              <w:jc w:val="both"/>
              <w:rPr>
                <w:rFonts w:ascii="Arial" w:hAnsi="Arial" w:cs="Arial"/>
                <w:sz w:val="22"/>
                <w:szCs w:val="22"/>
              </w:rPr>
            </w:pPr>
            <w:r w:rsidRPr="00FD64A2">
              <w:rPr>
                <w:rFonts w:ascii="Arial" w:hAnsi="Arial" w:cs="Arial"/>
                <w:sz w:val="22"/>
                <w:szCs w:val="22"/>
              </w:rPr>
              <w:t>the use of the ideas of another person without acknowledgement of the source</w:t>
            </w:r>
          </w:p>
          <w:p w14:paraId="7C48108D" w14:textId="77777777" w:rsidR="00CE1E26" w:rsidRPr="00FD64A2" w:rsidRDefault="00CE1E26" w:rsidP="00CE1E26">
            <w:pPr>
              <w:numPr>
                <w:ilvl w:val="0"/>
                <w:numId w:val="1"/>
              </w:numPr>
              <w:tabs>
                <w:tab w:val="left" w:pos="1134"/>
              </w:tabs>
              <w:rPr>
                <w:rFonts w:ascii="Arial" w:hAnsi="Arial" w:cs="Arial"/>
                <w:sz w:val="22"/>
                <w:szCs w:val="22"/>
              </w:rPr>
            </w:pPr>
            <w:r w:rsidRPr="00FD64A2">
              <w:rPr>
                <w:rFonts w:ascii="Arial" w:hAnsi="Arial" w:cs="Arial"/>
                <w:sz w:val="22"/>
                <w:szCs w:val="22"/>
              </w:rPr>
              <w:t>copying of the work of another student with or without that student’s knowledge or agreement</w:t>
            </w:r>
          </w:p>
          <w:p w14:paraId="73AFDB65" w14:textId="77777777" w:rsidR="00CE1E26" w:rsidRPr="00FD64A2" w:rsidRDefault="00CE1E26" w:rsidP="00CE1E26">
            <w:pPr>
              <w:numPr>
                <w:ilvl w:val="0"/>
                <w:numId w:val="1"/>
              </w:numPr>
              <w:tabs>
                <w:tab w:val="left" w:pos="1134"/>
              </w:tabs>
              <w:rPr>
                <w:rFonts w:ascii="Arial" w:hAnsi="Arial" w:cs="Arial"/>
                <w:sz w:val="22"/>
                <w:szCs w:val="22"/>
              </w:rPr>
            </w:pPr>
            <w:r w:rsidRPr="00FD64A2">
              <w:rPr>
                <w:rFonts w:ascii="Arial" w:hAnsi="Arial" w:cs="Arial"/>
                <w:sz w:val="22"/>
                <w:szCs w:val="22"/>
              </w:rPr>
              <w:t>use of commissioned material presented as the student’s own.</w:t>
            </w:r>
          </w:p>
          <w:p w14:paraId="3C809A5E" w14:textId="77777777" w:rsidR="00CE1E26" w:rsidRPr="00FD64A2" w:rsidRDefault="00CE1E26" w:rsidP="00CE1E26">
            <w:pPr>
              <w:tabs>
                <w:tab w:val="left" w:pos="1134"/>
              </w:tabs>
              <w:rPr>
                <w:rFonts w:ascii="Arial" w:hAnsi="Arial" w:cs="Arial"/>
                <w:sz w:val="22"/>
                <w:szCs w:val="22"/>
              </w:rPr>
            </w:pPr>
          </w:p>
          <w:p w14:paraId="2CAED88C" w14:textId="77777777" w:rsidR="00CE1E26" w:rsidRPr="00CE7B49" w:rsidRDefault="00CE1E26" w:rsidP="0007115F">
            <w:pPr>
              <w:tabs>
                <w:tab w:val="left" w:pos="1134"/>
              </w:tabs>
              <w:rPr>
                <w:rFonts w:ascii="Arial" w:hAnsi="Arial" w:cs="Arial"/>
                <w:b/>
                <w:bCs/>
              </w:rPr>
            </w:pPr>
            <w:r w:rsidRPr="00CE7B49">
              <w:rPr>
                <w:rFonts w:ascii="Arial" w:hAnsi="Arial" w:cs="Arial"/>
                <w:b/>
                <w:sz w:val="22"/>
                <w:szCs w:val="22"/>
              </w:rPr>
              <w:t>PLEASE ATTACH THIS FORM TO THE FRONT OF YOUR ASSESSMENT SUBMISSION</w:t>
            </w:r>
          </w:p>
        </w:tc>
      </w:tr>
    </w:tbl>
    <w:p w14:paraId="5CD2DB1E" w14:textId="7BAEB79B" w:rsidR="00FF0BA4" w:rsidRPr="00FF0BA4" w:rsidRDefault="00FF0BA4" w:rsidP="00FF0BA4">
      <w:pPr>
        <w:spacing w:line="360" w:lineRule="atLeast"/>
        <w:rPr>
          <w:color w:val="000000"/>
          <w:sz w:val="27"/>
          <w:szCs w:val="27"/>
        </w:rPr>
      </w:pPr>
    </w:p>
    <w:p w14:paraId="757572D2" w14:textId="78C6C132" w:rsidR="00FF0BA4" w:rsidRDefault="00FF0BA4" w:rsidP="00FF0BA4">
      <w:pPr>
        <w:spacing w:line="360" w:lineRule="atLeast"/>
        <w:rPr>
          <w:rFonts w:ascii="Arial" w:hAnsi="Arial" w:cs="Arial"/>
          <w:i/>
          <w:iCs/>
          <w:color w:val="000000"/>
          <w:sz w:val="40"/>
          <w:szCs w:val="40"/>
        </w:rPr>
      </w:pPr>
      <w:r w:rsidRPr="00FF0BA4">
        <w:rPr>
          <w:rFonts w:ascii="Arial" w:hAnsi="Arial" w:cs="Arial"/>
          <w:i/>
          <w:iCs/>
          <w:color w:val="000000"/>
          <w:sz w:val="40"/>
          <w:szCs w:val="40"/>
        </w:rPr>
        <w:t>  </w:t>
      </w:r>
    </w:p>
    <w:p w14:paraId="1897CAB7" w14:textId="77777777" w:rsidR="00AB11E6" w:rsidRDefault="00AB11E6" w:rsidP="00FF0BA4">
      <w:pPr>
        <w:spacing w:line="360" w:lineRule="atLeast"/>
        <w:rPr>
          <w:rFonts w:ascii="Arial" w:hAnsi="Arial" w:cs="Arial"/>
          <w:i/>
          <w:iCs/>
          <w:color w:val="000000"/>
          <w:sz w:val="40"/>
          <w:szCs w:val="40"/>
        </w:rPr>
      </w:pPr>
    </w:p>
    <w:p w14:paraId="041B7541" w14:textId="77777777" w:rsidR="00AB11E6" w:rsidRDefault="00AB11E6" w:rsidP="00FF0BA4">
      <w:pPr>
        <w:spacing w:line="360" w:lineRule="atLeast"/>
        <w:rPr>
          <w:rFonts w:ascii="Arial" w:hAnsi="Arial" w:cs="Arial"/>
          <w:i/>
          <w:iCs/>
          <w:color w:val="000000"/>
          <w:sz w:val="40"/>
          <w:szCs w:val="40"/>
        </w:rPr>
      </w:pPr>
    </w:p>
    <w:p w14:paraId="12E9F724" w14:textId="77777777" w:rsidR="00AB11E6" w:rsidRDefault="00AB11E6" w:rsidP="00FF0BA4">
      <w:pPr>
        <w:spacing w:line="360" w:lineRule="atLeast"/>
        <w:rPr>
          <w:rFonts w:ascii="Arial" w:hAnsi="Arial" w:cs="Arial"/>
          <w:i/>
          <w:iCs/>
          <w:color w:val="000000"/>
          <w:sz w:val="40"/>
          <w:szCs w:val="40"/>
        </w:rPr>
      </w:pPr>
    </w:p>
    <w:p w14:paraId="7E2D61EF" w14:textId="77777777" w:rsidR="00AB11E6" w:rsidRDefault="00AB11E6" w:rsidP="00FF0BA4">
      <w:pPr>
        <w:spacing w:line="360" w:lineRule="atLeast"/>
        <w:rPr>
          <w:rFonts w:ascii="Arial" w:hAnsi="Arial" w:cs="Arial"/>
          <w:i/>
          <w:iCs/>
          <w:color w:val="000000"/>
          <w:sz w:val="40"/>
          <w:szCs w:val="40"/>
        </w:rPr>
      </w:pPr>
    </w:p>
    <w:p w14:paraId="2E443ABD" w14:textId="77777777" w:rsidR="00AB11E6" w:rsidRDefault="00AB11E6" w:rsidP="00FF0BA4">
      <w:pPr>
        <w:spacing w:line="360" w:lineRule="atLeast"/>
        <w:rPr>
          <w:rFonts w:ascii="Arial" w:hAnsi="Arial" w:cs="Arial"/>
          <w:i/>
          <w:iCs/>
          <w:color w:val="000000"/>
          <w:sz w:val="40"/>
          <w:szCs w:val="40"/>
        </w:rPr>
      </w:pPr>
    </w:p>
    <w:p w14:paraId="0D00B1AF" w14:textId="77777777" w:rsidR="00AB11E6" w:rsidRDefault="00AB11E6" w:rsidP="00FF0BA4">
      <w:pPr>
        <w:spacing w:line="360" w:lineRule="atLeast"/>
        <w:rPr>
          <w:rFonts w:ascii="Arial" w:hAnsi="Arial" w:cs="Arial"/>
          <w:i/>
          <w:iCs/>
          <w:color w:val="000000"/>
          <w:sz w:val="40"/>
          <w:szCs w:val="40"/>
        </w:rPr>
      </w:pPr>
    </w:p>
    <w:p w14:paraId="09C0920F" w14:textId="77777777" w:rsidR="00AB11E6" w:rsidRDefault="00AB11E6" w:rsidP="00FF0BA4">
      <w:pPr>
        <w:spacing w:line="360" w:lineRule="atLeast"/>
        <w:rPr>
          <w:rFonts w:ascii="Arial" w:hAnsi="Arial" w:cs="Arial"/>
          <w:i/>
          <w:iCs/>
          <w:color w:val="000000"/>
          <w:sz w:val="40"/>
          <w:szCs w:val="40"/>
        </w:rPr>
      </w:pPr>
    </w:p>
    <w:p w14:paraId="68676EB3" w14:textId="77777777" w:rsidR="00AB11E6" w:rsidRDefault="00AB11E6" w:rsidP="00FF0BA4">
      <w:pPr>
        <w:spacing w:line="360" w:lineRule="atLeast"/>
        <w:rPr>
          <w:rFonts w:ascii="Arial" w:hAnsi="Arial" w:cs="Arial"/>
          <w:i/>
          <w:iCs/>
          <w:color w:val="000000"/>
          <w:sz w:val="40"/>
          <w:szCs w:val="40"/>
        </w:rPr>
      </w:pPr>
    </w:p>
    <w:p w14:paraId="47BDFFF4" w14:textId="77777777" w:rsidR="00AB11E6" w:rsidRDefault="00AB11E6" w:rsidP="00FF0BA4">
      <w:pPr>
        <w:spacing w:line="360" w:lineRule="atLeast"/>
        <w:rPr>
          <w:rFonts w:ascii="Arial" w:hAnsi="Arial" w:cs="Arial"/>
          <w:i/>
          <w:iCs/>
          <w:color w:val="000000"/>
          <w:sz w:val="40"/>
          <w:szCs w:val="40"/>
        </w:rPr>
      </w:pPr>
    </w:p>
    <w:p w14:paraId="2B2B05C6" w14:textId="77777777" w:rsidR="00AB11E6" w:rsidRDefault="00AB11E6" w:rsidP="00FF0BA4">
      <w:pPr>
        <w:spacing w:line="360" w:lineRule="atLeast"/>
        <w:rPr>
          <w:rFonts w:ascii="Arial" w:hAnsi="Arial" w:cs="Arial"/>
          <w:i/>
          <w:iCs/>
          <w:color w:val="000000"/>
          <w:sz w:val="40"/>
          <w:szCs w:val="40"/>
        </w:rPr>
      </w:pPr>
    </w:p>
    <w:p w14:paraId="27CD838A" w14:textId="77777777" w:rsidR="00AB11E6" w:rsidRDefault="00AB11E6" w:rsidP="00FF0BA4">
      <w:pPr>
        <w:spacing w:line="360" w:lineRule="atLeast"/>
        <w:rPr>
          <w:rFonts w:ascii="Arial" w:hAnsi="Arial" w:cs="Arial"/>
          <w:i/>
          <w:iCs/>
          <w:color w:val="000000"/>
          <w:sz w:val="40"/>
          <w:szCs w:val="40"/>
        </w:rPr>
      </w:pPr>
    </w:p>
    <w:p w14:paraId="244CACDC" w14:textId="77777777" w:rsidR="00AB11E6" w:rsidRDefault="00AB11E6" w:rsidP="00FF0BA4">
      <w:pPr>
        <w:spacing w:line="360" w:lineRule="atLeast"/>
        <w:rPr>
          <w:rFonts w:ascii="Arial" w:hAnsi="Arial" w:cs="Arial"/>
          <w:i/>
          <w:iCs/>
          <w:color w:val="000000"/>
          <w:sz w:val="40"/>
          <w:szCs w:val="40"/>
        </w:rPr>
      </w:pPr>
    </w:p>
    <w:p w14:paraId="341E64E1" w14:textId="77777777" w:rsidR="00AB11E6" w:rsidRDefault="00AB11E6" w:rsidP="00FF0BA4">
      <w:pPr>
        <w:spacing w:line="360" w:lineRule="atLeast"/>
        <w:rPr>
          <w:rFonts w:ascii="Arial" w:hAnsi="Arial" w:cs="Arial"/>
          <w:i/>
          <w:iCs/>
          <w:color w:val="000000"/>
          <w:sz w:val="40"/>
          <w:szCs w:val="40"/>
        </w:rPr>
      </w:pPr>
    </w:p>
    <w:p w14:paraId="5A8F4418" w14:textId="77777777" w:rsidR="00AB11E6" w:rsidRDefault="00AB11E6" w:rsidP="00FF0BA4">
      <w:pPr>
        <w:spacing w:line="360" w:lineRule="atLeast"/>
        <w:rPr>
          <w:rFonts w:ascii="Arial" w:hAnsi="Arial" w:cs="Arial"/>
          <w:i/>
          <w:iCs/>
          <w:color w:val="000000"/>
          <w:sz w:val="40"/>
          <w:szCs w:val="40"/>
        </w:rPr>
      </w:pPr>
    </w:p>
    <w:p w14:paraId="7E89B8AB" w14:textId="77777777" w:rsidR="00AB11E6" w:rsidRDefault="00AB11E6" w:rsidP="00FF0BA4">
      <w:pPr>
        <w:spacing w:line="360" w:lineRule="atLeast"/>
        <w:rPr>
          <w:rFonts w:ascii="Arial" w:hAnsi="Arial" w:cs="Arial"/>
          <w:i/>
          <w:iCs/>
          <w:color w:val="000000"/>
          <w:sz w:val="40"/>
          <w:szCs w:val="40"/>
        </w:rPr>
      </w:pPr>
    </w:p>
    <w:p w14:paraId="00797552" w14:textId="77777777" w:rsidR="00AB11E6" w:rsidRDefault="00AB11E6" w:rsidP="00FF0BA4">
      <w:pPr>
        <w:spacing w:line="360" w:lineRule="atLeast"/>
        <w:rPr>
          <w:rFonts w:ascii="Arial" w:hAnsi="Arial" w:cs="Arial"/>
          <w:i/>
          <w:iCs/>
          <w:color w:val="000000"/>
          <w:sz w:val="40"/>
          <w:szCs w:val="40"/>
        </w:rPr>
      </w:pPr>
    </w:p>
    <w:p w14:paraId="7E236C20" w14:textId="77777777" w:rsidR="00AB11E6" w:rsidRDefault="00AB11E6" w:rsidP="00FF0BA4">
      <w:pPr>
        <w:spacing w:line="360" w:lineRule="atLeast"/>
        <w:rPr>
          <w:rFonts w:ascii="Arial" w:hAnsi="Arial" w:cs="Arial"/>
          <w:i/>
          <w:iCs/>
          <w:color w:val="000000"/>
          <w:sz w:val="40"/>
          <w:szCs w:val="40"/>
        </w:rPr>
      </w:pPr>
    </w:p>
    <w:p w14:paraId="55E18956" w14:textId="77777777" w:rsidR="00AB11E6" w:rsidRDefault="00AB11E6" w:rsidP="00FF0BA4">
      <w:pPr>
        <w:spacing w:line="360" w:lineRule="atLeast"/>
        <w:rPr>
          <w:rFonts w:ascii="Arial" w:hAnsi="Arial" w:cs="Arial"/>
          <w:i/>
          <w:iCs/>
          <w:color w:val="000000"/>
          <w:sz w:val="40"/>
          <w:szCs w:val="40"/>
        </w:rPr>
      </w:pPr>
    </w:p>
    <w:p w14:paraId="6CED8E95" w14:textId="77777777" w:rsidR="00AB11E6" w:rsidRDefault="00AB11E6" w:rsidP="00FF0BA4">
      <w:pPr>
        <w:spacing w:line="360" w:lineRule="atLeast"/>
        <w:rPr>
          <w:rFonts w:ascii="Arial" w:hAnsi="Arial" w:cs="Arial"/>
          <w:i/>
          <w:iCs/>
          <w:color w:val="000000"/>
          <w:sz w:val="40"/>
          <w:szCs w:val="40"/>
        </w:rPr>
      </w:pPr>
    </w:p>
    <w:p w14:paraId="0E37C26C" w14:textId="77777777" w:rsidR="00AB11E6" w:rsidRDefault="00AB11E6" w:rsidP="00FF0BA4">
      <w:pPr>
        <w:spacing w:line="360" w:lineRule="atLeast"/>
        <w:rPr>
          <w:rFonts w:ascii="Arial" w:hAnsi="Arial" w:cs="Arial"/>
          <w:i/>
          <w:iCs/>
          <w:color w:val="000000"/>
          <w:sz w:val="40"/>
          <w:szCs w:val="40"/>
        </w:rPr>
      </w:pPr>
    </w:p>
    <w:p w14:paraId="509AFF22" w14:textId="77777777" w:rsidR="00AB11E6" w:rsidRDefault="00AB11E6" w:rsidP="00FF0BA4">
      <w:pPr>
        <w:spacing w:line="360" w:lineRule="atLeast"/>
        <w:rPr>
          <w:rFonts w:ascii="Arial" w:hAnsi="Arial" w:cs="Arial"/>
          <w:i/>
          <w:iCs/>
          <w:color w:val="000000"/>
          <w:sz w:val="40"/>
          <w:szCs w:val="40"/>
        </w:rPr>
      </w:pPr>
    </w:p>
    <w:p w14:paraId="142C8275" w14:textId="77777777" w:rsidR="00AB11E6" w:rsidRDefault="00AB11E6" w:rsidP="00FF0BA4">
      <w:pPr>
        <w:spacing w:line="360" w:lineRule="atLeast"/>
        <w:rPr>
          <w:rFonts w:ascii="Arial" w:hAnsi="Arial" w:cs="Arial"/>
          <w:i/>
          <w:iCs/>
          <w:color w:val="000000"/>
          <w:sz w:val="40"/>
          <w:szCs w:val="40"/>
        </w:rPr>
      </w:pPr>
    </w:p>
    <w:p w14:paraId="24BEDA21" w14:textId="77777777" w:rsidR="00AB11E6" w:rsidRPr="00FF0BA4" w:rsidRDefault="00AB11E6" w:rsidP="00FF0BA4">
      <w:pPr>
        <w:spacing w:line="360" w:lineRule="atLeast"/>
        <w:rPr>
          <w:color w:val="000000"/>
          <w:sz w:val="27"/>
          <w:szCs w:val="27"/>
        </w:rPr>
      </w:pPr>
    </w:p>
    <w:p w14:paraId="35C2DE39" w14:textId="77777777" w:rsidR="00FF0BA4" w:rsidRPr="00FF0BA4" w:rsidRDefault="00FF0BA4" w:rsidP="00FF0BA4">
      <w:pPr>
        <w:spacing w:line="360" w:lineRule="atLeast"/>
        <w:jc w:val="center"/>
        <w:rPr>
          <w:color w:val="000000"/>
          <w:sz w:val="27"/>
          <w:szCs w:val="27"/>
        </w:rPr>
      </w:pPr>
      <w:r w:rsidRPr="00FF0BA4">
        <w:rPr>
          <w:rFonts w:ascii="Arial" w:hAnsi="Arial" w:cs="Arial"/>
          <w:i/>
          <w:iCs/>
          <w:color w:val="000000"/>
          <w:sz w:val="40"/>
          <w:szCs w:val="40"/>
        </w:rPr>
        <w:t> </w:t>
      </w:r>
    </w:p>
    <w:p w14:paraId="3185F1A5" w14:textId="730810A2" w:rsidR="00014FA1" w:rsidRDefault="00014FA1" w:rsidP="00A40953">
      <w:pPr>
        <w:spacing w:line="360" w:lineRule="atLeast"/>
        <w:jc w:val="right"/>
        <w:rPr>
          <w:rFonts w:ascii="Arial" w:hAnsi="Arial" w:cs="Arial"/>
          <w:i/>
          <w:iCs/>
          <w:color w:val="000000"/>
          <w:sz w:val="40"/>
          <w:szCs w:val="40"/>
        </w:rPr>
      </w:pPr>
    </w:p>
    <w:p w14:paraId="1F7A591D" w14:textId="77777777" w:rsidR="00A40953" w:rsidRDefault="00A40953" w:rsidP="00FF0BA4">
      <w:pPr>
        <w:spacing w:line="360" w:lineRule="atLeast"/>
        <w:jc w:val="center"/>
        <w:rPr>
          <w:rFonts w:ascii="Arial" w:hAnsi="Arial" w:cs="Arial"/>
          <w:i/>
          <w:iCs/>
          <w:color w:val="000000"/>
          <w:sz w:val="40"/>
          <w:szCs w:val="40"/>
        </w:rPr>
      </w:pPr>
    </w:p>
    <w:p w14:paraId="11EAAD53" w14:textId="77777777" w:rsidR="00A40953" w:rsidRDefault="00A40953" w:rsidP="00A40953">
      <w:pPr>
        <w:spacing w:line="360" w:lineRule="atLeast"/>
        <w:rPr>
          <w:rFonts w:ascii="Arial" w:hAnsi="Arial" w:cs="Arial"/>
          <w:i/>
          <w:iCs/>
          <w:color w:val="000000"/>
          <w:sz w:val="40"/>
          <w:szCs w:val="40"/>
        </w:rPr>
      </w:pPr>
    </w:p>
    <w:p w14:paraId="7EF53491" w14:textId="5A513C41" w:rsidR="00A40953" w:rsidRDefault="00A40953" w:rsidP="00A40953">
      <w:pPr>
        <w:spacing w:line="360" w:lineRule="atLeast"/>
        <w:jc w:val="right"/>
        <w:rPr>
          <w:rFonts w:ascii="Arial" w:hAnsi="Arial" w:cs="Arial"/>
          <w:i/>
          <w:iCs/>
          <w:color w:val="000000"/>
          <w:sz w:val="40"/>
          <w:szCs w:val="40"/>
        </w:rPr>
      </w:pPr>
      <w:r w:rsidRPr="00FF0BA4">
        <w:rPr>
          <w:color w:val="000000"/>
          <w:sz w:val="27"/>
          <w:szCs w:val="27"/>
        </w:rPr>
        <w:fldChar w:fldCharType="begin"/>
      </w:r>
      <w:r w:rsidRPr="00FF0BA4">
        <w:rPr>
          <w:color w:val="000000"/>
          <w:sz w:val="27"/>
          <w:szCs w:val="27"/>
        </w:rPr>
        <w:instrText xml:space="preserve"> INCLUDEPICTURE "/var/folders/ll/gf_88mfx6vs41mhm29_h34bc0000gn/T/com.microsoft.Word/WebArchiveCopyPasteTempFiles/cid558508740*image001.jpg@01D85568.D504F020" \* MERGEFORMATINET </w:instrText>
      </w:r>
      <w:r w:rsidRPr="00FF0BA4">
        <w:rPr>
          <w:color w:val="000000"/>
          <w:sz w:val="27"/>
          <w:szCs w:val="27"/>
        </w:rPr>
        <w:fldChar w:fldCharType="separate"/>
      </w:r>
      <w:r w:rsidR="00BC1FD3">
        <w:rPr>
          <w:noProof/>
          <w:color w:val="000000"/>
          <w:sz w:val="27"/>
          <w:szCs w:val="27"/>
        </w:rPr>
        <w:fldChar w:fldCharType="begin"/>
      </w:r>
      <w:r w:rsidR="00BC1FD3">
        <w:rPr>
          <w:noProof/>
          <w:color w:val="000000"/>
          <w:sz w:val="27"/>
          <w:szCs w:val="27"/>
        </w:rPr>
        <w:instrText xml:space="preserve"> INCLUDEPICTURE  "/var/folders/ll/gf_88mfx6vs41mhm29_h34bc0000gn/T/com.microso</w:instrText>
      </w:r>
      <w:r w:rsidR="00BC1FD3">
        <w:rPr>
          <w:noProof/>
          <w:color w:val="000000"/>
          <w:sz w:val="27"/>
          <w:szCs w:val="27"/>
        </w:rPr>
        <w:instrText xml:space="preserve">ft.Word/WebArchiveCopyPasteTempFiles/cid558508740*image001.jpg@01D85568.D504F020" \* MERGEFORMATINET </w:instrText>
      </w:r>
      <w:r w:rsidR="00BC1FD3">
        <w:rPr>
          <w:noProof/>
          <w:color w:val="000000"/>
          <w:sz w:val="27"/>
          <w:szCs w:val="27"/>
        </w:rPr>
        <w:fldChar w:fldCharType="separate"/>
      </w:r>
      <w:r w:rsidR="000764E3">
        <w:rPr>
          <w:noProof/>
          <w:color w:val="000000"/>
          <w:sz w:val="27"/>
          <w:szCs w:val="27"/>
        </w:rPr>
        <w:drawing>
          <wp:inline distT="0" distB="0" distL="0" distR="0" wp14:anchorId="27FE1AA7" wp14:editId="3DD32475">
            <wp:extent cx="4454525" cy="1050290"/>
            <wp:effectExtent l="0" t="0" r="0" b="0"/>
            <wp:docPr id="69" name="Picture 69" descr="Text&#13;&#10;&#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Text&#13;&#10;&#13;&#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4525" cy="1050290"/>
                    </a:xfrm>
                    <a:prstGeom prst="rect">
                      <a:avLst/>
                    </a:prstGeom>
                    <a:noFill/>
                    <a:ln>
                      <a:noFill/>
                    </a:ln>
                  </pic:spPr>
                </pic:pic>
              </a:graphicData>
            </a:graphic>
          </wp:inline>
        </w:drawing>
      </w:r>
      <w:r w:rsidR="00BC1FD3">
        <w:rPr>
          <w:noProof/>
          <w:color w:val="000000"/>
          <w:sz w:val="27"/>
          <w:szCs w:val="27"/>
        </w:rPr>
        <w:fldChar w:fldCharType="end"/>
      </w:r>
      <w:r w:rsidRPr="00FF0BA4">
        <w:rPr>
          <w:color w:val="000000"/>
          <w:sz w:val="27"/>
          <w:szCs w:val="27"/>
        </w:rPr>
        <w:fldChar w:fldCharType="end"/>
      </w:r>
    </w:p>
    <w:p w14:paraId="163491A4" w14:textId="77777777" w:rsidR="00014FA1" w:rsidRDefault="00014FA1" w:rsidP="00FF0BA4">
      <w:pPr>
        <w:spacing w:line="360" w:lineRule="atLeast"/>
        <w:jc w:val="center"/>
        <w:rPr>
          <w:rFonts w:ascii="Arial" w:hAnsi="Arial" w:cs="Arial"/>
          <w:i/>
          <w:iCs/>
          <w:color w:val="000000"/>
          <w:sz w:val="40"/>
          <w:szCs w:val="40"/>
        </w:rPr>
      </w:pPr>
    </w:p>
    <w:p w14:paraId="5CAAD5E3" w14:textId="77777777" w:rsidR="00A40953" w:rsidRDefault="00A40953" w:rsidP="00FF0BA4">
      <w:pPr>
        <w:spacing w:line="360" w:lineRule="atLeast"/>
        <w:jc w:val="center"/>
        <w:rPr>
          <w:rFonts w:ascii="Arial" w:hAnsi="Arial" w:cs="Arial"/>
          <w:i/>
          <w:iCs/>
          <w:color w:val="000000"/>
          <w:sz w:val="40"/>
          <w:szCs w:val="40"/>
        </w:rPr>
      </w:pPr>
    </w:p>
    <w:p w14:paraId="41496D66" w14:textId="77777777" w:rsidR="00A40953" w:rsidRPr="00A31586" w:rsidRDefault="00A40953" w:rsidP="00A40953">
      <w:pPr>
        <w:spacing w:line="360" w:lineRule="atLeast"/>
        <w:jc w:val="center"/>
        <w:rPr>
          <w:rFonts w:ascii="Arial" w:hAnsi="Arial" w:cs="Arial"/>
          <w:b/>
          <w:bCs/>
          <w:i/>
          <w:iCs/>
          <w:sz w:val="32"/>
          <w:szCs w:val="32"/>
        </w:rPr>
      </w:pPr>
    </w:p>
    <w:p w14:paraId="0FD3F4F8" w14:textId="163F80B9" w:rsidR="00FF0BA4" w:rsidRPr="000E2720" w:rsidRDefault="00A954F8" w:rsidP="00A40953">
      <w:pPr>
        <w:spacing w:line="360" w:lineRule="atLeast"/>
        <w:jc w:val="center"/>
        <w:rPr>
          <w:rFonts w:ascii="Arial" w:hAnsi="Arial" w:cs="Arial"/>
          <w:b/>
          <w:bCs/>
          <w:sz w:val="40"/>
          <w:szCs w:val="40"/>
        </w:rPr>
      </w:pPr>
      <w:r w:rsidRPr="000E2720">
        <w:rPr>
          <w:rFonts w:ascii="Arial" w:hAnsi="Arial" w:cs="Arial"/>
          <w:b/>
          <w:bCs/>
          <w:i/>
          <w:iCs/>
          <w:sz w:val="40"/>
          <w:szCs w:val="40"/>
        </w:rPr>
        <w:t>‘</w:t>
      </w:r>
      <w:r w:rsidR="00FF0BA4" w:rsidRPr="000E2720">
        <w:rPr>
          <w:rFonts w:ascii="Arial" w:hAnsi="Arial" w:cs="Arial"/>
          <w:b/>
          <w:bCs/>
          <w:i/>
          <w:iCs/>
          <w:sz w:val="40"/>
          <w:szCs w:val="40"/>
        </w:rPr>
        <w:t>The influence of M</w:t>
      </w:r>
      <w:r w:rsidR="00991A1D" w:rsidRPr="000E2720">
        <w:rPr>
          <w:rFonts w:ascii="Arial" w:hAnsi="Arial" w:cs="Arial"/>
          <w:b/>
          <w:bCs/>
          <w:i/>
          <w:iCs/>
          <w:sz w:val="40"/>
          <w:szCs w:val="40"/>
        </w:rPr>
        <w:t>yzone</w:t>
      </w:r>
      <w:r w:rsidR="00FF0BA4" w:rsidRPr="000E2720">
        <w:rPr>
          <w:rFonts w:ascii="Arial" w:hAnsi="Arial" w:cs="Arial"/>
          <w:b/>
          <w:bCs/>
          <w:i/>
          <w:iCs/>
          <w:sz w:val="40"/>
          <w:szCs w:val="40"/>
        </w:rPr>
        <w:t xml:space="preserve"> and the visual screen on gym members individual perceptions of physical effort and motivation when participating in high intensity fitness classes.</w:t>
      </w:r>
      <w:r w:rsidRPr="000E2720">
        <w:rPr>
          <w:rFonts w:ascii="Arial" w:hAnsi="Arial" w:cs="Arial"/>
          <w:b/>
          <w:bCs/>
          <w:i/>
          <w:iCs/>
          <w:sz w:val="40"/>
          <w:szCs w:val="40"/>
        </w:rPr>
        <w:t>’</w:t>
      </w:r>
    </w:p>
    <w:p w14:paraId="516993C7" w14:textId="38F6B41A" w:rsidR="00FF0BA4" w:rsidRPr="00A31586" w:rsidRDefault="00FF0BA4" w:rsidP="00A40953">
      <w:pPr>
        <w:spacing w:line="360" w:lineRule="atLeast"/>
        <w:jc w:val="center"/>
        <w:rPr>
          <w:rFonts w:ascii="Arial" w:hAnsi="Arial" w:cs="Arial"/>
          <w:b/>
          <w:bCs/>
          <w:sz w:val="32"/>
          <w:szCs w:val="32"/>
        </w:rPr>
      </w:pPr>
    </w:p>
    <w:p w14:paraId="5A571049" w14:textId="77777777" w:rsidR="00FF0BA4" w:rsidRDefault="00FF0BA4" w:rsidP="00FF0BA4">
      <w:pPr>
        <w:spacing w:line="360" w:lineRule="atLeast"/>
        <w:jc w:val="center"/>
        <w:rPr>
          <w:rFonts w:ascii="Arial" w:hAnsi="Arial" w:cs="Arial"/>
          <w:b/>
          <w:bCs/>
          <w:sz w:val="32"/>
          <w:szCs w:val="32"/>
        </w:rPr>
      </w:pPr>
      <w:r w:rsidRPr="00A31586">
        <w:rPr>
          <w:rFonts w:ascii="Arial" w:hAnsi="Arial" w:cs="Arial"/>
          <w:b/>
          <w:bCs/>
          <w:sz w:val="32"/>
          <w:szCs w:val="32"/>
        </w:rPr>
        <w:t> </w:t>
      </w:r>
    </w:p>
    <w:p w14:paraId="4490FDAE" w14:textId="77777777" w:rsidR="00A31586" w:rsidRDefault="00A31586" w:rsidP="00FF0BA4">
      <w:pPr>
        <w:spacing w:line="360" w:lineRule="atLeast"/>
        <w:jc w:val="center"/>
        <w:rPr>
          <w:rFonts w:ascii="Arial" w:hAnsi="Arial" w:cs="Arial"/>
          <w:b/>
          <w:bCs/>
          <w:sz w:val="32"/>
          <w:szCs w:val="32"/>
        </w:rPr>
      </w:pPr>
    </w:p>
    <w:p w14:paraId="65C3A294" w14:textId="77777777" w:rsidR="00A31586" w:rsidRPr="00A31586" w:rsidRDefault="00A31586" w:rsidP="00FF0BA4">
      <w:pPr>
        <w:spacing w:line="360" w:lineRule="atLeast"/>
        <w:jc w:val="center"/>
        <w:rPr>
          <w:rFonts w:ascii="Arial" w:hAnsi="Arial" w:cs="Arial"/>
          <w:b/>
          <w:bCs/>
          <w:sz w:val="32"/>
          <w:szCs w:val="32"/>
        </w:rPr>
      </w:pPr>
    </w:p>
    <w:p w14:paraId="591895F0" w14:textId="02259D53" w:rsidR="00FF0BA4" w:rsidRPr="00A31586" w:rsidRDefault="00A954F8" w:rsidP="00FF0BA4">
      <w:pPr>
        <w:spacing w:line="360" w:lineRule="atLeast"/>
        <w:jc w:val="center"/>
        <w:rPr>
          <w:rFonts w:ascii="Arial" w:hAnsi="Arial" w:cs="Arial"/>
          <w:b/>
          <w:bCs/>
          <w:sz w:val="32"/>
          <w:szCs w:val="32"/>
        </w:rPr>
      </w:pPr>
      <w:r w:rsidRPr="00A31586">
        <w:rPr>
          <w:rFonts w:ascii="Arial" w:hAnsi="Arial" w:cs="Arial"/>
          <w:b/>
          <w:bCs/>
          <w:sz w:val="32"/>
          <w:szCs w:val="32"/>
        </w:rPr>
        <w:t>J</w:t>
      </w:r>
      <w:r w:rsidR="00A31586" w:rsidRPr="00A31586">
        <w:rPr>
          <w:rFonts w:ascii="Arial" w:hAnsi="Arial" w:cs="Arial"/>
          <w:b/>
          <w:bCs/>
          <w:sz w:val="32"/>
          <w:szCs w:val="32"/>
        </w:rPr>
        <w:t>ulia Stewart</w:t>
      </w:r>
      <w:r w:rsidR="00FF0BA4" w:rsidRPr="00A31586">
        <w:rPr>
          <w:rFonts w:ascii="Arial" w:hAnsi="Arial" w:cs="Arial"/>
          <w:b/>
          <w:bCs/>
          <w:sz w:val="32"/>
          <w:szCs w:val="32"/>
        </w:rPr>
        <w:t> </w:t>
      </w:r>
    </w:p>
    <w:p w14:paraId="1F3CF4BA" w14:textId="77777777" w:rsidR="00FF0BA4" w:rsidRPr="00A31586" w:rsidRDefault="00FF0BA4" w:rsidP="00FF0BA4">
      <w:pPr>
        <w:spacing w:line="360" w:lineRule="atLeast"/>
        <w:jc w:val="center"/>
        <w:rPr>
          <w:rFonts w:ascii="Arial" w:hAnsi="Arial" w:cs="Arial"/>
          <w:b/>
          <w:bCs/>
          <w:sz w:val="32"/>
          <w:szCs w:val="32"/>
        </w:rPr>
      </w:pPr>
      <w:r w:rsidRPr="00A31586">
        <w:rPr>
          <w:rFonts w:ascii="Arial" w:hAnsi="Arial" w:cs="Arial"/>
          <w:b/>
          <w:bCs/>
          <w:sz w:val="32"/>
          <w:szCs w:val="32"/>
        </w:rPr>
        <w:t> </w:t>
      </w:r>
    </w:p>
    <w:p w14:paraId="137DA370" w14:textId="394F7794" w:rsidR="00FF0BA4" w:rsidRPr="00A31586" w:rsidRDefault="00FF0BA4" w:rsidP="00AB11E6">
      <w:pPr>
        <w:spacing w:line="360" w:lineRule="atLeast"/>
        <w:jc w:val="center"/>
        <w:rPr>
          <w:rFonts w:ascii="Arial" w:hAnsi="Arial" w:cs="Arial"/>
          <w:b/>
          <w:bCs/>
          <w:sz w:val="32"/>
          <w:szCs w:val="32"/>
        </w:rPr>
      </w:pPr>
    </w:p>
    <w:p w14:paraId="55F3B509" w14:textId="77777777" w:rsidR="00FF0BA4" w:rsidRPr="00A31586" w:rsidRDefault="00FF0BA4" w:rsidP="00FF0BA4">
      <w:pPr>
        <w:spacing w:line="360" w:lineRule="atLeast"/>
        <w:jc w:val="center"/>
        <w:rPr>
          <w:rFonts w:ascii="Arial" w:hAnsi="Arial" w:cs="Arial"/>
          <w:b/>
          <w:bCs/>
          <w:sz w:val="32"/>
          <w:szCs w:val="32"/>
        </w:rPr>
      </w:pPr>
      <w:r w:rsidRPr="00A31586">
        <w:rPr>
          <w:rFonts w:ascii="Arial" w:hAnsi="Arial" w:cs="Arial"/>
          <w:b/>
          <w:bCs/>
          <w:sz w:val="32"/>
          <w:szCs w:val="32"/>
        </w:rPr>
        <w:t> </w:t>
      </w:r>
    </w:p>
    <w:p w14:paraId="01750C34" w14:textId="77777777" w:rsidR="00FF0BA4" w:rsidRPr="00A31586" w:rsidRDefault="00FF0BA4" w:rsidP="00FF0BA4">
      <w:pPr>
        <w:spacing w:line="360" w:lineRule="atLeast"/>
        <w:jc w:val="center"/>
        <w:rPr>
          <w:rFonts w:ascii="Arial" w:hAnsi="Arial" w:cs="Arial"/>
          <w:b/>
          <w:bCs/>
          <w:sz w:val="32"/>
          <w:szCs w:val="32"/>
        </w:rPr>
      </w:pPr>
      <w:r w:rsidRPr="00A31586">
        <w:rPr>
          <w:rFonts w:ascii="Arial" w:hAnsi="Arial" w:cs="Arial"/>
          <w:b/>
          <w:bCs/>
          <w:sz w:val="32"/>
          <w:szCs w:val="32"/>
        </w:rPr>
        <w:t>15016794</w:t>
      </w:r>
    </w:p>
    <w:p w14:paraId="2C764AC2" w14:textId="77777777" w:rsidR="00FF0BA4" w:rsidRPr="00A31586" w:rsidRDefault="00FF0BA4" w:rsidP="00FF0BA4">
      <w:pPr>
        <w:spacing w:line="360" w:lineRule="atLeast"/>
        <w:rPr>
          <w:rFonts w:ascii="Arial" w:hAnsi="Arial" w:cs="Arial"/>
          <w:b/>
          <w:bCs/>
          <w:sz w:val="32"/>
          <w:szCs w:val="32"/>
        </w:rPr>
      </w:pPr>
      <w:r w:rsidRPr="00A31586">
        <w:rPr>
          <w:rFonts w:ascii="Arial" w:hAnsi="Arial" w:cs="Arial"/>
          <w:b/>
          <w:bCs/>
          <w:i/>
          <w:iCs/>
          <w:sz w:val="32"/>
          <w:szCs w:val="32"/>
        </w:rPr>
        <w:t> </w:t>
      </w:r>
    </w:p>
    <w:p w14:paraId="511ECB9E" w14:textId="77777777" w:rsidR="00FF0BA4" w:rsidRPr="00FF0BA4" w:rsidRDefault="00FF0BA4" w:rsidP="00FF0BA4">
      <w:pPr>
        <w:spacing w:line="360" w:lineRule="atLeast"/>
        <w:rPr>
          <w:color w:val="000000"/>
          <w:sz w:val="27"/>
          <w:szCs w:val="27"/>
        </w:rPr>
      </w:pPr>
      <w:r w:rsidRPr="00FF0BA4">
        <w:rPr>
          <w:rFonts w:ascii="Arial" w:hAnsi="Arial" w:cs="Arial"/>
          <w:i/>
          <w:iCs/>
          <w:color w:val="000000"/>
          <w:sz w:val="27"/>
          <w:szCs w:val="27"/>
        </w:rPr>
        <w:t> </w:t>
      </w:r>
    </w:p>
    <w:p w14:paraId="25764FC1" w14:textId="7BE0A5D8" w:rsidR="00FF0BA4" w:rsidRPr="00FF0BA4" w:rsidRDefault="00FF0BA4" w:rsidP="00FF0BA4">
      <w:pPr>
        <w:spacing w:line="360" w:lineRule="atLeast"/>
        <w:jc w:val="center"/>
        <w:rPr>
          <w:color w:val="000000"/>
          <w:sz w:val="27"/>
          <w:szCs w:val="27"/>
        </w:rPr>
      </w:pPr>
      <w:r w:rsidRPr="00FF0BA4">
        <w:rPr>
          <w:rFonts w:ascii="Arial" w:hAnsi="Arial" w:cs="Arial"/>
          <w:i/>
          <w:iCs/>
          <w:color w:val="000000"/>
          <w:sz w:val="27"/>
          <w:szCs w:val="27"/>
        </w:rPr>
        <w:t>                  </w:t>
      </w:r>
    </w:p>
    <w:p w14:paraId="46DE7368" w14:textId="77777777" w:rsidR="00FF0BA4" w:rsidRPr="00FF0BA4" w:rsidRDefault="00FF0BA4" w:rsidP="00FF0BA4">
      <w:pPr>
        <w:spacing w:line="360" w:lineRule="atLeast"/>
        <w:rPr>
          <w:color w:val="000000"/>
          <w:sz w:val="27"/>
          <w:szCs w:val="27"/>
        </w:rPr>
      </w:pPr>
      <w:r w:rsidRPr="00FF0BA4">
        <w:rPr>
          <w:rFonts w:ascii="Arial" w:hAnsi="Arial" w:cs="Arial"/>
          <w:i/>
          <w:iCs/>
          <w:color w:val="000000"/>
          <w:sz w:val="27"/>
          <w:szCs w:val="27"/>
        </w:rPr>
        <w:t> </w:t>
      </w:r>
    </w:p>
    <w:p w14:paraId="5EFE43E2" w14:textId="77777777" w:rsidR="00FF0BA4" w:rsidRPr="00FF0BA4" w:rsidRDefault="00FF0BA4" w:rsidP="00FF0BA4">
      <w:pPr>
        <w:spacing w:line="360" w:lineRule="atLeast"/>
        <w:rPr>
          <w:color w:val="000000"/>
          <w:sz w:val="27"/>
          <w:szCs w:val="27"/>
        </w:rPr>
      </w:pPr>
      <w:r w:rsidRPr="00FF0BA4">
        <w:rPr>
          <w:rFonts w:ascii="Arial" w:hAnsi="Arial" w:cs="Arial"/>
          <w:i/>
          <w:iCs/>
          <w:color w:val="000000"/>
          <w:sz w:val="27"/>
          <w:szCs w:val="27"/>
        </w:rPr>
        <w:t> </w:t>
      </w:r>
    </w:p>
    <w:p w14:paraId="5B7F0C8B" w14:textId="77777777" w:rsidR="00FF0BA4" w:rsidRPr="00FF0BA4" w:rsidRDefault="00FF0BA4" w:rsidP="00FF0BA4">
      <w:pPr>
        <w:spacing w:line="360" w:lineRule="atLeast"/>
        <w:rPr>
          <w:color w:val="000000"/>
          <w:sz w:val="27"/>
          <w:szCs w:val="27"/>
        </w:rPr>
      </w:pPr>
      <w:r w:rsidRPr="00FF0BA4">
        <w:rPr>
          <w:rFonts w:ascii="Arial" w:hAnsi="Arial" w:cs="Arial"/>
          <w:i/>
          <w:iCs/>
          <w:color w:val="000000"/>
          <w:sz w:val="27"/>
          <w:szCs w:val="27"/>
        </w:rPr>
        <w:t> </w:t>
      </w:r>
    </w:p>
    <w:p w14:paraId="3411095D" w14:textId="434D0C7F" w:rsidR="00FF0BA4" w:rsidRPr="00FF0BA4" w:rsidRDefault="000E2720" w:rsidP="000E2720">
      <w:pPr>
        <w:spacing w:line="360" w:lineRule="atLeast"/>
        <w:jc w:val="right"/>
        <w:rPr>
          <w:color w:val="000000"/>
          <w:sz w:val="27"/>
          <w:szCs w:val="27"/>
        </w:rPr>
      </w:pPr>
      <w:r w:rsidRPr="00FF0BA4">
        <w:rPr>
          <w:color w:val="000000"/>
          <w:sz w:val="27"/>
          <w:szCs w:val="27"/>
        </w:rPr>
        <w:fldChar w:fldCharType="begin"/>
      </w:r>
      <w:r w:rsidRPr="00FF0BA4">
        <w:rPr>
          <w:color w:val="000000"/>
          <w:sz w:val="27"/>
          <w:szCs w:val="27"/>
        </w:rPr>
        <w:instrText xml:space="preserve"> INCLUDEPICTURE "/var/folders/ll/gf_88mfx6vs41mhm29_h34bc0000gn/T/com.microsoft.Word/WebArchiveCopyPasteTempFiles/cid558508740*image001.jpg@01D85568.D504F020" \* MERGEFORMATINET </w:instrText>
      </w:r>
      <w:r w:rsidRPr="00FF0BA4">
        <w:rPr>
          <w:color w:val="000000"/>
          <w:sz w:val="27"/>
          <w:szCs w:val="27"/>
        </w:rPr>
        <w:fldChar w:fldCharType="separate"/>
      </w:r>
      <w:r>
        <w:rPr>
          <w:noProof/>
          <w:color w:val="000000"/>
          <w:sz w:val="27"/>
          <w:szCs w:val="27"/>
        </w:rPr>
        <w:fldChar w:fldCharType="begin"/>
      </w:r>
      <w:r>
        <w:rPr>
          <w:noProof/>
          <w:color w:val="000000"/>
          <w:sz w:val="27"/>
          <w:szCs w:val="27"/>
        </w:rPr>
        <w:instrText xml:space="preserve"> INCLUDEPICTURE  "/var/folders/ll/gf_88mfx6vs41mhm29_h34bc0000gn/T/com.microsoft.Word/WebArchiveCopyPasteTempFiles/cid558508740*image001.jpg@01D85568.D504F020" \* MERGEFORMATINET </w:instrText>
      </w:r>
      <w:r>
        <w:rPr>
          <w:noProof/>
          <w:color w:val="000000"/>
          <w:sz w:val="27"/>
          <w:szCs w:val="27"/>
        </w:rPr>
        <w:fldChar w:fldCharType="separate"/>
      </w:r>
      <w:r>
        <w:rPr>
          <w:noProof/>
          <w:color w:val="000000"/>
          <w:sz w:val="27"/>
          <w:szCs w:val="27"/>
        </w:rPr>
        <w:drawing>
          <wp:inline distT="0" distB="0" distL="0" distR="0" wp14:anchorId="33A3D638" wp14:editId="2F5DFA03">
            <wp:extent cx="4454525" cy="1050290"/>
            <wp:effectExtent l="0" t="0" r="0" b="0"/>
            <wp:docPr id="2" name="Picture 2" descr="Text&#13;&#10;&#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Text&#13;&#10;&#13;&#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4525" cy="1050290"/>
                    </a:xfrm>
                    <a:prstGeom prst="rect">
                      <a:avLst/>
                    </a:prstGeom>
                    <a:noFill/>
                    <a:ln>
                      <a:noFill/>
                    </a:ln>
                  </pic:spPr>
                </pic:pic>
              </a:graphicData>
            </a:graphic>
          </wp:inline>
        </w:drawing>
      </w:r>
      <w:r>
        <w:rPr>
          <w:noProof/>
          <w:color w:val="000000"/>
          <w:sz w:val="27"/>
          <w:szCs w:val="27"/>
        </w:rPr>
        <w:fldChar w:fldCharType="end"/>
      </w:r>
      <w:r w:rsidRPr="00FF0BA4">
        <w:rPr>
          <w:color w:val="000000"/>
          <w:sz w:val="27"/>
          <w:szCs w:val="27"/>
        </w:rPr>
        <w:fldChar w:fldCharType="end"/>
      </w:r>
    </w:p>
    <w:p w14:paraId="0CA0F899" w14:textId="77777777" w:rsidR="00FF0BA4" w:rsidRPr="00FF0BA4" w:rsidRDefault="00FF0BA4" w:rsidP="00FF0BA4">
      <w:pPr>
        <w:spacing w:line="360" w:lineRule="atLeast"/>
        <w:rPr>
          <w:color w:val="000000"/>
          <w:sz w:val="27"/>
          <w:szCs w:val="27"/>
        </w:rPr>
      </w:pPr>
      <w:r w:rsidRPr="00FF0BA4">
        <w:rPr>
          <w:rFonts w:ascii="Arial" w:hAnsi="Arial" w:cs="Arial"/>
          <w:i/>
          <w:iCs/>
          <w:color w:val="000000"/>
          <w:sz w:val="27"/>
          <w:szCs w:val="27"/>
        </w:rPr>
        <w:t> </w:t>
      </w:r>
    </w:p>
    <w:p w14:paraId="166DC7D2" w14:textId="7BEEA029" w:rsidR="00FF0BA4" w:rsidRDefault="00FF0BA4" w:rsidP="00FF0BA4">
      <w:pPr>
        <w:spacing w:line="360" w:lineRule="atLeast"/>
        <w:rPr>
          <w:rFonts w:ascii="Arial" w:hAnsi="Arial" w:cs="Arial"/>
          <w:i/>
          <w:iCs/>
          <w:color w:val="000000"/>
          <w:sz w:val="27"/>
          <w:szCs w:val="27"/>
        </w:rPr>
      </w:pPr>
      <w:r w:rsidRPr="00FF0BA4">
        <w:rPr>
          <w:rFonts w:ascii="Arial" w:hAnsi="Arial" w:cs="Arial"/>
          <w:i/>
          <w:iCs/>
          <w:color w:val="000000"/>
          <w:sz w:val="27"/>
          <w:szCs w:val="27"/>
        </w:rPr>
        <w:t> </w:t>
      </w:r>
    </w:p>
    <w:p w14:paraId="0C832E9F" w14:textId="1FA048A1" w:rsidR="00FF0BA4" w:rsidRDefault="00FF0BA4" w:rsidP="00FF0BA4">
      <w:pPr>
        <w:spacing w:line="360" w:lineRule="atLeast"/>
        <w:rPr>
          <w:rFonts w:ascii="Arial" w:hAnsi="Arial" w:cs="Arial"/>
          <w:i/>
          <w:iCs/>
          <w:color w:val="000000"/>
          <w:sz w:val="27"/>
          <w:szCs w:val="27"/>
        </w:rPr>
      </w:pPr>
    </w:p>
    <w:p w14:paraId="6ADB2C54" w14:textId="77777777" w:rsidR="00FF0BA4" w:rsidRPr="00FF0BA4" w:rsidRDefault="00FF0BA4" w:rsidP="00FF0BA4">
      <w:pPr>
        <w:spacing w:line="360" w:lineRule="atLeast"/>
        <w:rPr>
          <w:color w:val="000000"/>
          <w:sz w:val="27"/>
          <w:szCs w:val="27"/>
        </w:rPr>
      </w:pPr>
    </w:p>
    <w:p w14:paraId="0C978CA6" w14:textId="77777777" w:rsidR="00FF0BA4" w:rsidRPr="00A954F8" w:rsidRDefault="00FF0BA4" w:rsidP="00FF0BA4">
      <w:pPr>
        <w:spacing w:line="360" w:lineRule="atLeast"/>
        <w:rPr>
          <w:b/>
          <w:bCs/>
          <w:color w:val="000000"/>
          <w:sz w:val="27"/>
          <w:szCs w:val="27"/>
        </w:rPr>
      </w:pPr>
      <w:r w:rsidRPr="00FF0BA4">
        <w:rPr>
          <w:rFonts w:ascii="Arial" w:hAnsi="Arial" w:cs="Arial"/>
          <w:i/>
          <w:iCs/>
          <w:color w:val="000000"/>
          <w:sz w:val="27"/>
          <w:szCs w:val="27"/>
        </w:rPr>
        <w:t> </w:t>
      </w:r>
    </w:p>
    <w:p w14:paraId="4F0DE64D" w14:textId="24ECC5D6" w:rsidR="00405BA6" w:rsidRPr="00A954F8" w:rsidRDefault="00FF0BA4" w:rsidP="00405BA6">
      <w:pPr>
        <w:spacing w:line="360" w:lineRule="atLeast"/>
        <w:jc w:val="center"/>
        <w:rPr>
          <w:rFonts w:ascii="Arial" w:hAnsi="Arial" w:cs="Arial"/>
          <w:b/>
          <w:bCs/>
          <w:i/>
          <w:iCs/>
          <w:color w:val="000000"/>
          <w:sz w:val="40"/>
          <w:szCs w:val="40"/>
        </w:rPr>
      </w:pPr>
      <w:r w:rsidRPr="00A954F8">
        <w:rPr>
          <w:rFonts w:ascii="Arial" w:hAnsi="Arial" w:cs="Arial"/>
          <w:b/>
          <w:bCs/>
          <w:i/>
          <w:iCs/>
          <w:color w:val="000000"/>
        </w:rPr>
        <w:t> </w:t>
      </w:r>
      <w:r w:rsidR="00B83036">
        <w:rPr>
          <w:rFonts w:ascii="Arial" w:hAnsi="Arial" w:cs="Arial"/>
          <w:b/>
          <w:bCs/>
          <w:i/>
          <w:iCs/>
          <w:color w:val="000000"/>
          <w:sz w:val="40"/>
          <w:szCs w:val="40"/>
        </w:rPr>
        <w:t>‘T</w:t>
      </w:r>
      <w:r w:rsidR="00405BA6" w:rsidRPr="00A954F8">
        <w:rPr>
          <w:rFonts w:ascii="Arial" w:hAnsi="Arial" w:cs="Arial"/>
          <w:b/>
          <w:bCs/>
          <w:i/>
          <w:iCs/>
          <w:color w:val="000000"/>
          <w:sz w:val="40"/>
          <w:szCs w:val="40"/>
        </w:rPr>
        <w:t>he influence of M</w:t>
      </w:r>
      <w:r w:rsidR="00991A1D" w:rsidRPr="00A954F8">
        <w:rPr>
          <w:rFonts w:ascii="Arial" w:hAnsi="Arial" w:cs="Arial"/>
          <w:b/>
          <w:bCs/>
          <w:i/>
          <w:iCs/>
          <w:color w:val="000000"/>
          <w:sz w:val="40"/>
          <w:szCs w:val="40"/>
        </w:rPr>
        <w:t>yzone</w:t>
      </w:r>
      <w:r w:rsidR="00405BA6" w:rsidRPr="00A954F8">
        <w:rPr>
          <w:rFonts w:ascii="Arial" w:hAnsi="Arial" w:cs="Arial"/>
          <w:b/>
          <w:bCs/>
          <w:i/>
          <w:iCs/>
          <w:color w:val="000000"/>
          <w:sz w:val="40"/>
          <w:szCs w:val="40"/>
        </w:rPr>
        <w:t xml:space="preserve"> and the visual screen on gym members individual perceptions of physical effort and motivation when participating in high intensity fitness classes.</w:t>
      </w:r>
      <w:r w:rsidR="000E2720">
        <w:rPr>
          <w:rFonts w:ascii="Arial" w:hAnsi="Arial" w:cs="Arial"/>
          <w:b/>
          <w:bCs/>
          <w:i/>
          <w:iCs/>
          <w:color w:val="000000"/>
          <w:sz w:val="40"/>
          <w:szCs w:val="40"/>
        </w:rPr>
        <w:t>’</w:t>
      </w:r>
    </w:p>
    <w:p w14:paraId="1FD7B41A" w14:textId="77777777" w:rsidR="00A4660E" w:rsidRPr="00FB11DA" w:rsidRDefault="00A4660E" w:rsidP="00991A1D">
      <w:pPr>
        <w:spacing w:line="360" w:lineRule="atLeast"/>
        <w:jc w:val="center"/>
        <w:rPr>
          <w:rFonts w:ascii="Arial" w:hAnsi="Arial" w:cs="Arial"/>
          <w:b/>
          <w:bCs/>
          <w:color w:val="000000"/>
          <w:sz w:val="36"/>
          <w:szCs w:val="36"/>
        </w:rPr>
      </w:pPr>
    </w:p>
    <w:p w14:paraId="29EFE045" w14:textId="77777777" w:rsidR="00991A1D" w:rsidRPr="00FB11DA" w:rsidRDefault="00991A1D" w:rsidP="00991A1D">
      <w:pPr>
        <w:spacing w:line="360" w:lineRule="atLeast"/>
        <w:jc w:val="center"/>
        <w:rPr>
          <w:rFonts w:ascii="Arial" w:hAnsi="Arial" w:cs="Arial"/>
          <w:b/>
          <w:bCs/>
          <w:color w:val="000000"/>
          <w:sz w:val="36"/>
          <w:szCs w:val="36"/>
        </w:rPr>
      </w:pPr>
    </w:p>
    <w:p w14:paraId="75048483" w14:textId="0FE45381" w:rsidR="00A4660E" w:rsidRPr="00A954F8" w:rsidRDefault="00FD25B9" w:rsidP="00991A1D">
      <w:pPr>
        <w:spacing w:line="360" w:lineRule="atLeast"/>
        <w:jc w:val="center"/>
        <w:rPr>
          <w:rFonts w:ascii="Arial" w:hAnsi="Arial" w:cs="Arial"/>
          <w:color w:val="000000"/>
          <w:sz w:val="36"/>
          <w:szCs w:val="36"/>
        </w:rPr>
      </w:pPr>
      <w:r w:rsidRPr="00A954F8">
        <w:rPr>
          <w:rFonts w:ascii="Arial" w:hAnsi="Arial" w:cs="Arial"/>
          <w:color w:val="000000"/>
          <w:sz w:val="36"/>
          <w:szCs w:val="36"/>
        </w:rPr>
        <w:t xml:space="preserve">Student Number : </w:t>
      </w:r>
      <w:r w:rsidR="00A4660E" w:rsidRPr="00A954F8">
        <w:rPr>
          <w:rFonts w:ascii="Arial" w:hAnsi="Arial" w:cs="Arial"/>
          <w:color w:val="000000"/>
          <w:sz w:val="36"/>
          <w:szCs w:val="36"/>
        </w:rPr>
        <w:t>15016794</w:t>
      </w:r>
    </w:p>
    <w:p w14:paraId="3EE02ADD" w14:textId="77777777" w:rsidR="00991A1D" w:rsidRPr="00A954F8" w:rsidRDefault="00991A1D" w:rsidP="00991A1D">
      <w:pPr>
        <w:spacing w:line="360" w:lineRule="atLeast"/>
        <w:jc w:val="center"/>
        <w:rPr>
          <w:rFonts w:ascii="Arial" w:hAnsi="Arial" w:cs="Arial"/>
          <w:color w:val="000000"/>
          <w:sz w:val="36"/>
          <w:szCs w:val="36"/>
        </w:rPr>
      </w:pPr>
    </w:p>
    <w:p w14:paraId="1436EC1B" w14:textId="4E9BBC96" w:rsidR="00A4660E" w:rsidRPr="00A954F8" w:rsidRDefault="00A4660E" w:rsidP="00991A1D">
      <w:pPr>
        <w:jc w:val="center"/>
        <w:rPr>
          <w:rFonts w:ascii="Arial" w:hAnsi="Arial" w:cs="Arial"/>
          <w:color w:val="000000"/>
          <w:sz w:val="36"/>
          <w:szCs w:val="36"/>
        </w:rPr>
      </w:pPr>
      <w:r w:rsidRPr="00A954F8">
        <w:rPr>
          <w:rFonts w:ascii="Arial" w:hAnsi="Arial" w:cs="Arial"/>
          <w:color w:val="000000"/>
          <w:sz w:val="36"/>
          <w:szCs w:val="36"/>
        </w:rPr>
        <w:t>BSc (Hons) Sport and Fitness</w:t>
      </w:r>
    </w:p>
    <w:p w14:paraId="7E55E94A" w14:textId="77777777" w:rsidR="00991A1D" w:rsidRPr="00A954F8" w:rsidRDefault="00991A1D" w:rsidP="00991A1D">
      <w:pPr>
        <w:jc w:val="center"/>
        <w:rPr>
          <w:rFonts w:ascii="Arial" w:hAnsi="Arial" w:cs="Arial"/>
          <w:color w:val="000000"/>
          <w:sz w:val="36"/>
          <w:szCs w:val="36"/>
        </w:rPr>
      </w:pPr>
    </w:p>
    <w:p w14:paraId="2256099E" w14:textId="0FC689A8" w:rsidR="00A4660E" w:rsidRPr="00A954F8" w:rsidRDefault="00A4660E" w:rsidP="00991A1D">
      <w:pPr>
        <w:jc w:val="center"/>
        <w:rPr>
          <w:rFonts w:ascii="Arial" w:hAnsi="Arial" w:cs="Arial"/>
          <w:color w:val="000000"/>
          <w:sz w:val="36"/>
          <w:szCs w:val="36"/>
        </w:rPr>
      </w:pPr>
      <w:r w:rsidRPr="00A954F8">
        <w:rPr>
          <w:rFonts w:ascii="Arial" w:hAnsi="Arial" w:cs="Arial"/>
          <w:color w:val="000000"/>
          <w:sz w:val="36"/>
          <w:szCs w:val="36"/>
        </w:rPr>
        <w:t>2022</w:t>
      </w:r>
    </w:p>
    <w:p w14:paraId="79496577" w14:textId="77777777" w:rsidR="00991A1D" w:rsidRPr="00A954F8" w:rsidRDefault="00991A1D" w:rsidP="00991A1D">
      <w:pPr>
        <w:jc w:val="center"/>
        <w:rPr>
          <w:rFonts w:ascii="Arial" w:hAnsi="Arial" w:cs="Arial"/>
          <w:color w:val="000000"/>
          <w:sz w:val="36"/>
          <w:szCs w:val="36"/>
        </w:rPr>
      </w:pPr>
    </w:p>
    <w:p w14:paraId="4F323944" w14:textId="2CC1579D" w:rsidR="00A4660E" w:rsidRPr="00A954F8" w:rsidRDefault="00991A1D" w:rsidP="00991A1D">
      <w:pPr>
        <w:jc w:val="center"/>
        <w:rPr>
          <w:rFonts w:ascii="Arial" w:hAnsi="Arial" w:cs="Arial"/>
          <w:color w:val="000000"/>
          <w:sz w:val="36"/>
          <w:szCs w:val="36"/>
        </w:rPr>
      </w:pPr>
      <w:r w:rsidRPr="00A954F8">
        <w:rPr>
          <w:rFonts w:ascii="Arial" w:hAnsi="Arial" w:cs="Arial"/>
          <w:color w:val="000000"/>
          <w:sz w:val="36"/>
          <w:szCs w:val="36"/>
        </w:rPr>
        <w:t xml:space="preserve">Date of </w:t>
      </w:r>
      <w:proofErr w:type="gramStart"/>
      <w:r w:rsidRPr="00A954F8">
        <w:rPr>
          <w:rFonts w:ascii="Arial" w:hAnsi="Arial" w:cs="Arial"/>
          <w:color w:val="000000"/>
          <w:sz w:val="36"/>
          <w:szCs w:val="36"/>
        </w:rPr>
        <w:t>Submission :</w:t>
      </w:r>
      <w:proofErr w:type="gramEnd"/>
      <w:r w:rsidRPr="00A954F8">
        <w:rPr>
          <w:rFonts w:ascii="Arial" w:hAnsi="Arial" w:cs="Arial"/>
          <w:color w:val="000000"/>
          <w:sz w:val="36"/>
          <w:szCs w:val="36"/>
        </w:rPr>
        <w:t xml:space="preserve"> </w:t>
      </w:r>
      <w:r w:rsidR="00D30400">
        <w:rPr>
          <w:rFonts w:ascii="Arial" w:hAnsi="Arial" w:cs="Arial"/>
          <w:color w:val="000000"/>
          <w:sz w:val="36"/>
          <w:szCs w:val="36"/>
        </w:rPr>
        <w:t>21</w:t>
      </w:r>
      <w:r w:rsidR="00D30400" w:rsidRPr="00D30400">
        <w:rPr>
          <w:rFonts w:ascii="Arial" w:hAnsi="Arial" w:cs="Arial"/>
          <w:color w:val="000000"/>
          <w:sz w:val="36"/>
          <w:szCs w:val="36"/>
          <w:vertAlign w:val="superscript"/>
        </w:rPr>
        <w:t>st</w:t>
      </w:r>
      <w:r w:rsidR="00D30400">
        <w:rPr>
          <w:rFonts w:ascii="Arial" w:hAnsi="Arial" w:cs="Arial"/>
          <w:color w:val="000000"/>
          <w:sz w:val="36"/>
          <w:szCs w:val="36"/>
        </w:rPr>
        <w:t xml:space="preserve"> of April 2022 </w:t>
      </w:r>
    </w:p>
    <w:p w14:paraId="07C0D97C" w14:textId="77777777" w:rsidR="00991A1D" w:rsidRPr="00A954F8" w:rsidRDefault="00991A1D" w:rsidP="00991A1D">
      <w:pPr>
        <w:jc w:val="center"/>
        <w:rPr>
          <w:rFonts w:ascii="Arial" w:hAnsi="Arial" w:cs="Arial"/>
          <w:color w:val="000000"/>
          <w:sz w:val="36"/>
          <w:szCs w:val="36"/>
        </w:rPr>
      </w:pPr>
    </w:p>
    <w:p w14:paraId="7903E162" w14:textId="27C2E60C" w:rsidR="00991A1D" w:rsidRPr="00A954F8" w:rsidRDefault="00991A1D" w:rsidP="00991A1D">
      <w:pPr>
        <w:jc w:val="center"/>
        <w:rPr>
          <w:rFonts w:ascii="Arial" w:hAnsi="Arial" w:cs="Arial"/>
          <w:color w:val="000000"/>
          <w:sz w:val="36"/>
          <w:szCs w:val="36"/>
        </w:rPr>
      </w:pPr>
      <w:r w:rsidRPr="00A954F8">
        <w:rPr>
          <w:rFonts w:ascii="Arial" w:hAnsi="Arial" w:cs="Arial"/>
          <w:color w:val="000000"/>
          <w:sz w:val="36"/>
          <w:szCs w:val="36"/>
        </w:rPr>
        <w:t xml:space="preserve">Word </w:t>
      </w:r>
      <w:proofErr w:type="gramStart"/>
      <w:r w:rsidRPr="00A954F8">
        <w:rPr>
          <w:rFonts w:ascii="Arial" w:hAnsi="Arial" w:cs="Arial"/>
          <w:color w:val="000000"/>
          <w:sz w:val="36"/>
          <w:szCs w:val="36"/>
        </w:rPr>
        <w:t>Count :</w:t>
      </w:r>
      <w:proofErr w:type="gramEnd"/>
      <w:r w:rsidRPr="00A954F8">
        <w:rPr>
          <w:rFonts w:ascii="Arial" w:hAnsi="Arial" w:cs="Arial"/>
          <w:color w:val="000000"/>
          <w:sz w:val="36"/>
          <w:szCs w:val="36"/>
        </w:rPr>
        <w:t xml:space="preserve"> </w:t>
      </w:r>
      <w:r w:rsidR="00AB2F52">
        <w:rPr>
          <w:rFonts w:ascii="Arial" w:hAnsi="Arial" w:cs="Arial"/>
          <w:color w:val="000000"/>
          <w:sz w:val="36"/>
          <w:szCs w:val="36"/>
        </w:rPr>
        <w:t>9057</w:t>
      </w:r>
    </w:p>
    <w:p w14:paraId="31D643B5" w14:textId="77777777" w:rsidR="00A4660E" w:rsidRPr="00FB11DA" w:rsidRDefault="00A4660E" w:rsidP="00991A1D">
      <w:pPr>
        <w:spacing w:line="360" w:lineRule="atLeast"/>
        <w:jc w:val="center"/>
        <w:rPr>
          <w:rFonts w:ascii="Arial" w:hAnsi="Arial" w:cs="Arial"/>
          <w:b/>
          <w:bCs/>
          <w:color w:val="000000"/>
          <w:sz w:val="36"/>
          <w:szCs w:val="36"/>
        </w:rPr>
      </w:pPr>
    </w:p>
    <w:p w14:paraId="2CFB691D" w14:textId="6348F568" w:rsidR="00FF0BA4" w:rsidRPr="00FF0BA4" w:rsidRDefault="00FF0BA4" w:rsidP="006600BC">
      <w:pPr>
        <w:spacing w:line="360" w:lineRule="auto"/>
        <w:rPr>
          <w:rFonts w:ascii="Arial" w:hAnsi="Arial" w:cs="Arial"/>
          <w:color w:val="000000"/>
        </w:rPr>
      </w:pPr>
    </w:p>
    <w:p w14:paraId="6B13A171" w14:textId="77777777" w:rsidR="00014FA1" w:rsidRDefault="00014FA1" w:rsidP="00A954F8">
      <w:pPr>
        <w:pStyle w:val="Heading1"/>
        <w:spacing w:line="360" w:lineRule="auto"/>
        <w:rPr>
          <w:rFonts w:ascii="Arial" w:hAnsi="Arial" w:cs="Arial"/>
          <w:sz w:val="24"/>
          <w:szCs w:val="24"/>
        </w:rPr>
      </w:pPr>
    </w:p>
    <w:p w14:paraId="2DCFBBF7" w14:textId="77777777" w:rsidR="00C10C5D" w:rsidRPr="00C10C5D" w:rsidRDefault="00C10C5D" w:rsidP="00C10C5D"/>
    <w:p w14:paraId="43FC48D7" w14:textId="0BC9DD72" w:rsidR="00FF0BA4" w:rsidRPr="00FE5584" w:rsidRDefault="00F1484C" w:rsidP="00FE5584">
      <w:pPr>
        <w:pStyle w:val="Heading1"/>
        <w:rPr>
          <w:rFonts w:ascii="Arial" w:hAnsi="Arial" w:cs="Arial"/>
          <w:sz w:val="24"/>
          <w:szCs w:val="24"/>
        </w:rPr>
      </w:pPr>
      <w:bookmarkStart w:id="2" w:name="_Toc101446045"/>
      <w:r w:rsidRPr="00FE5584">
        <w:rPr>
          <w:rFonts w:ascii="Arial" w:hAnsi="Arial" w:cs="Arial"/>
          <w:sz w:val="24"/>
          <w:szCs w:val="24"/>
        </w:rPr>
        <w:t>A</w:t>
      </w:r>
      <w:r w:rsidR="00FF0BA4" w:rsidRPr="00FE5584">
        <w:rPr>
          <w:rFonts w:ascii="Arial" w:hAnsi="Arial" w:cs="Arial"/>
          <w:sz w:val="24"/>
          <w:szCs w:val="24"/>
        </w:rPr>
        <w:t>bstract</w:t>
      </w:r>
      <w:bookmarkEnd w:id="2"/>
      <w:r w:rsidR="00FF0BA4" w:rsidRPr="00FE5584">
        <w:rPr>
          <w:rFonts w:ascii="Arial" w:hAnsi="Arial" w:cs="Arial"/>
          <w:sz w:val="24"/>
          <w:szCs w:val="24"/>
        </w:rPr>
        <w:t> </w:t>
      </w:r>
    </w:p>
    <w:p w14:paraId="408328A3" w14:textId="77777777" w:rsidR="00FF0BA4" w:rsidRPr="00A954F8" w:rsidRDefault="00FF0BA4" w:rsidP="00A954F8">
      <w:pPr>
        <w:spacing w:line="360" w:lineRule="auto"/>
        <w:rPr>
          <w:rFonts w:ascii="Arial" w:hAnsi="Arial" w:cs="Arial"/>
        </w:rPr>
      </w:pPr>
      <w:r w:rsidRPr="00A954F8">
        <w:rPr>
          <w:rFonts w:ascii="Arial" w:hAnsi="Arial" w:cs="Arial"/>
        </w:rPr>
        <w:t> </w:t>
      </w:r>
    </w:p>
    <w:p w14:paraId="02BAC877" w14:textId="77777777" w:rsidR="00FF0BA4" w:rsidRPr="00A954F8" w:rsidRDefault="00FF0BA4" w:rsidP="00A954F8">
      <w:pPr>
        <w:spacing w:line="360" w:lineRule="auto"/>
        <w:rPr>
          <w:rFonts w:ascii="Arial" w:hAnsi="Arial" w:cs="Arial"/>
        </w:rPr>
      </w:pPr>
      <w:r w:rsidRPr="00A954F8">
        <w:rPr>
          <w:rFonts w:ascii="Arial" w:hAnsi="Arial" w:cs="Arial"/>
        </w:rPr>
        <w:t> </w:t>
      </w:r>
    </w:p>
    <w:p w14:paraId="52A92923" w14:textId="7C453102" w:rsidR="00FF0BA4" w:rsidRPr="00A954F8" w:rsidRDefault="00FF0BA4" w:rsidP="00A954F8">
      <w:pPr>
        <w:spacing w:line="360" w:lineRule="auto"/>
        <w:rPr>
          <w:rFonts w:ascii="Arial" w:hAnsi="Arial" w:cs="Arial"/>
        </w:rPr>
      </w:pPr>
      <w:r w:rsidRPr="00A954F8">
        <w:rPr>
          <w:rFonts w:ascii="Arial" w:hAnsi="Arial" w:cs="Arial"/>
        </w:rPr>
        <w:t>This dissertation explores the influence of Myzone and the visual screen on users’ perceptions of physical effort and motivations.</w:t>
      </w:r>
      <w:r w:rsidR="00B66801" w:rsidRPr="00A954F8">
        <w:rPr>
          <w:rFonts w:ascii="Arial" w:hAnsi="Arial" w:cs="Arial"/>
        </w:rPr>
        <w:t xml:space="preserve"> Myzon</w:t>
      </w:r>
      <w:r w:rsidR="00662FFF" w:rsidRPr="00A954F8">
        <w:rPr>
          <w:rFonts w:ascii="Arial" w:hAnsi="Arial" w:cs="Arial"/>
        </w:rPr>
        <w:t>e</w:t>
      </w:r>
      <w:r w:rsidR="00B66801" w:rsidRPr="00A954F8">
        <w:rPr>
          <w:rFonts w:ascii="Arial" w:hAnsi="Arial" w:cs="Arial"/>
        </w:rPr>
        <w:t xml:space="preserve"> is a wearable fitness technology</w:t>
      </w:r>
      <w:r w:rsidR="00662FFF" w:rsidRPr="00A954F8">
        <w:rPr>
          <w:rFonts w:ascii="Arial" w:hAnsi="Arial" w:cs="Arial"/>
        </w:rPr>
        <w:t>, that can help users identify how physically active they</w:t>
      </w:r>
      <w:r w:rsidR="006E5DA7" w:rsidRPr="00A954F8">
        <w:rPr>
          <w:rFonts w:ascii="Arial" w:hAnsi="Arial" w:cs="Arial"/>
        </w:rPr>
        <w:t xml:space="preserve"> ar</w:t>
      </w:r>
      <w:r w:rsidR="00743418" w:rsidRPr="00A954F8">
        <w:rPr>
          <w:rFonts w:ascii="Arial" w:hAnsi="Arial" w:cs="Arial"/>
        </w:rPr>
        <w:t xml:space="preserve">e and allows them to track their effort during and after workouts. </w:t>
      </w:r>
      <w:r w:rsidRPr="00A954F8">
        <w:rPr>
          <w:rFonts w:ascii="Arial" w:hAnsi="Arial" w:cs="Arial"/>
        </w:rPr>
        <w:t>Focussing</w:t>
      </w:r>
      <w:r w:rsidR="000700CE" w:rsidRPr="00A954F8">
        <w:rPr>
          <w:rFonts w:ascii="Arial" w:hAnsi="Arial" w:cs="Arial"/>
        </w:rPr>
        <w:t xml:space="preserve"> on</w:t>
      </w:r>
      <w:r w:rsidRPr="00A954F8">
        <w:rPr>
          <w:rFonts w:ascii="Arial" w:hAnsi="Arial" w:cs="Arial"/>
        </w:rPr>
        <w:t xml:space="preserve"> the impact of participating in a high intensity interval training class with the visual screen and a class without the visual display using a mixed methods approach. </w:t>
      </w:r>
      <w:r w:rsidR="000700CE" w:rsidRPr="00A954F8">
        <w:rPr>
          <w:rFonts w:ascii="Arial" w:hAnsi="Arial" w:cs="Arial"/>
        </w:rPr>
        <w:t>Through the use of cluster sampling, e</w:t>
      </w:r>
      <w:r w:rsidRPr="00A954F8">
        <w:rPr>
          <w:rFonts w:ascii="Arial" w:hAnsi="Arial" w:cs="Arial"/>
        </w:rPr>
        <w:t xml:space="preserve">ight participants participated in this research study adhering to two high intensity fitness classes with and without the visual display and completing two post online questionnaires relating to the class. An online questionnaire was also used to reach a wider audience with </w:t>
      </w:r>
      <w:r w:rsidR="000700CE" w:rsidRPr="00A954F8">
        <w:rPr>
          <w:rFonts w:ascii="Arial" w:hAnsi="Arial" w:cs="Arial"/>
        </w:rPr>
        <w:t>two hundred and fourteen</w:t>
      </w:r>
      <w:r w:rsidRPr="00A954F8">
        <w:rPr>
          <w:rFonts w:ascii="Arial" w:hAnsi="Arial" w:cs="Arial"/>
        </w:rPr>
        <w:t xml:space="preserve"> respondents taking part. </w:t>
      </w:r>
      <w:r w:rsidR="000700CE" w:rsidRPr="00A954F8">
        <w:rPr>
          <w:rFonts w:ascii="Arial" w:hAnsi="Arial" w:cs="Arial"/>
        </w:rPr>
        <w:t xml:space="preserve">Through thematical analysis, by </w:t>
      </w:r>
      <w:r w:rsidR="0012036D" w:rsidRPr="00A954F8">
        <w:rPr>
          <w:rFonts w:ascii="Arial" w:hAnsi="Arial" w:cs="Arial"/>
        </w:rPr>
        <w:t xml:space="preserve">identifying key themes of the data gathered a conclusion was reached. </w:t>
      </w:r>
      <w:r w:rsidRPr="00A954F8">
        <w:rPr>
          <w:rFonts w:ascii="Arial" w:hAnsi="Arial" w:cs="Arial"/>
        </w:rPr>
        <w:t>This dissertation argues that the influence of Myzone and the visual screen has a positive effect on physical effort and motivations to take part in physical activity. Contrarily, further research should include a broader sample size due to a lack of male representation in the findings, which could have an impact on the overall results. </w:t>
      </w:r>
    </w:p>
    <w:p w14:paraId="3E9C0E7E" w14:textId="77777777" w:rsidR="00FF0BA4" w:rsidRPr="00A954F8" w:rsidRDefault="00FF0BA4" w:rsidP="00A954F8">
      <w:pPr>
        <w:spacing w:line="360" w:lineRule="auto"/>
        <w:rPr>
          <w:rFonts w:ascii="Arial" w:hAnsi="Arial" w:cs="Arial"/>
        </w:rPr>
      </w:pPr>
      <w:r w:rsidRPr="00A954F8">
        <w:rPr>
          <w:rFonts w:ascii="Arial" w:hAnsi="Arial" w:cs="Arial"/>
        </w:rPr>
        <w:t> </w:t>
      </w:r>
    </w:p>
    <w:p w14:paraId="03E4BC09" w14:textId="77777777" w:rsidR="00FF0BA4" w:rsidRPr="00A954F8" w:rsidRDefault="00FF0BA4" w:rsidP="00A954F8">
      <w:pPr>
        <w:spacing w:line="360" w:lineRule="auto"/>
        <w:rPr>
          <w:rFonts w:ascii="Arial" w:hAnsi="Arial" w:cs="Arial"/>
        </w:rPr>
      </w:pPr>
      <w:r w:rsidRPr="00A954F8">
        <w:rPr>
          <w:rFonts w:ascii="Arial" w:hAnsi="Arial" w:cs="Arial"/>
        </w:rPr>
        <w:t> </w:t>
      </w:r>
    </w:p>
    <w:p w14:paraId="790E6AF3" w14:textId="77777777" w:rsidR="00FF0BA4" w:rsidRPr="00A954F8" w:rsidRDefault="00FF0BA4" w:rsidP="00A954F8">
      <w:pPr>
        <w:spacing w:line="360" w:lineRule="auto"/>
        <w:rPr>
          <w:rFonts w:ascii="Arial" w:hAnsi="Arial" w:cs="Arial"/>
        </w:rPr>
      </w:pPr>
      <w:r w:rsidRPr="00A954F8">
        <w:rPr>
          <w:rFonts w:ascii="Arial" w:hAnsi="Arial" w:cs="Arial"/>
        </w:rPr>
        <w:t> </w:t>
      </w:r>
    </w:p>
    <w:p w14:paraId="3929E9A2" w14:textId="77777777" w:rsidR="00FF0BA4" w:rsidRPr="00A954F8" w:rsidRDefault="00FF0BA4" w:rsidP="00A954F8">
      <w:pPr>
        <w:spacing w:line="360" w:lineRule="auto"/>
        <w:rPr>
          <w:rFonts w:ascii="Arial" w:hAnsi="Arial" w:cs="Arial"/>
        </w:rPr>
      </w:pPr>
      <w:r w:rsidRPr="00A954F8">
        <w:rPr>
          <w:rFonts w:ascii="Arial" w:hAnsi="Arial" w:cs="Arial"/>
        </w:rPr>
        <w:t> </w:t>
      </w:r>
    </w:p>
    <w:p w14:paraId="17F4C159" w14:textId="77777777" w:rsidR="00FF0BA4" w:rsidRPr="00A954F8" w:rsidRDefault="00FF0BA4" w:rsidP="00A954F8">
      <w:pPr>
        <w:spacing w:line="360" w:lineRule="auto"/>
        <w:rPr>
          <w:rFonts w:ascii="Arial" w:hAnsi="Arial" w:cs="Arial"/>
        </w:rPr>
      </w:pPr>
      <w:r w:rsidRPr="00A954F8">
        <w:rPr>
          <w:rFonts w:ascii="Arial" w:hAnsi="Arial" w:cs="Arial"/>
        </w:rPr>
        <w:t> </w:t>
      </w:r>
    </w:p>
    <w:p w14:paraId="23AA307A" w14:textId="77777777" w:rsidR="00FF0BA4" w:rsidRPr="00A954F8" w:rsidRDefault="00FF0BA4" w:rsidP="00A954F8">
      <w:pPr>
        <w:spacing w:line="360" w:lineRule="auto"/>
        <w:rPr>
          <w:rFonts w:ascii="Arial" w:hAnsi="Arial" w:cs="Arial"/>
        </w:rPr>
      </w:pPr>
      <w:r w:rsidRPr="00A954F8">
        <w:rPr>
          <w:rFonts w:ascii="Arial" w:hAnsi="Arial" w:cs="Arial"/>
        </w:rPr>
        <w:t> </w:t>
      </w:r>
    </w:p>
    <w:p w14:paraId="15C966BF" w14:textId="56501B2F" w:rsidR="00FF0BA4" w:rsidRDefault="00FF0BA4" w:rsidP="00A954F8">
      <w:pPr>
        <w:spacing w:line="360" w:lineRule="auto"/>
        <w:rPr>
          <w:rFonts w:ascii="Arial" w:hAnsi="Arial" w:cs="Arial"/>
        </w:rPr>
      </w:pPr>
    </w:p>
    <w:p w14:paraId="385A26B6" w14:textId="77777777" w:rsidR="00C10C5D" w:rsidRPr="00A954F8" w:rsidRDefault="00C10C5D" w:rsidP="00A954F8">
      <w:pPr>
        <w:spacing w:line="360" w:lineRule="auto"/>
        <w:rPr>
          <w:rFonts w:ascii="Arial" w:hAnsi="Arial" w:cs="Arial"/>
        </w:rPr>
      </w:pPr>
    </w:p>
    <w:p w14:paraId="4660DAF7" w14:textId="77777777" w:rsidR="00FF0BA4" w:rsidRPr="00A954F8" w:rsidRDefault="00FF0BA4" w:rsidP="00A954F8">
      <w:pPr>
        <w:pStyle w:val="Heading1"/>
        <w:spacing w:line="360" w:lineRule="auto"/>
        <w:rPr>
          <w:rFonts w:ascii="Arial" w:hAnsi="Arial" w:cs="Arial"/>
          <w:sz w:val="24"/>
          <w:szCs w:val="24"/>
        </w:rPr>
      </w:pPr>
      <w:bookmarkStart w:id="3" w:name="_Toc101446046"/>
      <w:r w:rsidRPr="00A954F8">
        <w:rPr>
          <w:rFonts w:ascii="Arial" w:hAnsi="Arial" w:cs="Arial"/>
          <w:sz w:val="24"/>
          <w:szCs w:val="24"/>
        </w:rPr>
        <w:t>Acknowledgements</w:t>
      </w:r>
      <w:bookmarkEnd w:id="3"/>
      <w:r w:rsidRPr="00A954F8">
        <w:rPr>
          <w:rFonts w:ascii="Arial" w:hAnsi="Arial" w:cs="Arial"/>
          <w:sz w:val="24"/>
          <w:szCs w:val="24"/>
        </w:rPr>
        <w:t> </w:t>
      </w:r>
    </w:p>
    <w:p w14:paraId="4CF6DB1B" w14:textId="12C6E581" w:rsidR="00FF0BA4" w:rsidRPr="00A954F8" w:rsidRDefault="00FF0BA4" w:rsidP="00A954F8">
      <w:pPr>
        <w:pStyle w:val="Heading1"/>
        <w:spacing w:line="360" w:lineRule="auto"/>
        <w:rPr>
          <w:rFonts w:ascii="Arial" w:hAnsi="Arial" w:cs="Arial"/>
          <w:sz w:val="24"/>
          <w:szCs w:val="24"/>
        </w:rPr>
      </w:pPr>
      <w:r w:rsidRPr="00A954F8">
        <w:rPr>
          <w:rFonts w:ascii="Arial" w:hAnsi="Arial" w:cs="Arial"/>
          <w:sz w:val="24"/>
          <w:szCs w:val="24"/>
        </w:rPr>
        <w:t> </w:t>
      </w:r>
    </w:p>
    <w:p w14:paraId="35407B8B" w14:textId="77777777" w:rsidR="00FF0BA4" w:rsidRPr="00A954F8" w:rsidRDefault="00FF0BA4" w:rsidP="00A954F8">
      <w:pPr>
        <w:spacing w:line="360" w:lineRule="auto"/>
        <w:rPr>
          <w:rFonts w:ascii="Arial" w:hAnsi="Arial" w:cs="Arial"/>
        </w:rPr>
      </w:pPr>
      <w:r w:rsidRPr="00A954F8">
        <w:rPr>
          <w:rFonts w:ascii="Arial" w:hAnsi="Arial" w:cs="Arial"/>
        </w:rPr>
        <w:t> </w:t>
      </w:r>
    </w:p>
    <w:p w14:paraId="05D04A15" w14:textId="56A009AA" w:rsidR="00FF0BA4" w:rsidRPr="00A954F8" w:rsidRDefault="00FF0BA4" w:rsidP="00A954F8">
      <w:pPr>
        <w:spacing w:line="360" w:lineRule="auto"/>
        <w:rPr>
          <w:rFonts w:ascii="Arial" w:hAnsi="Arial" w:cs="Arial"/>
        </w:rPr>
      </w:pPr>
      <w:r w:rsidRPr="00A954F8">
        <w:rPr>
          <w:rFonts w:ascii="Arial" w:hAnsi="Arial" w:cs="Arial"/>
        </w:rPr>
        <w:t>Firstly, I would like to thank all the participants who have taken part within this study, without the information you have helped provide this research study would have not been possible. </w:t>
      </w:r>
      <w:r w:rsidR="007A243E">
        <w:rPr>
          <w:rFonts w:ascii="Arial" w:hAnsi="Arial" w:cs="Arial"/>
        </w:rPr>
        <w:t xml:space="preserve">Thank you to UGYM, who allowed me to use their facilities to complete this research project. </w:t>
      </w:r>
    </w:p>
    <w:p w14:paraId="22B6BF27" w14:textId="77777777" w:rsidR="00FF0BA4" w:rsidRPr="00A954F8" w:rsidRDefault="00FF0BA4" w:rsidP="00A954F8">
      <w:pPr>
        <w:spacing w:line="360" w:lineRule="auto"/>
        <w:rPr>
          <w:rFonts w:ascii="Arial" w:hAnsi="Arial" w:cs="Arial"/>
        </w:rPr>
      </w:pPr>
      <w:r w:rsidRPr="00A954F8">
        <w:rPr>
          <w:rFonts w:ascii="Arial" w:hAnsi="Arial" w:cs="Arial"/>
        </w:rPr>
        <w:t> </w:t>
      </w:r>
    </w:p>
    <w:p w14:paraId="57D0057F" w14:textId="77777777" w:rsidR="00FF0BA4" w:rsidRPr="00A954F8" w:rsidRDefault="00FF0BA4" w:rsidP="00A954F8">
      <w:pPr>
        <w:spacing w:line="360" w:lineRule="auto"/>
        <w:rPr>
          <w:rFonts w:ascii="Arial" w:hAnsi="Arial" w:cs="Arial"/>
        </w:rPr>
      </w:pPr>
      <w:r w:rsidRPr="00A954F8">
        <w:rPr>
          <w:rFonts w:ascii="Arial" w:hAnsi="Arial" w:cs="Arial"/>
        </w:rPr>
        <w:t>Thank you to all the lectures at University of Highlands and Islands who have provided knowledge, guidance and many opportunities throughout my four years of study, I will be forever grateful. </w:t>
      </w:r>
    </w:p>
    <w:p w14:paraId="626FBA2B" w14:textId="77777777" w:rsidR="00FF0BA4" w:rsidRPr="00A954F8" w:rsidRDefault="00FF0BA4" w:rsidP="00A954F8">
      <w:pPr>
        <w:spacing w:line="360" w:lineRule="auto"/>
        <w:rPr>
          <w:rFonts w:ascii="Arial" w:hAnsi="Arial" w:cs="Arial"/>
        </w:rPr>
      </w:pPr>
      <w:r w:rsidRPr="00A954F8">
        <w:rPr>
          <w:rFonts w:ascii="Arial" w:hAnsi="Arial" w:cs="Arial"/>
        </w:rPr>
        <w:t> </w:t>
      </w:r>
    </w:p>
    <w:p w14:paraId="7345E613" w14:textId="3B740C89" w:rsidR="00FF0BA4" w:rsidRPr="00A954F8" w:rsidRDefault="00FF0BA4" w:rsidP="00A954F8">
      <w:pPr>
        <w:spacing w:line="360" w:lineRule="auto"/>
        <w:rPr>
          <w:rFonts w:ascii="Arial" w:hAnsi="Arial" w:cs="Arial"/>
        </w:rPr>
      </w:pPr>
      <w:r w:rsidRPr="00A954F8">
        <w:rPr>
          <w:rFonts w:ascii="Arial" w:hAnsi="Arial" w:cs="Arial"/>
        </w:rPr>
        <w:t xml:space="preserve">I would like to thank my friends and family who have supported me throughout my academic journey. </w:t>
      </w:r>
      <w:r w:rsidR="003A1862">
        <w:rPr>
          <w:rFonts w:ascii="Arial" w:hAnsi="Arial" w:cs="Arial"/>
        </w:rPr>
        <w:t>A sincere thank you to my bestfriend, Iona Campbell who</w:t>
      </w:r>
      <w:r w:rsidR="00C71F9E">
        <w:rPr>
          <w:rFonts w:ascii="Arial" w:hAnsi="Arial" w:cs="Arial"/>
        </w:rPr>
        <w:t xml:space="preserve"> has </w:t>
      </w:r>
      <w:r w:rsidR="002A15F7">
        <w:rPr>
          <w:rFonts w:ascii="Arial" w:hAnsi="Arial" w:cs="Arial"/>
        </w:rPr>
        <w:t xml:space="preserve">not only </w:t>
      </w:r>
      <w:r w:rsidR="00C71F9E">
        <w:rPr>
          <w:rFonts w:ascii="Arial" w:hAnsi="Arial" w:cs="Arial"/>
        </w:rPr>
        <w:t xml:space="preserve">been my rock throughout this journey </w:t>
      </w:r>
      <w:r w:rsidR="002A15F7">
        <w:rPr>
          <w:rFonts w:ascii="Arial" w:hAnsi="Arial" w:cs="Arial"/>
        </w:rPr>
        <w:t>but in</w:t>
      </w:r>
      <w:r w:rsidR="007A243E">
        <w:rPr>
          <w:rFonts w:ascii="Arial" w:hAnsi="Arial" w:cs="Arial"/>
        </w:rPr>
        <w:t xml:space="preserve"> all aspects of</w:t>
      </w:r>
      <w:r w:rsidR="002A15F7">
        <w:rPr>
          <w:rFonts w:ascii="Arial" w:hAnsi="Arial" w:cs="Arial"/>
        </w:rPr>
        <w:t xml:space="preserve"> life</w:t>
      </w:r>
      <w:r w:rsidR="007A243E">
        <w:rPr>
          <w:rFonts w:ascii="Arial" w:hAnsi="Arial" w:cs="Arial"/>
        </w:rPr>
        <w:t xml:space="preserve">. Special </w:t>
      </w:r>
      <w:r w:rsidRPr="00A954F8">
        <w:rPr>
          <w:rFonts w:ascii="Arial" w:hAnsi="Arial" w:cs="Arial"/>
        </w:rPr>
        <w:t>mention to my Grandad who has always helped support me to chase my dreams and has given me the strength and determination to keep going. Sadly, you were unable to see me finish this journey, but I know you’re up there smiling. </w:t>
      </w:r>
    </w:p>
    <w:p w14:paraId="5B985AAA" w14:textId="77777777" w:rsidR="00FF0BA4" w:rsidRPr="00A954F8" w:rsidRDefault="00FF0BA4" w:rsidP="00A954F8">
      <w:pPr>
        <w:spacing w:line="360" w:lineRule="auto"/>
        <w:rPr>
          <w:rFonts w:ascii="Arial" w:hAnsi="Arial" w:cs="Arial"/>
        </w:rPr>
      </w:pPr>
      <w:r w:rsidRPr="00A954F8">
        <w:rPr>
          <w:rFonts w:ascii="Arial" w:hAnsi="Arial" w:cs="Arial"/>
        </w:rPr>
        <w:t> </w:t>
      </w:r>
    </w:p>
    <w:p w14:paraId="7EDB1E05" w14:textId="77777777" w:rsidR="00FF0BA4" w:rsidRPr="00A954F8" w:rsidRDefault="00FF0BA4" w:rsidP="00A954F8">
      <w:pPr>
        <w:spacing w:line="360" w:lineRule="auto"/>
        <w:rPr>
          <w:rFonts w:ascii="Arial" w:hAnsi="Arial" w:cs="Arial"/>
        </w:rPr>
      </w:pPr>
      <w:r w:rsidRPr="00A954F8">
        <w:rPr>
          <w:rFonts w:ascii="Arial" w:hAnsi="Arial" w:cs="Arial"/>
        </w:rPr>
        <w:t> </w:t>
      </w:r>
    </w:p>
    <w:p w14:paraId="371BA618" w14:textId="77777777" w:rsidR="00FF0BA4" w:rsidRPr="00A954F8" w:rsidRDefault="00FF0BA4" w:rsidP="00A954F8">
      <w:pPr>
        <w:spacing w:line="360" w:lineRule="auto"/>
        <w:rPr>
          <w:rFonts w:ascii="Arial" w:hAnsi="Arial" w:cs="Arial"/>
        </w:rPr>
      </w:pPr>
      <w:r w:rsidRPr="00A954F8">
        <w:rPr>
          <w:rFonts w:ascii="Arial" w:hAnsi="Arial" w:cs="Arial"/>
        </w:rPr>
        <w:t> </w:t>
      </w:r>
    </w:p>
    <w:p w14:paraId="3ABFBF5C" w14:textId="77777777" w:rsidR="00FF0BA4" w:rsidRPr="00A954F8" w:rsidRDefault="00FF0BA4" w:rsidP="00A954F8">
      <w:pPr>
        <w:spacing w:line="360" w:lineRule="auto"/>
        <w:rPr>
          <w:rFonts w:ascii="Arial" w:hAnsi="Arial" w:cs="Arial"/>
        </w:rPr>
      </w:pPr>
      <w:r w:rsidRPr="00A954F8">
        <w:rPr>
          <w:rFonts w:ascii="Arial" w:hAnsi="Arial" w:cs="Arial"/>
        </w:rPr>
        <w:t> </w:t>
      </w:r>
    </w:p>
    <w:p w14:paraId="691D01B0" w14:textId="77777777" w:rsidR="00FF0BA4" w:rsidRPr="00A954F8" w:rsidRDefault="00FF0BA4" w:rsidP="00A954F8">
      <w:pPr>
        <w:spacing w:line="360" w:lineRule="auto"/>
        <w:rPr>
          <w:rFonts w:ascii="Arial" w:hAnsi="Arial" w:cs="Arial"/>
        </w:rPr>
      </w:pPr>
      <w:r w:rsidRPr="00A954F8">
        <w:rPr>
          <w:rFonts w:ascii="Arial" w:hAnsi="Arial" w:cs="Arial"/>
        </w:rPr>
        <w:t> </w:t>
      </w:r>
    </w:p>
    <w:p w14:paraId="18D6B1E7" w14:textId="77777777" w:rsidR="00FF0BA4" w:rsidRPr="00A954F8" w:rsidRDefault="00FF0BA4" w:rsidP="00A954F8">
      <w:pPr>
        <w:spacing w:line="360" w:lineRule="auto"/>
        <w:rPr>
          <w:rFonts w:ascii="Arial" w:hAnsi="Arial" w:cs="Arial"/>
        </w:rPr>
      </w:pPr>
      <w:r w:rsidRPr="00A954F8">
        <w:rPr>
          <w:rFonts w:ascii="Arial" w:hAnsi="Arial" w:cs="Arial"/>
        </w:rPr>
        <w:t> </w:t>
      </w:r>
    </w:p>
    <w:p w14:paraId="7F73B325" w14:textId="77777777" w:rsidR="00FF0BA4" w:rsidRPr="00A954F8" w:rsidRDefault="00FF0BA4" w:rsidP="00A954F8">
      <w:pPr>
        <w:spacing w:line="360" w:lineRule="auto"/>
        <w:rPr>
          <w:rFonts w:ascii="Arial" w:hAnsi="Arial" w:cs="Arial"/>
        </w:rPr>
      </w:pPr>
      <w:r w:rsidRPr="00A954F8">
        <w:rPr>
          <w:rFonts w:ascii="Arial" w:hAnsi="Arial" w:cs="Arial"/>
        </w:rPr>
        <w:t> </w:t>
      </w:r>
    </w:p>
    <w:p w14:paraId="14AC968B" w14:textId="77777777" w:rsidR="00FF0BA4" w:rsidRPr="00A954F8" w:rsidRDefault="00FF0BA4" w:rsidP="00A954F8">
      <w:pPr>
        <w:spacing w:line="360" w:lineRule="auto"/>
        <w:rPr>
          <w:rFonts w:ascii="Arial" w:hAnsi="Arial" w:cs="Arial"/>
        </w:rPr>
      </w:pPr>
      <w:r w:rsidRPr="00A954F8">
        <w:rPr>
          <w:rFonts w:ascii="Arial" w:hAnsi="Arial" w:cs="Arial"/>
        </w:rPr>
        <w:t> </w:t>
      </w:r>
    </w:p>
    <w:p w14:paraId="3C180EF7" w14:textId="77777777" w:rsidR="00FF0BA4" w:rsidRPr="00A954F8" w:rsidRDefault="00FF0BA4" w:rsidP="00A954F8">
      <w:pPr>
        <w:spacing w:line="360" w:lineRule="auto"/>
        <w:rPr>
          <w:rFonts w:ascii="Arial" w:hAnsi="Arial" w:cs="Arial"/>
        </w:rPr>
      </w:pPr>
      <w:r w:rsidRPr="00A954F8">
        <w:rPr>
          <w:rFonts w:ascii="Arial" w:hAnsi="Arial" w:cs="Arial"/>
        </w:rPr>
        <w:t> </w:t>
      </w:r>
    </w:p>
    <w:p w14:paraId="0202E39D" w14:textId="77777777" w:rsidR="00FF0BA4" w:rsidRPr="00A954F8" w:rsidRDefault="00FF0BA4" w:rsidP="00A954F8">
      <w:pPr>
        <w:spacing w:line="360" w:lineRule="auto"/>
        <w:rPr>
          <w:rFonts w:ascii="Arial" w:hAnsi="Arial" w:cs="Arial"/>
        </w:rPr>
      </w:pPr>
      <w:r w:rsidRPr="00A954F8">
        <w:rPr>
          <w:rFonts w:ascii="Arial" w:hAnsi="Arial" w:cs="Arial"/>
        </w:rPr>
        <w:t> </w:t>
      </w:r>
    </w:p>
    <w:p w14:paraId="0D0E5540" w14:textId="6C15FA36" w:rsidR="00795709" w:rsidRPr="00A954F8" w:rsidRDefault="00795709" w:rsidP="00A954F8">
      <w:pPr>
        <w:spacing w:line="360" w:lineRule="auto"/>
        <w:rPr>
          <w:rFonts w:ascii="Arial" w:hAnsi="Arial" w:cs="Arial"/>
        </w:rPr>
      </w:pPr>
    </w:p>
    <w:p w14:paraId="150FCA69" w14:textId="77777777" w:rsidR="007F73BB" w:rsidRPr="006F7AF6" w:rsidRDefault="007F73BB" w:rsidP="00FE5584">
      <w:pPr>
        <w:pStyle w:val="Heading1"/>
        <w:rPr>
          <w:rFonts w:ascii="Arial" w:hAnsi="Arial" w:cs="Arial"/>
          <w:sz w:val="24"/>
          <w:szCs w:val="24"/>
        </w:rPr>
      </w:pPr>
      <w:bookmarkStart w:id="4" w:name="_Toc101446047"/>
      <w:r w:rsidRPr="006F7AF6">
        <w:rPr>
          <w:rFonts w:ascii="Arial" w:hAnsi="Arial" w:cs="Arial"/>
          <w:sz w:val="24"/>
          <w:szCs w:val="24"/>
        </w:rPr>
        <w:t>Table of Contents</w:t>
      </w:r>
      <w:bookmarkEnd w:id="4"/>
    </w:p>
    <w:p w14:paraId="224F9E12" w14:textId="28A974F7" w:rsidR="006D377B" w:rsidRPr="006F7AF6" w:rsidRDefault="007F73BB">
      <w:pPr>
        <w:pStyle w:val="TOC1"/>
        <w:tabs>
          <w:tab w:val="right" w:leader="dot" w:pos="8494"/>
        </w:tabs>
        <w:rPr>
          <w:rFonts w:ascii="Arial" w:eastAsiaTheme="minorEastAsia" w:hAnsi="Arial" w:cs="Arial"/>
          <w:b w:val="0"/>
          <w:bCs w:val="0"/>
          <w:i w:val="0"/>
          <w:iCs w:val="0"/>
          <w:noProof/>
        </w:rPr>
      </w:pPr>
      <w:r w:rsidRPr="006F7AF6">
        <w:rPr>
          <w:rFonts w:ascii="Arial" w:hAnsi="Arial" w:cs="Arial"/>
          <w:i w:val="0"/>
          <w:iCs w:val="0"/>
        </w:rPr>
        <w:fldChar w:fldCharType="begin"/>
      </w:r>
      <w:r w:rsidRPr="006F7AF6">
        <w:rPr>
          <w:rFonts w:ascii="Arial" w:hAnsi="Arial" w:cs="Arial"/>
          <w:i w:val="0"/>
          <w:iCs w:val="0"/>
        </w:rPr>
        <w:instrText xml:space="preserve"> TOC \o "1-3" \h \z \u </w:instrText>
      </w:r>
      <w:r w:rsidRPr="006F7AF6">
        <w:rPr>
          <w:rFonts w:ascii="Arial" w:hAnsi="Arial" w:cs="Arial"/>
          <w:i w:val="0"/>
          <w:iCs w:val="0"/>
        </w:rPr>
        <w:fldChar w:fldCharType="separate"/>
      </w:r>
      <w:hyperlink w:anchor="_Toc101446045" w:history="1">
        <w:r w:rsidR="006D377B" w:rsidRPr="006F7AF6">
          <w:rPr>
            <w:rStyle w:val="Hyperlink"/>
            <w:rFonts w:ascii="Arial" w:hAnsi="Arial" w:cs="Arial"/>
            <w:i w:val="0"/>
            <w:iCs w:val="0"/>
            <w:noProof/>
          </w:rPr>
          <w:t>Abstract</w:t>
        </w:r>
        <w:r w:rsidR="006D377B" w:rsidRPr="006F7AF6">
          <w:rPr>
            <w:rFonts w:ascii="Arial" w:hAnsi="Arial" w:cs="Arial"/>
            <w:i w:val="0"/>
            <w:iCs w:val="0"/>
            <w:noProof/>
            <w:webHidden/>
          </w:rPr>
          <w:tab/>
        </w:r>
        <w:r w:rsidR="006D377B" w:rsidRPr="006F7AF6">
          <w:rPr>
            <w:rFonts w:ascii="Arial" w:hAnsi="Arial" w:cs="Arial"/>
            <w:i w:val="0"/>
            <w:iCs w:val="0"/>
            <w:noProof/>
            <w:webHidden/>
          </w:rPr>
          <w:fldChar w:fldCharType="begin"/>
        </w:r>
        <w:r w:rsidR="006D377B" w:rsidRPr="006F7AF6">
          <w:rPr>
            <w:rFonts w:ascii="Arial" w:hAnsi="Arial" w:cs="Arial"/>
            <w:i w:val="0"/>
            <w:iCs w:val="0"/>
            <w:noProof/>
            <w:webHidden/>
          </w:rPr>
          <w:instrText xml:space="preserve"> PAGEREF _Toc101446045 \h </w:instrText>
        </w:r>
        <w:r w:rsidR="006D377B" w:rsidRPr="006F7AF6">
          <w:rPr>
            <w:rFonts w:ascii="Arial" w:hAnsi="Arial" w:cs="Arial"/>
            <w:i w:val="0"/>
            <w:iCs w:val="0"/>
            <w:noProof/>
            <w:webHidden/>
          </w:rPr>
        </w:r>
        <w:r w:rsidR="006D377B" w:rsidRPr="006F7AF6">
          <w:rPr>
            <w:rFonts w:ascii="Arial" w:hAnsi="Arial" w:cs="Arial"/>
            <w:i w:val="0"/>
            <w:iCs w:val="0"/>
            <w:noProof/>
            <w:webHidden/>
          </w:rPr>
          <w:fldChar w:fldCharType="separate"/>
        </w:r>
        <w:r w:rsidR="003A1862" w:rsidRPr="006F7AF6">
          <w:rPr>
            <w:rFonts w:ascii="Arial" w:hAnsi="Arial" w:cs="Arial"/>
            <w:i w:val="0"/>
            <w:iCs w:val="0"/>
            <w:noProof/>
            <w:webHidden/>
          </w:rPr>
          <w:t>5</w:t>
        </w:r>
        <w:r w:rsidR="006D377B" w:rsidRPr="006F7AF6">
          <w:rPr>
            <w:rFonts w:ascii="Arial" w:hAnsi="Arial" w:cs="Arial"/>
            <w:i w:val="0"/>
            <w:iCs w:val="0"/>
            <w:noProof/>
            <w:webHidden/>
          </w:rPr>
          <w:fldChar w:fldCharType="end"/>
        </w:r>
      </w:hyperlink>
    </w:p>
    <w:p w14:paraId="636FD54E" w14:textId="762B764E" w:rsidR="006D377B" w:rsidRPr="006F7AF6" w:rsidRDefault="00BC1FD3">
      <w:pPr>
        <w:pStyle w:val="TOC1"/>
        <w:tabs>
          <w:tab w:val="right" w:leader="dot" w:pos="8494"/>
        </w:tabs>
        <w:rPr>
          <w:rFonts w:ascii="Arial" w:eastAsiaTheme="minorEastAsia" w:hAnsi="Arial" w:cs="Arial"/>
          <w:b w:val="0"/>
          <w:bCs w:val="0"/>
          <w:i w:val="0"/>
          <w:iCs w:val="0"/>
          <w:noProof/>
        </w:rPr>
      </w:pPr>
      <w:hyperlink w:anchor="_Toc101446046" w:history="1">
        <w:r w:rsidR="006D377B" w:rsidRPr="006F7AF6">
          <w:rPr>
            <w:rStyle w:val="Hyperlink"/>
            <w:rFonts w:ascii="Arial" w:hAnsi="Arial" w:cs="Arial"/>
            <w:i w:val="0"/>
            <w:iCs w:val="0"/>
            <w:noProof/>
          </w:rPr>
          <w:t>Acknowledgements</w:t>
        </w:r>
        <w:r w:rsidR="006D377B" w:rsidRPr="006F7AF6">
          <w:rPr>
            <w:rFonts w:ascii="Arial" w:hAnsi="Arial" w:cs="Arial"/>
            <w:i w:val="0"/>
            <w:iCs w:val="0"/>
            <w:noProof/>
            <w:webHidden/>
          </w:rPr>
          <w:tab/>
        </w:r>
        <w:r w:rsidR="006D377B" w:rsidRPr="006F7AF6">
          <w:rPr>
            <w:rFonts w:ascii="Arial" w:hAnsi="Arial" w:cs="Arial"/>
            <w:i w:val="0"/>
            <w:iCs w:val="0"/>
            <w:noProof/>
            <w:webHidden/>
          </w:rPr>
          <w:fldChar w:fldCharType="begin"/>
        </w:r>
        <w:r w:rsidR="006D377B" w:rsidRPr="006F7AF6">
          <w:rPr>
            <w:rFonts w:ascii="Arial" w:hAnsi="Arial" w:cs="Arial"/>
            <w:i w:val="0"/>
            <w:iCs w:val="0"/>
            <w:noProof/>
            <w:webHidden/>
          </w:rPr>
          <w:instrText xml:space="preserve"> PAGEREF _Toc101446046 \h </w:instrText>
        </w:r>
        <w:r w:rsidR="006D377B" w:rsidRPr="006F7AF6">
          <w:rPr>
            <w:rFonts w:ascii="Arial" w:hAnsi="Arial" w:cs="Arial"/>
            <w:i w:val="0"/>
            <w:iCs w:val="0"/>
            <w:noProof/>
            <w:webHidden/>
          </w:rPr>
        </w:r>
        <w:r w:rsidR="006D377B" w:rsidRPr="006F7AF6">
          <w:rPr>
            <w:rFonts w:ascii="Arial" w:hAnsi="Arial" w:cs="Arial"/>
            <w:i w:val="0"/>
            <w:iCs w:val="0"/>
            <w:noProof/>
            <w:webHidden/>
          </w:rPr>
          <w:fldChar w:fldCharType="separate"/>
        </w:r>
        <w:r w:rsidR="003A1862" w:rsidRPr="006F7AF6">
          <w:rPr>
            <w:rFonts w:ascii="Arial" w:hAnsi="Arial" w:cs="Arial"/>
            <w:i w:val="0"/>
            <w:iCs w:val="0"/>
            <w:noProof/>
            <w:webHidden/>
          </w:rPr>
          <w:t>6</w:t>
        </w:r>
        <w:r w:rsidR="006D377B" w:rsidRPr="006F7AF6">
          <w:rPr>
            <w:rFonts w:ascii="Arial" w:hAnsi="Arial" w:cs="Arial"/>
            <w:i w:val="0"/>
            <w:iCs w:val="0"/>
            <w:noProof/>
            <w:webHidden/>
          </w:rPr>
          <w:fldChar w:fldCharType="end"/>
        </w:r>
      </w:hyperlink>
    </w:p>
    <w:p w14:paraId="5456F716" w14:textId="02665944" w:rsidR="006D377B" w:rsidRPr="006F7AF6" w:rsidRDefault="00BC1FD3">
      <w:pPr>
        <w:pStyle w:val="TOC1"/>
        <w:tabs>
          <w:tab w:val="right" w:leader="dot" w:pos="8494"/>
        </w:tabs>
        <w:rPr>
          <w:rFonts w:ascii="Arial" w:eastAsiaTheme="minorEastAsia" w:hAnsi="Arial" w:cs="Arial"/>
          <w:b w:val="0"/>
          <w:bCs w:val="0"/>
          <w:i w:val="0"/>
          <w:iCs w:val="0"/>
          <w:noProof/>
        </w:rPr>
      </w:pPr>
      <w:hyperlink w:anchor="_Toc101446047" w:history="1">
        <w:r w:rsidR="006D377B" w:rsidRPr="006F7AF6">
          <w:rPr>
            <w:rStyle w:val="Hyperlink"/>
            <w:rFonts w:ascii="Arial" w:hAnsi="Arial" w:cs="Arial"/>
            <w:i w:val="0"/>
            <w:iCs w:val="0"/>
            <w:noProof/>
          </w:rPr>
          <w:t>Table of Contents</w:t>
        </w:r>
        <w:r w:rsidR="006D377B" w:rsidRPr="006F7AF6">
          <w:rPr>
            <w:rFonts w:ascii="Arial" w:hAnsi="Arial" w:cs="Arial"/>
            <w:i w:val="0"/>
            <w:iCs w:val="0"/>
            <w:noProof/>
            <w:webHidden/>
          </w:rPr>
          <w:tab/>
        </w:r>
        <w:r w:rsidR="006D377B" w:rsidRPr="006F7AF6">
          <w:rPr>
            <w:rFonts w:ascii="Arial" w:hAnsi="Arial" w:cs="Arial"/>
            <w:i w:val="0"/>
            <w:iCs w:val="0"/>
            <w:noProof/>
            <w:webHidden/>
          </w:rPr>
          <w:fldChar w:fldCharType="begin"/>
        </w:r>
        <w:r w:rsidR="006D377B" w:rsidRPr="006F7AF6">
          <w:rPr>
            <w:rFonts w:ascii="Arial" w:hAnsi="Arial" w:cs="Arial"/>
            <w:i w:val="0"/>
            <w:iCs w:val="0"/>
            <w:noProof/>
            <w:webHidden/>
          </w:rPr>
          <w:instrText xml:space="preserve"> PAGEREF _Toc101446047 \h </w:instrText>
        </w:r>
        <w:r w:rsidR="006D377B" w:rsidRPr="006F7AF6">
          <w:rPr>
            <w:rFonts w:ascii="Arial" w:hAnsi="Arial" w:cs="Arial"/>
            <w:i w:val="0"/>
            <w:iCs w:val="0"/>
            <w:noProof/>
            <w:webHidden/>
          </w:rPr>
        </w:r>
        <w:r w:rsidR="006D377B" w:rsidRPr="006F7AF6">
          <w:rPr>
            <w:rFonts w:ascii="Arial" w:hAnsi="Arial" w:cs="Arial"/>
            <w:i w:val="0"/>
            <w:iCs w:val="0"/>
            <w:noProof/>
            <w:webHidden/>
          </w:rPr>
          <w:fldChar w:fldCharType="separate"/>
        </w:r>
        <w:r w:rsidR="003A1862" w:rsidRPr="006F7AF6">
          <w:rPr>
            <w:rFonts w:ascii="Arial" w:hAnsi="Arial" w:cs="Arial"/>
            <w:i w:val="0"/>
            <w:iCs w:val="0"/>
            <w:noProof/>
            <w:webHidden/>
          </w:rPr>
          <w:t>7</w:t>
        </w:r>
        <w:r w:rsidR="006D377B" w:rsidRPr="006F7AF6">
          <w:rPr>
            <w:rFonts w:ascii="Arial" w:hAnsi="Arial" w:cs="Arial"/>
            <w:i w:val="0"/>
            <w:iCs w:val="0"/>
            <w:noProof/>
            <w:webHidden/>
          </w:rPr>
          <w:fldChar w:fldCharType="end"/>
        </w:r>
      </w:hyperlink>
    </w:p>
    <w:p w14:paraId="2751FA75" w14:textId="2F760099" w:rsidR="006D377B" w:rsidRPr="006F7AF6" w:rsidRDefault="00BC1FD3">
      <w:pPr>
        <w:pStyle w:val="TOC1"/>
        <w:tabs>
          <w:tab w:val="right" w:leader="dot" w:pos="8494"/>
        </w:tabs>
        <w:rPr>
          <w:rFonts w:ascii="Arial" w:eastAsiaTheme="minorEastAsia" w:hAnsi="Arial" w:cs="Arial"/>
          <w:b w:val="0"/>
          <w:bCs w:val="0"/>
          <w:i w:val="0"/>
          <w:iCs w:val="0"/>
          <w:noProof/>
        </w:rPr>
      </w:pPr>
      <w:hyperlink w:anchor="_Toc101446048" w:history="1">
        <w:r w:rsidR="006D377B" w:rsidRPr="006F7AF6">
          <w:rPr>
            <w:rStyle w:val="Hyperlink"/>
            <w:rFonts w:ascii="Arial" w:hAnsi="Arial" w:cs="Arial"/>
            <w:i w:val="0"/>
            <w:iCs w:val="0"/>
            <w:noProof/>
          </w:rPr>
          <w:t>Table of Figures</w:t>
        </w:r>
        <w:r w:rsidR="006D377B" w:rsidRPr="006F7AF6">
          <w:rPr>
            <w:rFonts w:ascii="Arial" w:hAnsi="Arial" w:cs="Arial"/>
            <w:i w:val="0"/>
            <w:iCs w:val="0"/>
            <w:noProof/>
            <w:webHidden/>
          </w:rPr>
          <w:tab/>
        </w:r>
        <w:r w:rsidR="006D377B" w:rsidRPr="006F7AF6">
          <w:rPr>
            <w:rFonts w:ascii="Arial" w:hAnsi="Arial" w:cs="Arial"/>
            <w:i w:val="0"/>
            <w:iCs w:val="0"/>
            <w:noProof/>
            <w:webHidden/>
          </w:rPr>
          <w:fldChar w:fldCharType="begin"/>
        </w:r>
        <w:r w:rsidR="006D377B" w:rsidRPr="006F7AF6">
          <w:rPr>
            <w:rFonts w:ascii="Arial" w:hAnsi="Arial" w:cs="Arial"/>
            <w:i w:val="0"/>
            <w:iCs w:val="0"/>
            <w:noProof/>
            <w:webHidden/>
          </w:rPr>
          <w:instrText xml:space="preserve"> PAGEREF _Toc101446048 \h </w:instrText>
        </w:r>
        <w:r w:rsidR="006D377B" w:rsidRPr="006F7AF6">
          <w:rPr>
            <w:rFonts w:ascii="Arial" w:hAnsi="Arial" w:cs="Arial"/>
            <w:i w:val="0"/>
            <w:iCs w:val="0"/>
            <w:noProof/>
            <w:webHidden/>
          </w:rPr>
        </w:r>
        <w:r w:rsidR="006D377B" w:rsidRPr="006F7AF6">
          <w:rPr>
            <w:rFonts w:ascii="Arial" w:hAnsi="Arial" w:cs="Arial"/>
            <w:i w:val="0"/>
            <w:iCs w:val="0"/>
            <w:noProof/>
            <w:webHidden/>
          </w:rPr>
          <w:fldChar w:fldCharType="separate"/>
        </w:r>
        <w:r w:rsidR="003A1862" w:rsidRPr="006F7AF6">
          <w:rPr>
            <w:rFonts w:ascii="Arial" w:hAnsi="Arial" w:cs="Arial"/>
            <w:i w:val="0"/>
            <w:iCs w:val="0"/>
            <w:noProof/>
            <w:webHidden/>
          </w:rPr>
          <w:t>10</w:t>
        </w:r>
        <w:r w:rsidR="006D377B" w:rsidRPr="006F7AF6">
          <w:rPr>
            <w:rFonts w:ascii="Arial" w:hAnsi="Arial" w:cs="Arial"/>
            <w:i w:val="0"/>
            <w:iCs w:val="0"/>
            <w:noProof/>
            <w:webHidden/>
          </w:rPr>
          <w:fldChar w:fldCharType="end"/>
        </w:r>
      </w:hyperlink>
    </w:p>
    <w:p w14:paraId="0F0230D3" w14:textId="23BA608B" w:rsidR="006D377B" w:rsidRPr="006F7AF6" w:rsidRDefault="00BC1FD3">
      <w:pPr>
        <w:pStyle w:val="TOC1"/>
        <w:tabs>
          <w:tab w:val="right" w:leader="dot" w:pos="8494"/>
        </w:tabs>
        <w:rPr>
          <w:rFonts w:ascii="Arial" w:eastAsiaTheme="minorEastAsia" w:hAnsi="Arial" w:cs="Arial"/>
          <w:b w:val="0"/>
          <w:bCs w:val="0"/>
          <w:i w:val="0"/>
          <w:iCs w:val="0"/>
          <w:noProof/>
        </w:rPr>
      </w:pPr>
      <w:hyperlink w:anchor="_Toc101446049" w:history="1">
        <w:r w:rsidR="006D377B" w:rsidRPr="006F7AF6">
          <w:rPr>
            <w:rStyle w:val="Hyperlink"/>
            <w:rFonts w:ascii="Arial" w:hAnsi="Arial" w:cs="Arial"/>
            <w:i w:val="0"/>
            <w:iCs w:val="0"/>
            <w:noProof/>
          </w:rPr>
          <w:t>Introduction</w:t>
        </w:r>
        <w:r w:rsidR="006D377B" w:rsidRPr="006F7AF6">
          <w:rPr>
            <w:rFonts w:ascii="Arial" w:hAnsi="Arial" w:cs="Arial"/>
            <w:i w:val="0"/>
            <w:iCs w:val="0"/>
            <w:noProof/>
            <w:webHidden/>
          </w:rPr>
          <w:tab/>
        </w:r>
        <w:r w:rsidR="006D377B" w:rsidRPr="006F7AF6">
          <w:rPr>
            <w:rFonts w:ascii="Arial" w:hAnsi="Arial" w:cs="Arial"/>
            <w:i w:val="0"/>
            <w:iCs w:val="0"/>
            <w:noProof/>
            <w:webHidden/>
          </w:rPr>
          <w:fldChar w:fldCharType="begin"/>
        </w:r>
        <w:r w:rsidR="006D377B" w:rsidRPr="006F7AF6">
          <w:rPr>
            <w:rFonts w:ascii="Arial" w:hAnsi="Arial" w:cs="Arial"/>
            <w:i w:val="0"/>
            <w:iCs w:val="0"/>
            <w:noProof/>
            <w:webHidden/>
          </w:rPr>
          <w:instrText xml:space="preserve"> PAGEREF _Toc101446049 \h </w:instrText>
        </w:r>
        <w:r w:rsidR="006D377B" w:rsidRPr="006F7AF6">
          <w:rPr>
            <w:rFonts w:ascii="Arial" w:hAnsi="Arial" w:cs="Arial"/>
            <w:i w:val="0"/>
            <w:iCs w:val="0"/>
            <w:noProof/>
            <w:webHidden/>
          </w:rPr>
        </w:r>
        <w:r w:rsidR="006D377B" w:rsidRPr="006F7AF6">
          <w:rPr>
            <w:rFonts w:ascii="Arial" w:hAnsi="Arial" w:cs="Arial"/>
            <w:i w:val="0"/>
            <w:iCs w:val="0"/>
            <w:noProof/>
            <w:webHidden/>
          </w:rPr>
          <w:fldChar w:fldCharType="separate"/>
        </w:r>
        <w:r w:rsidR="003A1862" w:rsidRPr="006F7AF6">
          <w:rPr>
            <w:rFonts w:ascii="Arial" w:hAnsi="Arial" w:cs="Arial"/>
            <w:i w:val="0"/>
            <w:iCs w:val="0"/>
            <w:noProof/>
            <w:webHidden/>
          </w:rPr>
          <w:t>11</w:t>
        </w:r>
        <w:r w:rsidR="006D377B" w:rsidRPr="006F7AF6">
          <w:rPr>
            <w:rFonts w:ascii="Arial" w:hAnsi="Arial" w:cs="Arial"/>
            <w:i w:val="0"/>
            <w:iCs w:val="0"/>
            <w:noProof/>
            <w:webHidden/>
          </w:rPr>
          <w:fldChar w:fldCharType="end"/>
        </w:r>
      </w:hyperlink>
    </w:p>
    <w:p w14:paraId="6217CBB8" w14:textId="3AB2FE2F"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50" w:history="1">
        <w:r w:rsidR="006D377B" w:rsidRPr="006F7AF6">
          <w:rPr>
            <w:rStyle w:val="Hyperlink"/>
            <w:rFonts w:ascii="Arial" w:hAnsi="Arial" w:cs="Arial"/>
            <w:noProof/>
            <w:sz w:val="24"/>
            <w:szCs w:val="24"/>
          </w:rPr>
          <w:t>Research Question</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_Toc101446050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11</w:t>
        </w:r>
        <w:r w:rsidR="006D377B" w:rsidRPr="006F7AF6">
          <w:rPr>
            <w:rFonts w:ascii="Arial" w:hAnsi="Arial" w:cs="Arial"/>
            <w:noProof/>
            <w:webHidden/>
            <w:sz w:val="24"/>
            <w:szCs w:val="24"/>
          </w:rPr>
          <w:fldChar w:fldCharType="end"/>
        </w:r>
      </w:hyperlink>
    </w:p>
    <w:p w14:paraId="45EF2D1B" w14:textId="23488512"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51" w:history="1">
        <w:r w:rsidR="006D377B" w:rsidRPr="006F7AF6">
          <w:rPr>
            <w:rStyle w:val="Hyperlink"/>
            <w:rFonts w:ascii="Arial" w:hAnsi="Arial" w:cs="Arial"/>
            <w:noProof/>
            <w:sz w:val="24"/>
            <w:szCs w:val="24"/>
          </w:rPr>
          <w:t>Research Hypothesis</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_Toc101446051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11</w:t>
        </w:r>
        <w:r w:rsidR="006D377B" w:rsidRPr="006F7AF6">
          <w:rPr>
            <w:rFonts w:ascii="Arial" w:hAnsi="Arial" w:cs="Arial"/>
            <w:noProof/>
            <w:webHidden/>
            <w:sz w:val="24"/>
            <w:szCs w:val="24"/>
          </w:rPr>
          <w:fldChar w:fldCharType="end"/>
        </w:r>
      </w:hyperlink>
    </w:p>
    <w:p w14:paraId="03A247CB" w14:textId="33B6D16F"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52" w:history="1">
        <w:r w:rsidR="006D377B" w:rsidRPr="006F7AF6">
          <w:rPr>
            <w:rStyle w:val="Hyperlink"/>
            <w:rFonts w:ascii="Arial" w:hAnsi="Arial" w:cs="Arial"/>
            <w:noProof/>
            <w:sz w:val="24"/>
            <w:szCs w:val="24"/>
          </w:rPr>
          <w:t>Research Aim</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_Toc101446052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11</w:t>
        </w:r>
        <w:r w:rsidR="006D377B" w:rsidRPr="006F7AF6">
          <w:rPr>
            <w:rFonts w:ascii="Arial" w:hAnsi="Arial" w:cs="Arial"/>
            <w:noProof/>
            <w:webHidden/>
            <w:sz w:val="24"/>
            <w:szCs w:val="24"/>
          </w:rPr>
          <w:fldChar w:fldCharType="end"/>
        </w:r>
      </w:hyperlink>
    </w:p>
    <w:p w14:paraId="03A8E834" w14:textId="55E30F1F"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53" w:history="1">
        <w:r w:rsidR="006D377B" w:rsidRPr="006F7AF6">
          <w:rPr>
            <w:rStyle w:val="Hyperlink"/>
            <w:rFonts w:ascii="Arial" w:hAnsi="Arial" w:cs="Arial"/>
            <w:noProof/>
            <w:sz w:val="24"/>
            <w:szCs w:val="24"/>
          </w:rPr>
          <w:t>Research Objectives</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_Toc101446053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11</w:t>
        </w:r>
        <w:r w:rsidR="006D377B" w:rsidRPr="006F7AF6">
          <w:rPr>
            <w:rFonts w:ascii="Arial" w:hAnsi="Arial" w:cs="Arial"/>
            <w:noProof/>
            <w:webHidden/>
            <w:sz w:val="24"/>
            <w:szCs w:val="24"/>
          </w:rPr>
          <w:fldChar w:fldCharType="end"/>
        </w:r>
      </w:hyperlink>
    </w:p>
    <w:p w14:paraId="01E0C1E0" w14:textId="4B4F24BD"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54" w:history="1">
        <w:r w:rsidR="006D377B" w:rsidRPr="006F7AF6">
          <w:rPr>
            <w:rStyle w:val="Hyperlink"/>
            <w:rFonts w:ascii="Arial" w:hAnsi="Arial" w:cs="Arial"/>
            <w:noProof/>
            <w:sz w:val="24"/>
            <w:szCs w:val="24"/>
          </w:rPr>
          <w:t>Research Relevance</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_Toc101446054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12</w:t>
        </w:r>
        <w:r w:rsidR="006D377B" w:rsidRPr="006F7AF6">
          <w:rPr>
            <w:rFonts w:ascii="Arial" w:hAnsi="Arial" w:cs="Arial"/>
            <w:noProof/>
            <w:webHidden/>
            <w:sz w:val="24"/>
            <w:szCs w:val="24"/>
          </w:rPr>
          <w:fldChar w:fldCharType="end"/>
        </w:r>
      </w:hyperlink>
    </w:p>
    <w:p w14:paraId="267A5D95" w14:textId="004E9770"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55" w:history="1">
        <w:r w:rsidR="006D377B" w:rsidRPr="006F7AF6">
          <w:rPr>
            <w:rStyle w:val="Hyperlink"/>
            <w:rFonts w:ascii="Arial" w:hAnsi="Arial" w:cs="Arial"/>
            <w:noProof/>
            <w:sz w:val="24"/>
            <w:szCs w:val="24"/>
          </w:rPr>
          <w:t>Structure of Research Project</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_Toc101446055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13</w:t>
        </w:r>
        <w:r w:rsidR="006D377B" w:rsidRPr="006F7AF6">
          <w:rPr>
            <w:rFonts w:ascii="Arial" w:hAnsi="Arial" w:cs="Arial"/>
            <w:noProof/>
            <w:webHidden/>
            <w:sz w:val="24"/>
            <w:szCs w:val="24"/>
          </w:rPr>
          <w:fldChar w:fldCharType="end"/>
        </w:r>
      </w:hyperlink>
    </w:p>
    <w:p w14:paraId="3F64E13E" w14:textId="412FDA21" w:rsidR="006D377B" w:rsidRPr="006F7AF6" w:rsidRDefault="00BC1FD3">
      <w:pPr>
        <w:pStyle w:val="TOC1"/>
        <w:tabs>
          <w:tab w:val="right" w:leader="dot" w:pos="8494"/>
        </w:tabs>
        <w:rPr>
          <w:rFonts w:ascii="Arial" w:eastAsiaTheme="minorEastAsia" w:hAnsi="Arial" w:cs="Arial"/>
          <w:b w:val="0"/>
          <w:bCs w:val="0"/>
          <w:i w:val="0"/>
          <w:iCs w:val="0"/>
          <w:noProof/>
        </w:rPr>
      </w:pPr>
      <w:hyperlink w:anchor="_Toc101446056" w:history="1">
        <w:r w:rsidR="006D377B" w:rsidRPr="006F7AF6">
          <w:rPr>
            <w:rStyle w:val="Hyperlink"/>
            <w:rFonts w:ascii="Arial" w:hAnsi="Arial" w:cs="Arial"/>
            <w:i w:val="0"/>
            <w:iCs w:val="0"/>
            <w:noProof/>
          </w:rPr>
          <w:t>Literature Review</w:t>
        </w:r>
        <w:r w:rsidR="006D377B" w:rsidRPr="006F7AF6">
          <w:rPr>
            <w:rFonts w:ascii="Arial" w:hAnsi="Arial" w:cs="Arial"/>
            <w:i w:val="0"/>
            <w:iCs w:val="0"/>
            <w:noProof/>
            <w:webHidden/>
          </w:rPr>
          <w:tab/>
        </w:r>
        <w:r w:rsidR="006D377B" w:rsidRPr="006F7AF6">
          <w:rPr>
            <w:rFonts w:ascii="Arial" w:hAnsi="Arial" w:cs="Arial"/>
            <w:i w:val="0"/>
            <w:iCs w:val="0"/>
            <w:noProof/>
            <w:webHidden/>
          </w:rPr>
          <w:fldChar w:fldCharType="begin"/>
        </w:r>
        <w:r w:rsidR="006D377B" w:rsidRPr="006F7AF6">
          <w:rPr>
            <w:rFonts w:ascii="Arial" w:hAnsi="Arial" w:cs="Arial"/>
            <w:i w:val="0"/>
            <w:iCs w:val="0"/>
            <w:noProof/>
            <w:webHidden/>
          </w:rPr>
          <w:instrText xml:space="preserve"> PAGEREF _Toc101446056 \h </w:instrText>
        </w:r>
        <w:r w:rsidR="006D377B" w:rsidRPr="006F7AF6">
          <w:rPr>
            <w:rFonts w:ascii="Arial" w:hAnsi="Arial" w:cs="Arial"/>
            <w:i w:val="0"/>
            <w:iCs w:val="0"/>
            <w:noProof/>
            <w:webHidden/>
          </w:rPr>
        </w:r>
        <w:r w:rsidR="006D377B" w:rsidRPr="006F7AF6">
          <w:rPr>
            <w:rFonts w:ascii="Arial" w:hAnsi="Arial" w:cs="Arial"/>
            <w:i w:val="0"/>
            <w:iCs w:val="0"/>
            <w:noProof/>
            <w:webHidden/>
          </w:rPr>
          <w:fldChar w:fldCharType="separate"/>
        </w:r>
        <w:r w:rsidR="003A1862" w:rsidRPr="006F7AF6">
          <w:rPr>
            <w:rFonts w:ascii="Arial" w:hAnsi="Arial" w:cs="Arial"/>
            <w:i w:val="0"/>
            <w:iCs w:val="0"/>
            <w:noProof/>
            <w:webHidden/>
          </w:rPr>
          <w:t>14</w:t>
        </w:r>
        <w:r w:rsidR="006D377B" w:rsidRPr="006F7AF6">
          <w:rPr>
            <w:rFonts w:ascii="Arial" w:hAnsi="Arial" w:cs="Arial"/>
            <w:i w:val="0"/>
            <w:iCs w:val="0"/>
            <w:noProof/>
            <w:webHidden/>
          </w:rPr>
          <w:fldChar w:fldCharType="end"/>
        </w:r>
      </w:hyperlink>
    </w:p>
    <w:p w14:paraId="1C21D647" w14:textId="3E605325"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57" w:history="1">
        <w:r w:rsidR="006D377B" w:rsidRPr="006F7AF6">
          <w:rPr>
            <w:rStyle w:val="Hyperlink"/>
            <w:rFonts w:ascii="Arial" w:hAnsi="Arial" w:cs="Arial"/>
            <w:noProof/>
            <w:sz w:val="24"/>
            <w:szCs w:val="24"/>
          </w:rPr>
          <w:t>Physical Inactivity and Health</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_Toc101446057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14</w:t>
        </w:r>
        <w:r w:rsidR="006D377B" w:rsidRPr="006F7AF6">
          <w:rPr>
            <w:rFonts w:ascii="Arial" w:hAnsi="Arial" w:cs="Arial"/>
            <w:noProof/>
            <w:webHidden/>
            <w:sz w:val="24"/>
            <w:szCs w:val="24"/>
          </w:rPr>
          <w:fldChar w:fldCharType="end"/>
        </w:r>
      </w:hyperlink>
    </w:p>
    <w:p w14:paraId="59261199" w14:textId="2D313469"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58" w:history="1">
        <w:r w:rsidR="006D377B" w:rsidRPr="006F7AF6">
          <w:rPr>
            <w:rStyle w:val="Hyperlink"/>
            <w:rFonts w:ascii="Arial" w:hAnsi="Arial" w:cs="Arial"/>
            <w:noProof/>
            <w:sz w:val="24"/>
            <w:szCs w:val="24"/>
          </w:rPr>
          <w:t>Benefits of Physical Activity</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_Toc101446058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14</w:t>
        </w:r>
        <w:r w:rsidR="006D377B" w:rsidRPr="006F7AF6">
          <w:rPr>
            <w:rFonts w:ascii="Arial" w:hAnsi="Arial" w:cs="Arial"/>
            <w:noProof/>
            <w:webHidden/>
            <w:sz w:val="24"/>
            <w:szCs w:val="24"/>
          </w:rPr>
          <w:fldChar w:fldCharType="end"/>
        </w:r>
      </w:hyperlink>
    </w:p>
    <w:p w14:paraId="247DF014" w14:textId="4C28FC32"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59" w:history="1">
        <w:r w:rsidR="006D377B" w:rsidRPr="006F7AF6">
          <w:rPr>
            <w:rStyle w:val="Hyperlink"/>
            <w:rFonts w:ascii="Arial" w:hAnsi="Arial" w:cs="Arial"/>
            <w:noProof/>
            <w:sz w:val="24"/>
            <w:szCs w:val="24"/>
            <w:shd w:val="clear" w:color="auto" w:fill="FFFFFF"/>
          </w:rPr>
          <w:t>Wearable Fitness Technologies</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_Toc101446059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15</w:t>
        </w:r>
        <w:r w:rsidR="006D377B" w:rsidRPr="006F7AF6">
          <w:rPr>
            <w:rFonts w:ascii="Arial" w:hAnsi="Arial" w:cs="Arial"/>
            <w:noProof/>
            <w:webHidden/>
            <w:sz w:val="24"/>
            <w:szCs w:val="24"/>
          </w:rPr>
          <w:fldChar w:fldCharType="end"/>
        </w:r>
      </w:hyperlink>
    </w:p>
    <w:p w14:paraId="0E6FEC69" w14:textId="0844F157"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60" w:history="1">
        <w:r w:rsidR="006D377B" w:rsidRPr="006F7AF6">
          <w:rPr>
            <w:rStyle w:val="Hyperlink"/>
            <w:rFonts w:ascii="Arial" w:hAnsi="Arial" w:cs="Arial"/>
            <w:noProof/>
            <w:sz w:val="24"/>
            <w:szCs w:val="24"/>
            <w:shd w:val="clear" w:color="auto" w:fill="FFFFFF"/>
          </w:rPr>
          <w:t>‘Myzone’ Wearable Fitness Technology</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_Toc101446060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17</w:t>
        </w:r>
        <w:r w:rsidR="006D377B" w:rsidRPr="006F7AF6">
          <w:rPr>
            <w:rFonts w:ascii="Arial" w:hAnsi="Arial" w:cs="Arial"/>
            <w:noProof/>
            <w:webHidden/>
            <w:sz w:val="24"/>
            <w:szCs w:val="24"/>
          </w:rPr>
          <w:fldChar w:fldCharType="end"/>
        </w:r>
      </w:hyperlink>
    </w:p>
    <w:p w14:paraId="76CD3402" w14:textId="7AC79F4E"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61" w:history="1">
        <w:r w:rsidR="006D377B" w:rsidRPr="006F7AF6">
          <w:rPr>
            <w:rStyle w:val="Hyperlink"/>
            <w:rFonts w:ascii="Arial" w:hAnsi="Arial" w:cs="Arial"/>
            <w:noProof/>
            <w:sz w:val="24"/>
            <w:szCs w:val="24"/>
          </w:rPr>
          <w:t>The Impact of Wearable Fitness Technologies</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_Toc101446061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20</w:t>
        </w:r>
        <w:r w:rsidR="006D377B" w:rsidRPr="006F7AF6">
          <w:rPr>
            <w:rFonts w:ascii="Arial" w:hAnsi="Arial" w:cs="Arial"/>
            <w:noProof/>
            <w:webHidden/>
            <w:sz w:val="24"/>
            <w:szCs w:val="24"/>
          </w:rPr>
          <w:fldChar w:fldCharType="end"/>
        </w:r>
      </w:hyperlink>
    </w:p>
    <w:p w14:paraId="395135F3" w14:textId="01E00EEC"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62" w:history="1">
        <w:r w:rsidR="006D377B" w:rsidRPr="006F7AF6">
          <w:rPr>
            <w:rStyle w:val="Hyperlink"/>
            <w:rFonts w:ascii="Arial" w:hAnsi="Arial" w:cs="Arial"/>
            <w:noProof/>
            <w:sz w:val="24"/>
            <w:szCs w:val="24"/>
          </w:rPr>
          <w:t>Myzone and Physical Activity</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_Toc101446062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22</w:t>
        </w:r>
        <w:r w:rsidR="006D377B" w:rsidRPr="006F7AF6">
          <w:rPr>
            <w:rFonts w:ascii="Arial" w:hAnsi="Arial" w:cs="Arial"/>
            <w:noProof/>
            <w:webHidden/>
            <w:sz w:val="24"/>
            <w:szCs w:val="24"/>
          </w:rPr>
          <w:fldChar w:fldCharType="end"/>
        </w:r>
      </w:hyperlink>
    </w:p>
    <w:p w14:paraId="7B8F839D" w14:textId="70B4526C" w:rsidR="006D377B" w:rsidRPr="006F7AF6" w:rsidRDefault="00BC1FD3">
      <w:pPr>
        <w:pStyle w:val="TOC1"/>
        <w:tabs>
          <w:tab w:val="right" w:leader="dot" w:pos="8494"/>
        </w:tabs>
        <w:rPr>
          <w:rFonts w:ascii="Arial" w:eastAsiaTheme="minorEastAsia" w:hAnsi="Arial" w:cs="Arial"/>
          <w:b w:val="0"/>
          <w:bCs w:val="0"/>
          <w:i w:val="0"/>
          <w:iCs w:val="0"/>
          <w:noProof/>
        </w:rPr>
      </w:pPr>
      <w:hyperlink w:anchor="_Toc101446063" w:history="1">
        <w:r w:rsidR="006D377B" w:rsidRPr="006F7AF6">
          <w:rPr>
            <w:rStyle w:val="Hyperlink"/>
            <w:rFonts w:ascii="Arial" w:hAnsi="Arial" w:cs="Arial"/>
            <w:i w:val="0"/>
            <w:iCs w:val="0"/>
            <w:noProof/>
          </w:rPr>
          <w:t>Methodology</w:t>
        </w:r>
        <w:r w:rsidR="006D377B" w:rsidRPr="006F7AF6">
          <w:rPr>
            <w:rFonts w:ascii="Arial" w:hAnsi="Arial" w:cs="Arial"/>
            <w:i w:val="0"/>
            <w:iCs w:val="0"/>
            <w:noProof/>
            <w:webHidden/>
          </w:rPr>
          <w:tab/>
        </w:r>
        <w:r w:rsidR="006D377B" w:rsidRPr="006F7AF6">
          <w:rPr>
            <w:rFonts w:ascii="Arial" w:hAnsi="Arial" w:cs="Arial"/>
            <w:i w:val="0"/>
            <w:iCs w:val="0"/>
            <w:noProof/>
            <w:webHidden/>
          </w:rPr>
          <w:fldChar w:fldCharType="begin"/>
        </w:r>
        <w:r w:rsidR="006D377B" w:rsidRPr="006F7AF6">
          <w:rPr>
            <w:rFonts w:ascii="Arial" w:hAnsi="Arial" w:cs="Arial"/>
            <w:i w:val="0"/>
            <w:iCs w:val="0"/>
            <w:noProof/>
            <w:webHidden/>
          </w:rPr>
          <w:instrText xml:space="preserve"> PAGEREF _Toc101446063 \h </w:instrText>
        </w:r>
        <w:r w:rsidR="006D377B" w:rsidRPr="006F7AF6">
          <w:rPr>
            <w:rFonts w:ascii="Arial" w:hAnsi="Arial" w:cs="Arial"/>
            <w:i w:val="0"/>
            <w:iCs w:val="0"/>
            <w:noProof/>
            <w:webHidden/>
          </w:rPr>
        </w:r>
        <w:r w:rsidR="006D377B" w:rsidRPr="006F7AF6">
          <w:rPr>
            <w:rFonts w:ascii="Arial" w:hAnsi="Arial" w:cs="Arial"/>
            <w:i w:val="0"/>
            <w:iCs w:val="0"/>
            <w:noProof/>
            <w:webHidden/>
          </w:rPr>
          <w:fldChar w:fldCharType="separate"/>
        </w:r>
        <w:r w:rsidR="003A1862" w:rsidRPr="006F7AF6">
          <w:rPr>
            <w:rFonts w:ascii="Arial" w:hAnsi="Arial" w:cs="Arial"/>
            <w:i w:val="0"/>
            <w:iCs w:val="0"/>
            <w:noProof/>
            <w:webHidden/>
          </w:rPr>
          <w:t>23</w:t>
        </w:r>
        <w:r w:rsidR="006D377B" w:rsidRPr="006F7AF6">
          <w:rPr>
            <w:rFonts w:ascii="Arial" w:hAnsi="Arial" w:cs="Arial"/>
            <w:i w:val="0"/>
            <w:iCs w:val="0"/>
            <w:noProof/>
            <w:webHidden/>
          </w:rPr>
          <w:fldChar w:fldCharType="end"/>
        </w:r>
      </w:hyperlink>
    </w:p>
    <w:p w14:paraId="4BB92428" w14:textId="139C4CC6"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64" w:history="1">
        <w:r w:rsidR="006D377B" w:rsidRPr="006F7AF6">
          <w:rPr>
            <w:rStyle w:val="Hyperlink"/>
            <w:rFonts w:ascii="Arial" w:hAnsi="Arial" w:cs="Arial"/>
            <w:noProof/>
            <w:sz w:val="24"/>
            <w:szCs w:val="24"/>
          </w:rPr>
          <w:t>Research Design</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_Toc101446064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23</w:t>
        </w:r>
        <w:r w:rsidR="006D377B" w:rsidRPr="006F7AF6">
          <w:rPr>
            <w:rFonts w:ascii="Arial" w:hAnsi="Arial" w:cs="Arial"/>
            <w:noProof/>
            <w:webHidden/>
            <w:sz w:val="24"/>
            <w:szCs w:val="24"/>
          </w:rPr>
          <w:fldChar w:fldCharType="end"/>
        </w:r>
      </w:hyperlink>
    </w:p>
    <w:p w14:paraId="18ACF1C5" w14:textId="4268AB34"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65" w:history="1">
        <w:r w:rsidR="006D377B" w:rsidRPr="006F7AF6">
          <w:rPr>
            <w:rStyle w:val="Hyperlink"/>
            <w:rFonts w:ascii="Arial" w:hAnsi="Arial" w:cs="Arial"/>
            <w:noProof/>
            <w:sz w:val="24"/>
            <w:szCs w:val="24"/>
          </w:rPr>
          <w:t>Sampling Procedures</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_Toc101446065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23</w:t>
        </w:r>
        <w:r w:rsidR="006D377B" w:rsidRPr="006F7AF6">
          <w:rPr>
            <w:rFonts w:ascii="Arial" w:hAnsi="Arial" w:cs="Arial"/>
            <w:noProof/>
            <w:webHidden/>
            <w:sz w:val="24"/>
            <w:szCs w:val="24"/>
          </w:rPr>
          <w:fldChar w:fldCharType="end"/>
        </w:r>
      </w:hyperlink>
    </w:p>
    <w:p w14:paraId="3DC3C0DF" w14:textId="7F628624"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66" w:history="1">
        <w:r w:rsidR="006D377B" w:rsidRPr="006F7AF6">
          <w:rPr>
            <w:rStyle w:val="Hyperlink"/>
            <w:rFonts w:ascii="Arial" w:hAnsi="Arial" w:cs="Arial"/>
            <w:noProof/>
            <w:sz w:val="24"/>
            <w:szCs w:val="24"/>
          </w:rPr>
          <w:t>Research Procedure - High Intensity Interval Training Class</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_Toc101446066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23</w:t>
        </w:r>
        <w:r w:rsidR="006D377B" w:rsidRPr="006F7AF6">
          <w:rPr>
            <w:rFonts w:ascii="Arial" w:hAnsi="Arial" w:cs="Arial"/>
            <w:noProof/>
            <w:webHidden/>
            <w:sz w:val="24"/>
            <w:szCs w:val="24"/>
          </w:rPr>
          <w:fldChar w:fldCharType="end"/>
        </w:r>
      </w:hyperlink>
    </w:p>
    <w:p w14:paraId="19CB0E98" w14:textId="6467216C"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67" w:history="1">
        <w:r w:rsidR="006D377B" w:rsidRPr="006F7AF6">
          <w:rPr>
            <w:rStyle w:val="Hyperlink"/>
            <w:rFonts w:ascii="Arial" w:hAnsi="Arial" w:cs="Arial"/>
            <w:noProof/>
            <w:sz w:val="24"/>
            <w:szCs w:val="24"/>
          </w:rPr>
          <w:t>Research Procedure - Online Research Questionnaire</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_Toc101446067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26</w:t>
        </w:r>
        <w:r w:rsidR="006D377B" w:rsidRPr="006F7AF6">
          <w:rPr>
            <w:rFonts w:ascii="Arial" w:hAnsi="Arial" w:cs="Arial"/>
            <w:noProof/>
            <w:webHidden/>
            <w:sz w:val="24"/>
            <w:szCs w:val="24"/>
          </w:rPr>
          <w:fldChar w:fldCharType="end"/>
        </w:r>
      </w:hyperlink>
    </w:p>
    <w:p w14:paraId="1DFBA00F" w14:textId="5E476D0C"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68" w:history="1">
        <w:r w:rsidR="006D377B" w:rsidRPr="006F7AF6">
          <w:rPr>
            <w:rStyle w:val="Hyperlink"/>
            <w:rFonts w:ascii="Arial" w:hAnsi="Arial" w:cs="Arial"/>
            <w:noProof/>
            <w:sz w:val="24"/>
            <w:szCs w:val="24"/>
          </w:rPr>
          <w:t>Data Collection</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_Toc101446068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27</w:t>
        </w:r>
        <w:r w:rsidR="006D377B" w:rsidRPr="006F7AF6">
          <w:rPr>
            <w:rFonts w:ascii="Arial" w:hAnsi="Arial" w:cs="Arial"/>
            <w:noProof/>
            <w:webHidden/>
            <w:sz w:val="24"/>
            <w:szCs w:val="24"/>
          </w:rPr>
          <w:fldChar w:fldCharType="end"/>
        </w:r>
      </w:hyperlink>
    </w:p>
    <w:p w14:paraId="593813D3" w14:textId="30FFD48B"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69" w:history="1">
        <w:r w:rsidR="006D377B" w:rsidRPr="006F7AF6">
          <w:rPr>
            <w:rStyle w:val="Hyperlink"/>
            <w:rFonts w:ascii="Arial" w:hAnsi="Arial" w:cs="Arial"/>
            <w:noProof/>
            <w:sz w:val="24"/>
            <w:szCs w:val="24"/>
          </w:rPr>
          <w:t>Data Analysis</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_Toc101446069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27</w:t>
        </w:r>
        <w:r w:rsidR="006D377B" w:rsidRPr="006F7AF6">
          <w:rPr>
            <w:rFonts w:ascii="Arial" w:hAnsi="Arial" w:cs="Arial"/>
            <w:noProof/>
            <w:webHidden/>
            <w:sz w:val="24"/>
            <w:szCs w:val="24"/>
          </w:rPr>
          <w:fldChar w:fldCharType="end"/>
        </w:r>
      </w:hyperlink>
    </w:p>
    <w:p w14:paraId="575D5E37" w14:textId="7B4356A2"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70" w:history="1">
        <w:r w:rsidR="006D377B" w:rsidRPr="006F7AF6">
          <w:rPr>
            <w:rStyle w:val="Hyperlink"/>
            <w:rFonts w:ascii="Arial" w:hAnsi="Arial" w:cs="Arial"/>
            <w:noProof/>
            <w:sz w:val="24"/>
            <w:szCs w:val="24"/>
          </w:rPr>
          <w:t>Ethical Considerations</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_Toc101446070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28</w:t>
        </w:r>
        <w:r w:rsidR="006D377B" w:rsidRPr="006F7AF6">
          <w:rPr>
            <w:rFonts w:ascii="Arial" w:hAnsi="Arial" w:cs="Arial"/>
            <w:noProof/>
            <w:webHidden/>
            <w:sz w:val="24"/>
            <w:szCs w:val="24"/>
          </w:rPr>
          <w:fldChar w:fldCharType="end"/>
        </w:r>
      </w:hyperlink>
    </w:p>
    <w:p w14:paraId="33F458A5" w14:textId="2926F455" w:rsidR="006D377B" w:rsidRPr="006F7AF6" w:rsidRDefault="00BC1FD3">
      <w:pPr>
        <w:pStyle w:val="TOC1"/>
        <w:tabs>
          <w:tab w:val="right" w:leader="dot" w:pos="8494"/>
        </w:tabs>
        <w:rPr>
          <w:rFonts w:ascii="Arial" w:eastAsiaTheme="minorEastAsia" w:hAnsi="Arial" w:cs="Arial"/>
          <w:b w:val="0"/>
          <w:bCs w:val="0"/>
          <w:i w:val="0"/>
          <w:iCs w:val="0"/>
          <w:noProof/>
        </w:rPr>
      </w:pPr>
      <w:hyperlink w:anchor="_Toc101446071" w:history="1">
        <w:r w:rsidR="006D377B" w:rsidRPr="006F7AF6">
          <w:rPr>
            <w:rStyle w:val="Hyperlink"/>
            <w:rFonts w:ascii="Arial" w:hAnsi="Arial" w:cs="Arial"/>
            <w:i w:val="0"/>
            <w:iCs w:val="0"/>
            <w:noProof/>
          </w:rPr>
          <w:t>Results</w:t>
        </w:r>
        <w:r w:rsidR="006D377B" w:rsidRPr="006F7AF6">
          <w:rPr>
            <w:rFonts w:ascii="Arial" w:hAnsi="Arial" w:cs="Arial"/>
            <w:i w:val="0"/>
            <w:iCs w:val="0"/>
            <w:noProof/>
            <w:webHidden/>
          </w:rPr>
          <w:tab/>
        </w:r>
        <w:r w:rsidR="006D377B" w:rsidRPr="006F7AF6">
          <w:rPr>
            <w:rFonts w:ascii="Arial" w:hAnsi="Arial" w:cs="Arial"/>
            <w:i w:val="0"/>
            <w:iCs w:val="0"/>
            <w:noProof/>
            <w:webHidden/>
          </w:rPr>
          <w:fldChar w:fldCharType="begin"/>
        </w:r>
        <w:r w:rsidR="006D377B" w:rsidRPr="006F7AF6">
          <w:rPr>
            <w:rFonts w:ascii="Arial" w:hAnsi="Arial" w:cs="Arial"/>
            <w:i w:val="0"/>
            <w:iCs w:val="0"/>
            <w:noProof/>
            <w:webHidden/>
          </w:rPr>
          <w:instrText xml:space="preserve"> PAGEREF _Toc101446071 \h </w:instrText>
        </w:r>
        <w:r w:rsidR="006D377B" w:rsidRPr="006F7AF6">
          <w:rPr>
            <w:rFonts w:ascii="Arial" w:hAnsi="Arial" w:cs="Arial"/>
            <w:i w:val="0"/>
            <w:iCs w:val="0"/>
            <w:noProof/>
            <w:webHidden/>
          </w:rPr>
        </w:r>
        <w:r w:rsidR="006D377B" w:rsidRPr="006F7AF6">
          <w:rPr>
            <w:rFonts w:ascii="Arial" w:hAnsi="Arial" w:cs="Arial"/>
            <w:i w:val="0"/>
            <w:iCs w:val="0"/>
            <w:noProof/>
            <w:webHidden/>
          </w:rPr>
          <w:fldChar w:fldCharType="separate"/>
        </w:r>
        <w:r w:rsidR="003A1862" w:rsidRPr="006F7AF6">
          <w:rPr>
            <w:rFonts w:ascii="Arial" w:hAnsi="Arial" w:cs="Arial"/>
            <w:i w:val="0"/>
            <w:iCs w:val="0"/>
            <w:noProof/>
            <w:webHidden/>
          </w:rPr>
          <w:t>30</w:t>
        </w:r>
        <w:r w:rsidR="006D377B" w:rsidRPr="006F7AF6">
          <w:rPr>
            <w:rFonts w:ascii="Arial" w:hAnsi="Arial" w:cs="Arial"/>
            <w:i w:val="0"/>
            <w:iCs w:val="0"/>
            <w:noProof/>
            <w:webHidden/>
          </w:rPr>
          <w:fldChar w:fldCharType="end"/>
        </w:r>
      </w:hyperlink>
    </w:p>
    <w:p w14:paraId="3FF984AA" w14:textId="5D185A86"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72" w:history="1">
        <w:r w:rsidR="006D377B" w:rsidRPr="006F7AF6">
          <w:rPr>
            <w:rStyle w:val="Hyperlink"/>
            <w:rFonts w:ascii="Arial" w:hAnsi="Arial" w:cs="Arial"/>
            <w:noProof/>
            <w:sz w:val="24"/>
            <w:szCs w:val="24"/>
          </w:rPr>
          <w:t>High Intensity Interval Training Classes</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_Toc101446072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30</w:t>
        </w:r>
        <w:r w:rsidR="006D377B" w:rsidRPr="006F7AF6">
          <w:rPr>
            <w:rFonts w:ascii="Arial" w:hAnsi="Arial" w:cs="Arial"/>
            <w:noProof/>
            <w:webHidden/>
            <w:sz w:val="24"/>
            <w:szCs w:val="24"/>
          </w:rPr>
          <w:fldChar w:fldCharType="end"/>
        </w:r>
      </w:hyperlink>
    </w:p>
    <w:p w14:paraId="6263359D" w14:textId="13D06AE9"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73" w:history="1">
        <w:r w:rsidR="006D377B" w:rsidRPr="006F7AF6">
          <w:rPr>
            <w:rStyle w:val="Hyperlink"/>
            <w:rFonts w:ascii="Arial" w:hAnsi="Arial" w:cs="Arial"/>
            <w:noProof/>
            <w:sz w:val="24"/>
            <w:szCs w:val="24"/>
          </w:rPr>
          <w:t>Online Questionnaire</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_Toc101446073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35</w:t>
        </w:r>
        <w:r w:rsidR="006D377B" w:rsidRPr="006F7AF6">
          <w:rPr>
            <w:rFonts w:ascii="Arial" w:hAnsi="Arial" w:cs="Arial"/>
            <w:noProof/>
            <w:webHidden/>
            <w:sz w:val="24"/>
            <w:szCs w:val="24"/>
          </w:rPr>
          <w:fldChar w:fldCharType="end"/>
        </w:r>
      </w:hyperlink>
    </w:p>
    <w:p w14:paraId="130CA94C" w14:textId="12775740" w:rsidR="006D377B" w:rsidRPr="006F7AF6" w:rsidRDefault="00BC1FD3">
      <w:pPr>
        <w:pStyle w:val="TOC1"/>
        <w:tabs>
          <w:tab w:val="right" w:leader="dot" w:pos="8494"/>
        </w:tabs>
        <w:rPr>
          <w:rFonts w:ascii="Arial" w:eastAsiaTheme="minorEastAsia" w:hAnsi="Arial" w:cs="Arial"/>
          <w:b w:val="0"/>
          <w:bCs w:val="0"/>
          <w:i w:val="0"/>
          <w:iCs w:val="0"/>
          <w:noProof/>
        </w:rPr>
      </w:pPr>
      <w:hyperlink w:anchor="_Toc101446074" w:history="1">
        <w:r w:rsidR="006D377B" w:rsidRPr="006F7AF6">
          <w:rPr>
            <w:rStyle w:val="Hyperlink"/>
            <w:rFonts w:ascii="Arial" w:hAnsi="Arial" w:cs="Arial"/>
            <w:i w:val="0"/>
            <w:iCs w:val="0"/>
            <w:noProof/>
          </w:rPr>
          <w:t>Discussion</w:t>
        </w:r>
        <w:r w:rsidR="006D377B" w:rsidRPr="006F7AF6">
          <w:rPr>
            <w:rFonts w:ascii="Arial" w:hAnsi="Arial" w:cs="Arial"/>
            <w:i w:val="0"/>
            <w:iCs w:val="0"/>
            <w:noProof/>
            <w:webHidden/>
          </w:rPr>
          <w:tab/>
        </w:r>
        <w:r w:rsidR="006D377B" w:rsidRPr="006F7AF6">
          <w:rPr>
            <w:rFonts w:ascii="Arial" w:hAnsi="Arial" w:cs="Arial"/>
            <w:i w:val="0"/>
            <w:iCs w:val="0"/>
            <w:noProof/>
            <w:webHidden/>
          </w:rPr>
          <w:fldChar w:fldCharType="begin"/>
        </w:r>
        <w:r w:rsidR="006D377B" w:rsidRPr="006F7AF6">
          <w:rPr>
            <w:rFonts w:ascii="Arial" w:hAnsi="Arial" w:cs="Arial"/>
            <w:i w:val="0"/>
            <w:iCs w:val="0"/>
            <w:noProof/>
            <w:webHidden/>
          </w:rPr>
          <w:instrText xml:space="preserve"> PAGEREF _Toc101446074 \h </w:instrText>
        </w:r>
        <w:r w:rsidR="006D377B" w:rsidRPr="006F7AF6">
          <w:rPr>
            <w:rFonts w:ascii="Arial" w:hAnsi="Arial" w:cs="Arial"/>
            <w:i w:val="0"/>
            <w:iCs w:val="0"/>
            <w:noProof/>
            <w:webHidden/>
          </w:rPr>
        </w:r>
        <w:r w:rsidR="006D377B" w:rsidRPr="006F7AF6">
          <w:rPr>
            <w:rFonts w:ascii="Arial" w:hAnsi="Arial" w:cs="Arial"/>
            <w:i w:val="0"/>
            <w:iCs w:val="0"/>
            <w:noProof/>
            <w:webHidden/>
          </w:rPr>
          <w:fldChar w:fldCharType="separate"/>
        </w:r>
        <w:r w:rsidR="003A1862" w:rsidRPr="006F7AF6">
          <w:rPr>
            <w:rFonts w:ascii="Arial" w:hAnsi="Arial" w:cs="Arial"/>
            <w:i w:val="0"/>
            <w:iCs w:val="0"/>
            <w:noProof/>
            <w:webHidden/>
          </w:rPr>
          <w:t>40</w:t>
        </w:r>
        <w:r w:rsidR="006D377B" w:rsidRPr="006F7AF6">
          <w:rPr>
            <w:rFonts w:ascii="Arial" w:hAnsi="Arial" w:cs="Arial"/>
            <w:i w:val="0"/>
            <w:iCs w:val="0"/>
            <w:noProof/>
            <w:webHidden/>
          </w:rPr>
          <w:fldChar w:fldCharType="end"/>
        </w:r>
      </w:hyperlink>
    </w:p>
    <w:p w14:paraId="67C7733E" w14:textId="4905D5E2"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75" w:history="1">
        <w:r w:rsidR="006D377B" w:rsidRPr="006F7AF6">
          <w:rPr>
            <w:rStyle w:val="Hyperlink"/>
            <w:rFonts w:ascii="Arial" w:hAnsi="Arial" w:cs="Arial"/>
            <w:noProof/>
            <w:sz w:val="24"/>
            <w:szCs w:val="24"/>
          </w:rPr>
          <w:t>The Visual Screen</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_Toc101446075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40</w:t>
        </w:r>
        <w:r w:rsidR="006D377B" w:rsidRPr="006F7AF6">
          <w:rPr>
            <w:rFonts w:ascii="Arial" w:hAnsi="Arial" w:cs="Arial"/>
            <w:noProof/>
            <w:webHidden/>
            <w:sz w:val="24"/>
            <w:szCs w:val="24"/>
          </w:rPr>
          <w:fldChar w:fldCharType="end"/>
        </w:r>
      </w:hyperlink>
    </w:p>
    <w:p w14:paraId="699CF8EC" w14:textId="79FA7DC7"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76" w:history="1">
        <w:r w:rsidR="006D377B" w:rsidRPr="006F7AF6">
          <w:rPr>
            <w:rStyle w:val="Hyperlink"/>
            <w:rFonts w:ascii="Arial" w:hAnsi="Arial" w:cs="Arial"/>
            <w:noProof/>
            <w:sz w:val="24"/>
            <w:szCs w:val="24"/>
          </w:rPr>
          <w:t>Myzone Points and Status Ranking</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_Toc101446076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42</w:t>
        </w:r>
        <w:r w:rsidR="006D377B" w:rsidRPr="006F7AF6">
          <w:rPr>
            <w:rFonts w:ascii="Arial" w:hAnsi="Arial" w:cs="Arial"/>
            <w:noProof/>
            <w:webHidden/>
            <w:sz w:val="24"/>
            <w:szCs w:val="24"/>
          </w:rPr>
          <w:fldChar w:fldCharType="end"/>
        </w:r>
      </w:hyperlink>
    </w:p>
    <w:p w14:paraId="4606690D" w14:textId="4CA9BF0E"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77" w:history="1">
        <w:r w:rsidR="006D377B" w:rsidRPr="006F7AF6">
          <w:rPr>
            <w:rStyle w:val="Hyperlink"/>
            <w:rFonts w:ascii="Arial" w:hAnsi="Arial" w:cs="Arial"/>
            <w:noProof/>
            <w:sz w:val="24"/>
            <w:szCs w:val="24"/>
          </w:rPr>
          <w:t>The Competitive Aspect</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_Toc101446077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43</w:t>
        </w:r>
        <w:r w:rsidR="006D377B" w:rsidRPr="006F7AF6">
          <w:rPr>
            <w:rFonts w:ascii="Arial" w:hAnsi="Arial" w:cs="Arial"/>
            <w:noProof/>
            <w:webHidden/>
            <w:sz w:val="24"/>
            <w:szCs w:val="24"/>
          </w:rPr>
          <w:fldChar w:fldCharType="end"/>
        </w:r>
      </w:hyperlink>
    </w:p>
    <w:p w14:paraId="7EF8E01A" w14:textId="2BDCD662"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78" w:history="1">
        <w:r w:rsidR="006D377B" w:rsidRPr="006F7AF6">
          <w:rPr>
            <w:rStyle w:val="Hyperlink"/>
            <w:rFonts w:ascii="Arial" w:hAnsi="Arial" w:cs="Arial"/>
            <w:noProof/>
            <w:sz w:val="24"/>
            <w:szCs w:val="24"/>
          </w:rPr>
          <w:t>Accountability and Progress</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_Toc101446078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44</w:t>
        </w:r>
        <w:r w:rsidR="006D377B" w:rsidRPr="006F7AF6">
          <w:rPr>
            <w:rFonts w:ascii="Arial" w:hAnsi="Arial" w:cs="Arial"/>
            <w:noProof/>
            <w:webHidden/>
            <w:sz w:val="24"/>
            <w:szCs w:val="24"/>
          </w:rPr>
          <w:fldChar w:fldCharType="end"/>
        </w:r>
      </w:hyperlink>
    </w:p>
    <w:p w14:paraId="2CBA311E" w14:textId="2CEB01D7" w:rsidR="006D377B" w:rsidRPr="006F7AF6" w:rsidRDefault="00BC1FD3">
      <w:pPr>
        <w:pStyle w:val="TOC1"/>
        <w:tabs>
          <w:tab w:val="right" w:leader="dot" w:pos="8494"/>
        </w:tabs>
        <w:rPr>
          <w:rFonts w:ascii="Arial" w:eastAsiaTheme="minorEastAsia" w:hAnsi="Arial" w:cs="Arial"/>
          <w:b w:val="0"/>
          <w:bCs w:val="0"/>
          <w:i w:val="0"/>
          <w:iCs w:val="0"/>
          <w:noProof/>
        </w:rPr>
      </w:pPr>
      <w:hyperlink w:anchor="_Toc101446079" w:history="1">
        <w:r w:rsidR="006D377B" w:rsidRPr="006F7AF6">
          <w:rPr>
            <w:rStyle w:val="Hyperlink"/>
            <w:rFonts w:ascii="Arial" w:hAnsi="Arial" w:cs="Arial"/>
            <w:i w:val="0"/>
            <w:iCs w:val="0"/>
            <w:noProof/>
            <w:lang w:val="en-US"/>
          </w:rPr>
          <w:t>Conclusion and Recommendations for Future Research</w:t>
        </w:r>
        <w:r w:rsidR="006D377B" w:rsidRPr="006F7AF6">
          <w:rPr>
            <w:rFonts w:ascii="Arial" w:hAnsi="Arial" w:cs="Arial"/>
            <w:i w:val="0"/>
            <w:iCs w:val="0"/>
            <w:noProof/>
            <w:webHidden/>
          </w:rPr>
          <w:tab/>
        </w:r>
        <w:r w:rsidR="006D377B" w:rsidRPr="006F7AF6">
          <w:rPr>
            <w:rFonts w:ascii="Arial" w:hAnsi="Arial" w:cs="Arial"/>
            <w:i w:val="0"/>
            <w:iCs w:val="0"/>
            <w:noProof/>
            <w:webHidden/>
          </w:rPr>
          <w:fldChar w:fldCharType="begin"/>
        </w:r>
        <w:r w:rsidR="006D377B" w:rsidRPr="006F7AF6">
          <w:rPr>
            <w:rFonts w:ascii="Arial" w:hAnsi="Arial" w:cs="Arial"/>
            <w:i w:val="0"/>
            <w:iCs w:val="0"/>
            <w:noProof/>
            <w:webHidden/>
          </w:rPr>
          <w:instrText xml:space="preserve"> PAGEREF _Toc101446079 \h </w:instrText>
        </w:r>
        <w:r w:rsidR="006D377B" w:rsidRPr="006F7AF6">
          <w:rPr>
            <w:rFonts w:ascii="Arial" w:hAnsi="Arial" w:cs="Arial"/>
            <w:i w:val="0"/>
            <w:iCs w:val="0"/>
            <w:noProof/>
            <w:webHidden/>
          </w:rPr>
        </w:r>
        <w:r w:rsidR="006D377B" w:rsidRPr="006F7AF6">
          <w:rPr>
            <w:rFonts w:ascii="Arial" w:hAnsi="Arial" w:cs="Arial"/>
            <w:i w:val="0"/>
            <w:iCs w:val="0"/>
            <w:noProof/>
            <w:webHidden/>
          </w:rPr>
          <w:fldChar w:fldCharType="separate"/>
        </w:r>
        <w:r w:rsidR="003A1862" w:rsidRPr="006F7AF6">
          <w:rPr>
            <w:rFonts w:ascii="Arial" w:hAnsi="Arial" w:cs="Arial"/>
            <w:i w:val="0"/>
            <w:iCs w:val="0"/>
            <w:noProof/>
            <w:webHidden/>
          </w:rPr>
          <w:t>47</w:t>
        </w:r>
        <w:r w:rsidR="006D377B" w:rsidRPr="006F7AF6">
          <w:rPr>
            <w:rFonts w:ascii="Arial" w:hAnsi="Arial" w:cs="Arial"/>
            <w:i w:val="0"/>
            <w:iCs w:val="0"/>
            <w:noProof/>
            <w:webHidden/>
          </w:rPr>
          <w:fldChar w:fldCharType="end"/>
        </w:r>
      </w:hyperlink>
    </w:p>
    <w:p w14:paraId="7DFB267C" w14:textId="2AA55623"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80" w:history="1">
        <w:r w:rsidR="006D377B" w:rsidRPr="006F7AF6">
          <w:rPr>
            <w:rStyle w:val="Hyperlink"/>
            <w:rFonts w:ascii="Arial" w:hAnsi="Arial" w:cs="Arial"/>
            <w:noProof/>
            <w:sz w:val="24"/>
            <w:szCs w:val="24"/>
          </w:rPr>
          <w:t>Limitations of the Research</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_Toc101446080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47</w:t>
        </w:r>
        <w:r w:rsidR="006D377B" w:rsidRPr="006F7AF6">
          <w:rPr>
            <w:rFonts w:ascii="Arial" w:hAnsi="Arial" w:cs="Arial"/>
            <w:noProof/>
            <w:webHidden/>
            <w:sz w:val="24"/>
            <w:szCs w:val="24"/>
          </w:rPr>
          <w:fldChar w:fldCharType="end"/>
        </w:r>
      </w:hyperlink>
    </w:p>
    <w:p w14:paraId="2700540A" w14:textId="52B9639E"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81" w:history="1">
        <w:r w:rsidR="006D377B" w:rsidRPr="006F7AF6">
          <w:rPr>
            <w:rStyle w:val="Hyperlink"/>
            <w:rFonts w:ascii="Arial" w:hAnsi="Arial" w:cs="Arial"/>
            <w:noProof/>
            <w:sz w:val="24"/>
            <w:szCs w:val="24"/>
            <w:lang w:val="en-US"/>
          </w:rPr>
          <w:t>Strengths of the Research</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_Toc101446081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48</w:t>
        </w:r>
        <w:r w:rsidR="006D377B" w:rsidRPr="006F7AF6">
          <w:rPr>
            <w:rFonts w:ascii="Arial" w:hAnsi="Arial" w:cs="Arial"/>
            <w:noProof/>
            <w:webHidden/>
            <w:sz w:val="24"/>
            <w:szCs w:val="24"/>
          </w:rPr>
          <w:fldChar w:fldCharType="end"/>
        </w:r>
      </w:hyperlink>
    </w:p>
    <w:p w14:paraId="52A4DA2D" w14:textId="111666D4" w:rsidR="006D377B" w:rsidRPr="006F7AF6" w:rsidRDefault="00BC1FD3">
      <w:pPr>
        <w:pStyle w:val="TOC2"/>
        <w:tabs>
          <w:tab w:val="right" w:leader="dot" w:pos="8494"/>
        </w:tabs>
        <w:rPr>
          <w:rFonts w:ascii="Arial" w:eastAsiaTheme="minorEastAsia" w:hAnsi="Arial" w:cs="Arial"/>
          <w:b w:val="0"/>
          <w:bCs w:val="0"/>
          <w:noProof/>
          <w:sz w:val="24"/>
          <w:szCs w:val="24"/>
        </w:rPr>
      </w:pPr>
      <w:hyperlink w:anchor="_Toc101446082" w:history="1">
        <w:r w:rsidR="006D377B" w:rsidRPr="006F7AF6">
          <w:rPr>
            <w:rStyle w:val="Hyperlink"/>
            <w:rFonts w:ascii="Arial" w:hAnsi="Arial" w:cs="Arial"/>
            <w:noProof/>
            <w:sz w:val="24"/>
            <w:szCs w:val="24"/>
            <w:lang w:val="en-US"/>
          </w:rPr>
          <w:t>Conclusion and Future Recommendations</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_Toc101446082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48</w:t>
        </w:r>
        <w:r w:rsidR="006D377B" w:rsidRPr="006F7AF6">
          <w:rPr>
            <w:rFonts w:ascii="Arial" w:hAnsi="Arial" w:cs="Arial"/>
            <w:noProof/>
            <w:webHidden/>
            <w:sz w:val="24"/>
            <w:szCs w:val="24"/>
          </w:rPr>
          <w:fldChar w:fldCharType="end"/>
        </w:r>
      </w:hyperlink>
    </w:p>
    <w:p w14:paraId="1952C252" w14:textId="22AAB98F" w:rsidR="006D377B" w:rsidRPr="006F7AF6" w:rsidRDefault="00BC1FD3">
      <w:pPr>
        <w:pStyle w:val="TOC1"/>
        <w:tabs>
          <w:tab w:val="right" w:leader="dot" w:pos="8494"/>
        </w:tabs>
        <w:rPr>
          <w:rStyle w:val="Hyperlink"/>
          <w:rFonts w:ascii="Arial" w:hAnsi="Arial" w:cs="Arial"/>
          <w:i w:val="0"/>
          <w:iCs w:val="0"/>
          <w:noProof/>
        </w:rPr>
      </w:pPr>
      <w:hyperlink w:anchor="_Toc101446083" w:history="1">
        <w:r w:rsidR="006D377B" w:rsidRPr="006F7AF6">
          <w:rPr>
            <w:rStyle w:val="Hyperlink"/>
            <w:rFonts w:ascii="Arial" w:hAnsi="Arial" w:cs="Arial"/>
            <w:i w:val="0"/>
            <w:iCs w:val="0"/>
            <w:noProof/>
          </w:rPr>
          <w:t>References</w:t>
        </w:r>
        <w:r w:rsidR="006D377B" w:rsidRPr="006F7AF6">
          <w:rPr>
            <w:rFonts w:ascii="Arial" w:hAnsi="Arial" w:cs="Arial"/>
            <w:i w:val="0"/>
            <w:iCs w:val="0"/>
            <w:noProof/>
            <w:webHidden/>
          </w:rPr>
          <w:tab/>
        </w:r>
        <w:r w:rsidR="006D377B" w:rsidRPr="006F7AF6">
          <w:rPr>
            <w:rFonts w:ascii="Arial" w:hAnsi="Arial" w:cs="Arial"/>
            <w:i w:val="0"/>
            <w:iCs w:val="0"/>
            <w:noProof/>
            <w:webHidden/>
          </w:rPr>
          <w:fldChar w:fldCharType="begin"/>
        </w:r>
        <w:r w:rsidR="006D377B" w:rsidRPr="006F7AF6">
          <w:rPr>
            <w:rFonts w:ascii="Arial" w:hAnsi="Arial" w:cs="Arial"/>
            <w:i w:val="0"/>
            <w:iCs w:val="0"/>
            <w:noProof/>
            <w:webHidden/>
          </w:rPr>
          <w:instrText xml:space="preserve"> PAGEREF _Toc101446083 \h </w:instrText>
        </w:r>
        <w:r w:rsidR="006D377B" w:rsidRPr="006F7AF6">
          <w:rPr>
            <w:rFonts w:ascii="Arial" w:hAnsi="Arial" w:cs="Arial"/>
            <w:i w:val="0"/>
            <w:iCs w:val="0"/>
            <w:noProof/>
            <w:webHidden/>
          </w:rPr>
        </w:r>
        <w:r w:rsidR="006D377B" w:rsidRPr="006F7AF6">
          <w:rPr>
            <w:rFonts w:ascii="Arial" w:hAnsi="Arial" w:cs="Arial"/>
            <w:i w:val="0"/>
            <w:iCs w:val="0"/>
            <w:noProof/>
            <w:webHidden/>
          </w:rPr>
          <w:fldChar w:fldCharType="separate"/>
        </w:r>
        <w:r w:rsidR="003A1862" w:rsidRPr="006F7AF6">
          <w:rPr>
            <w:rFonts w:ascii="Arial" w:hAnsi="Arial" w:cs="Arial"/>
            <w:i w:val="0"/>
            <w:iCs w:val="0"/>
            <w:noProof/>
            <w:webHidden/>
          </w:rPr>
          <w:t>52</w:t>
        </w:r>
        <w:r w:rsidR="006D377B" w:rsidRPr="006F7AF6">
          <w:rPr>
            <w:rFonts w:ascii="Arial" w:hAnsi="Arial" w:cs="Arial"/>
            <w:i w:val="0"/>
            <w:iCs w:val="0"/>
            <w:noProof/>
            <w:webHidden/>
          </w:rPr>
          <w:fldChar w:fldCharType="end"/>
        </w:r>
      </w:hyperlink>
    </w:p>
    <w:p w14:paraId="33ADD2BC" w14:textId="77777777" w:rsidR="003A1862" w:rsidRPr="006F7AF6" w:rsidRDefault="003A1862" w:rsidP="003A1862">
      <w:pPr>
        <w:rPr>
          <w:rFonts w:ascii="Arial" w:eastAsiaTheme="minorEastAsia" w:hAnsi="Arial" w:cs="Arial"/>
          <w:noProof/>
        </w:rPr>
      </w:pPr>
    </w:p>
    <w:p w14:paraId="21AC8B11" w14:textId="77777777" w:rsidR="003A1862" w:rsidRPr="006F7AF6" w:rsidRDefault="003A1862" w:rsidP="003A1862">
      <w:pPr>
        <w:rPr>
          <w:rFonts w:ascii="Arial" w:eastAsiaTheme="minorEastAsia" w:hAnsi="Arial" w:cs="Arial"/>
          <w:noProof/>
        </w:rPr>
      </w:pPr>
    </w:p>
    <w:p w14:paraId="3DA5C15F" w14:textId="77777777" w:rsidR="003A1862" w:rsidRPr="006F7AF6" w:rsidRDefault="003A1862" w:rsidP="003A1862">
      <w:pPr>
        <w:rPr>
          <w:rFonts w:ascii="Arial" w:eastAsiaTheme="minorEastAsia" w:hAnsi="Arial" w:cs="Arial"/>
          <w:noProof/>
        </w:rPr>
      </w:pPr>
    </w:p>
    <w:p w14:paraId="3E6F5A06" w14:textId="77777777" w:rsidR="003A1862" w:rsidRPr="006F7AF6" w:rsidRDefault="003A1862" w:rsidP="003A1862">
      <w:pPr>
        <w:rPr>
          <w:rFonts w:ascii="Arial" w:eastAsiaTheme="minorEastAsia" w:hAnsi="Arial" w:cs="Arial"/>
          <w:noProof/>
        </w:rPr>
      </w:pPr>
    </w:p>
    <w:p w14:paraId="5997450F" w14:textId="77777777" w:rsidR="003A1862" w:rsidRPr="006F7AF6" w:rsidRDefault="003A1862" w:rsidP="003A1862">
      <w:pPr>
        <w:rPr>
          <w:rFonts w:ascii="Arial" w:eastAsiaTheme="minorEastAsia" w:hAnsi="Arial" w:cs="Arial"/>
          <w:noProof/>
        </w:rPr>
      </w:pPr>
    </w:p>
    <w:p w14:paraId="2DA42EB2" w14:textId="77777777" w:rsidR="003A1862" w:rsidRPr="006F7AF6" w:rsidRDefault="003A1862" w:rsidP="003A1862">
      <w:pPr>
        <w:rPr>
          <w:rFonts w:ascii="Arial" w:eastAsiaTheme="minorEastAsia" w:hAnsi="Arial" w:cs="Arial"/>
          <w:noProof/>
        </w:rPr>
      </w:pPr>
    </w:p>
    <w:p w14:paraId="30F0D88F" w14:textId="77777777" w:rsidR="003A1862" w:rsidRPr="006F7AF6" w:rsidRDefault="003A1862" w:rsidP="003A1862">
      <w:pPr>
        <w:rPr>
          <w:rFonts w:ascii="Arial" w:eastAsiaTheme="minorEastAsia" w:hAnsi="Arial" w:cs="Arial"/>
          <w:noProof/>
        </w:rPr>
      </w:pPr>
    </w:p>
    <w:p w14:paraId="6F421681" w14:textId="77777777" w:rsidR="003A1862" w:rsidRPr="006F7AF6" w:rsidRDefault="003A1862" w:rsidP="003A1862">
      <w:pPr>
        <w:rPr>
          <w:rFonts w:ascii="Arial" w:eastAsiaTheme="minorEastAsia" w:hAnsi="Arial" w:cs="Arial"/>
          <w:noProof/>
        </w:rPr>
      </w:pPr>
    </w:p>
    <w:p w14:paraId="4F5FDE03" w14:textId="77777777" w:rsidR="003A1862" w:rsidRPr="006F7AF6" w:rsidRDefault="003A1862" w:rsidP="003A1862">
      <w:pPr>
        <w:rPr>
          <w:rFonts w:ascii="Arial" w:eastAsiaTheme="minorEastAsia" w:hAnsi="Arial" w:cs="Arial"/>
          <w:noProof/>
        </w:rPr>
      </w:pPr>
    </w:p>
    <w:p w14:paraId="2386C57D" w14:textId="77777777" w:rsidR="003A1862" w:rsidRPr="006F7AF6" w:rsidRDefault="003A1862" w:rsidP="003A1862">
      <w:pPr>
        <w:rPr>
          <w:rFonts w:ascii="Arial" w:eastAsiaTheme="minorEastAsia" w:hAnsi="Arial" w:cs="Arial"/>
          <w:noProof/>
        </w:rPr>
      </w:pPr>
    </w:p>
    <w:p w14:paraId="01C77B44" w14:textId="77777777" w:rsidR="003A1862" w:rsidRPr="006F7AF6" w:rsidRDefault="003A1862" w:rsidP="003A1862">
      <w:pPr>
        <w:rPr>
          <w:rFonts w:ascii="Arial" w:eastAsiaTheme="minorEastAsia" w:hAnsi="Arial" w:cs="Arial"/>
          <w:noProof/>
        </w:rPr>
      </w:pPr>
    </w:p>
    <w:p w14:paraId="49AAF1E0" w14:textId="77777777" w:rsidR="003A1862" w:rsidRPr="006F7AF6" w:rsidRDefault="003A1862" w:rsidP="003A1862">
      <w:pPr>
        <w:rPr>
          <w:rFonts w:ascii="Arial" w:eastAsiaTheme="minorEastAsia" w:hAnsi="Arial" w:cs="Arial"/>
          <w:noProof/>
        </w:rPr>
      </w:pPr>
    </w:p>
    <w:p w14:paraId="392065D8" w14:textId="77777777" w:rsidR="003A1862" w:rsidRPr="006F7AF6" w:rsidRDefault="003A1862" w:rsidP="003A1862">
      <w:pPr>
        <w:rPr>
          <w:rFonts w:ascii="Arial" w:eastAsiaTheme="minorEastAsia" w:hAnsi="Arial" w:cs="Arial"/>
          <w:noProof/>
        </w:rPr>
      </w:pPr>
    </w:p>
    <w:p w14:paraId="4DDF6F83" w14:textId="77777777" w:rsidR="003A1862" w:rsidRPr="006F7AF6" w:rsidRDefault="003A1862" w:rsidP="003A1862">
      <w:pPr>
        <w:rPr>
          <w:rFonts w:ascii="Arial" w:eastAsiaTheme="minorEastAsia" w:hAnsi="Arial" w:cs="Arial"/>
          <w:noProof/>
        </w:rPr>
      </w:pPr>
    </w:p>
    <w:p w14:paraId="348CCC9D" w14:textId="77777777" w:rsidR="003A1862" w:rsidRPr="006F7AF6" w:rsidRDefault="003A1862" w:rsidP="003A1862">
      <w:pPr>
        <w:rPr>
          <w:rFonts w:ascii="Arial" w:eastAsiaTheme="minorEastAsia" w:hAnsi="Arial" w:cs="Arial"/>
          <w:noProof/>
        </w:rPr>
      </w:pPr>
    </w:p>
    <w:p w14:paraId="4609F7D7" w14:textId="77777777" w:rsidR="003A1862" w:rsidRPr="006F7AF6" w:rsidRDefault="003A1862" w:rsidP="003A1862">
      <w:pPr>
        <w:rPr>
          <w:rFonts w:ascii="Arial" w:eastAsiaTheme="minorEastAsia" w:hAnsi="Arial" w:cs="Arial"/>
          <w:noProof/>
        </w:rPr>
      </w:pPr>
    </w:p>
    <w:p w14:paraId="4EF35E30" w14:textId="77777777" w:rsidR="003A1862" w:rsidRPr="006F7AF6" w:rsidRDefault="003A1862" w:rsidP="003A1862">
      <w:pPr>
        <w:rPr>
          <w:rFonts w:ascii="Arial" w:eastAsiaTheme="minorEastAsia" w:hAnsi="Arial" w:cs="Arial"/>
          <w:noProof/>
        </w:rPr>
      </w:pPr>
    </w:p>
    <w:p w14:paraId="35C44ABE" w14:textId="77777777" w:rsidR="003A1862" w:rsidRPr="006F7AF6" w:rsidRDefault="003A1862" w:rsidP="003A1862">
      <w:pPr>
        <w:rPr>
          <w:rFonts w:ascii="Arial" w:eastAsiaTheme="minorEastAsia" w:hAnsi="Arial" w:cs="Arial"/>
          <w:noProof/>
        </w:rPr>
      </w:pPr>
    </w:p>
    <w:p w14:paraId="72539D02" w14:textId="77777777" w:rsidR="003A1862" w:rsidRPr="006F7AF6" w:rsidRDefault="003A1862" w:rsidP="003A1862">
      <w:pPr>
        <w:rPr>
          <w:rFonts w:ascii="Arial" w:eastAsiaTheme="minorEastAsia" w:hAnsi="Arial" w:cs="Arial"/>
          <w:noProof/>
        </w:rPr>
      </w:pPr>
    </w:p>
    <w:p w14:paraId="0707FDCD" w14:textId="77777777" w:rsidR="003A1862" w:rsidRPr="006F7AF6" w:rsidRDefault="003A1862" w:rsidP="003A1862">
      <w:pPr>
        <w:rPr>
          <w:rFonts w:ascii="Arial" w:eastAsiaTheme="minorEastAsia" w:hAnsi="Arial" w:cs="Arial"/>
          <w:noProof/>
        </w:rPr>
      </w:pPr>
    </w:p>
    <w:p w14:paraId="1B49500B" w14:textId="77777777" w:rsidR="003A1862" w:rsidRPr="006F7AF6" w:rsidRDefault="003A1862" w:rsidP="003A1862">
      <w:pPr>
        <w:rPr>
          <w:rFonts w:ascii="Arial" w:eastAsiaTheme="minorEastAsia" w:hAnsi="Arial" w:cs="Arial"/>
          <w:noProof/>
        </w:rPr>
      </w:pPr>
    </w:p>
    <w:p w14:paraId="51A04549" w14:textId="77777777" w:rsidR="003A1862" w:rsidRPr="006F7AF6" w:rsidRDefault="003A1862" w:rsidP="003A1862">
      <w:pPr>
        <w:rPr>
          <w:rFonts w:ascii="Arial" w:eastAsiaTheme="minorEastAsia" w:hAnsi="Arial" w:cs="Arial"/>
          <w:noProof/>
        </w:rPr>
      </w:pPr>
    </w:p>
    <w:p w14:paraId="61793376" w14:textId="77777777" w:rsidR="003A1862" w:rsidRPr="006F7AF6" w:rsidRDefault="003A1862" w:rsidP="003A1862">
      <w:pPr>
        <w:rPr>
          <w:rFonts w:ascii="Arial" w:eastAsiaTheme="minorEastAsia" w:hAnsi="Arial" w:cs="Arial"/>
          <w:noProof/>
        </w:rPr>
      </w:pPr>
    </w:p>
    <w:p w14:paraId="0E5637E2" w14:textId="77777777" w:rsidR="003A1862" w:rsidRPr="006F7AF6" w:rsidRDefault="003A1862" w:rsidP="003A1862">
      <w:pPr>
        <w:rPr>
          <w:rFonts w:ascii="Arial" w:eastAsiaTheme="minorEastAsia" w:hAnsi="Arial" w:cs="Arial"/>
          <w:noProof/>
        </w:rPr>
      </w:pPr>
    </w:p>
    <w:p w14:paraId="59246CCE" w14:textId="77777777" w:rsidR="003A1862" w:rsidRPr="006F7AF6" w:rsidRDefault="003A1862" w:rsidP="003A1862">
      <w:pPr>
        <w:rPr>
          <w:rFonts w:ascii="Arial" w:eastAsiaTheme="minorEastAsia" w:hAnsi="Arial" w:cs="Arial"/>
          <w:noProof/>
        </w:rPr>
      </w:pPr>
    </w:p>
    <w:p w14:paraId="6F81C1ED" w14:textId="77777777" w:rsidR="003A1862" w:rsidRPr="006F7AF6" w:rsidRDefault="003A1862" w:rsidP="003A1862">
      <w:pPr>
        <w:rPr>
          <w:rFonts w:ascii="Arial" w:eastAsiaTheme="minorEastAsia" w:hAnsi="Arial" w:cs="Arial"/>
          <w:noProof/>
        </w:rPr>
      </w:pPr>
    </w:p>
    <w:p w14:paraId="06351E28" w14:textId="77777777" w:rsidR="003A1862" w:rsidRPr="006F7AF6" w:rsidRDefault="003A1862" w:rsidP="003A1862">
      <w:pPr>
        <w:rPr>
          <w:rFonts w:ascii="Arial" w:eastAsiaTheme="minorEastAsia" w:hAnsi="Arial" w:cs="Arial"/>
          <w:noProof/>
        </w:rPr>
      </w:pPr>
    </w:p>
    <w:p w14:paraId="2E49CB7B" w14:textId="77777777" w:rsidR="003A1862" w:rsidRPr="006F7AF6" w:rsidRDefault="003A1862" w:rsidP="003A1862">
      <w:pPr>
        <w:rPr>
          <w:rFonts w:ascii="Arial" w:eastAsiaTheme="minorEastAsia" w:hAnsi="Arial" w:cs="Arial"/>
          <w:noProof/>
        </w:rPr>
      </w:pPr>
    </w:p>
    <w:p w14:paraId="5F1AB296" w14:textId="77777777" w:rsidR="003A1862" w:rsidRPr="006F7AF6" w:rsidRDefault="003A1862" w:rsidP="003A1862">
      <w:pPr>
        <w:rPr>
          <w:rFonts w:ascii="Arial" w:eastAsiaTheme="minorEastAsia" w:hAnsi="Arial" w:cs="Arial"/>
          <w:noProof/>
        </w:rPr>
      </w:pPr>
    </w:p>
    <w:p w14:paraId="68338D1B" w14:textId="77777777" w:rsidR="003A1862" w:rsidRPr="006F7AF6" w:rsidRDefault="003A1862" w:rsidP="003A1862">
      <w:pPr>
        <w:rPr>
          <w:rFonts w:ascii="Arial" w:eastAsiaTheme="minorEastAsia" w:hAnsi="Arial" w:cs="Arial"/>
          <w:noProof/>
        </w:rPr>
      </w:pPr>
    </w:p>
    <w:p w14:paraId="0624291C" w14:textId="77777777" w:rsidR="003A1862" w:rsidRPr="006F7AF6" w:rsidRDefault="003A1862" w:rsidP="003A1862">
      <w:pPr>
        <w:rPr>
          <w:rFonts w:ascii="Arial" w:eastAsiaTheme="minorEastAsia" w:hAnsi="Arial" w:cs="Arial"/>
          <w:noProof/>
        </w:rPr>
      </w:pPr>
    </w:p>
    <w:p w14:paraId="0BD68C2A" w14:textId="77777777" w:rsidR="003A1862" w:rsidRPr="006F7AF6" w:rsidRDefault="003A1862" w:rsidP="003A1862">
      <w:pPr>
        <w:rPr>
          <w:rFonts w:ascii="Arial" w:eastAsiaTheme="minorEastAsia" w:hAnsi="Arial" w:cs="Arial"/>
          <w:noProof/>
        </w:rPr>
      </w:pPr>
    </w:p>
    <w:p w14:paraId="68034AEC" w14:textId="77777777" w:rsidR="003A1862" w:rsidRPr="006F7AF6" w:rsidRDefault="003A1862" w:rsidP="003A1862">
      <w:pPr>
        <w:rPr>
          <w:rFonts w:ascii="Arial" w:eastAsiaTheme="minorEastAsia" w:hAnsi="Arial" w:cs="Arial"/>
          <w:noProof/>
        </w:rPr>
      </w:pPr>
    </w:p>
    <w:p w14:paraId="769F992D" w14:textId="77777777" w:rsidR="003A1862" w:rsidRPr="006F7AF6" w:rsidRDefault="003A1862" w:rsidP="003A1862">
      <w:pPr>
        <w:rPr>
          <w:rFonts w:ascii="Arial" w:eastAsiaTheme="minorEastAsia" w:hAnsi="Arial" w:cs="Arial"/>
          <w:noProof/>
        </w:rPr>
      </w:pPr>
    </w:p>
    <w:p w14:paraId="6865F6F1" w14:textId="77777777" w:rsidR="003A1862" w:rsidRPr="006F7AF6" w:rsidRDefault="003A1862" w:rsidP="003A1862">
      <w:pPr>
        <w:rPr>
          <w:rFonts w:ascii="Arial" w:eastAsiaTheme="minorEastAsia" w:hAnsi="Arial" w:cs="Arial"/>
          <w:noProof/>
        </w:rPr>
      </w:pPr>
    </w:p>
    <w:p w14:paraId="0B77B545" w14:textId="77777777" w:rsidR="003A1862" w:rsidRPr="006F7AF6" w:rsidRDefault="003A1862" w:rsidP="003A1862">
      <w:pPr>
        <w:rPr>
          <w:rFonts w:ascii="Arial" w:eastAsiaTheme="minorEastAsia" w:hAnsi="Arial" w:cs="Arial"/>
          <w:noProof/>
        </w:rPr>
      </w:pPr>
    </w:p>
    <w:p w14:paraId="16F592B1" w14:textId="538A686E" w:rsidR="006D377B" w:rsidRPr="006F7AF6" w:rsidRDefault="00BC1FD3">
      <w:pPr>
        <w:pStyle w:val="TOC1"/>
        <w:tabs>
          <w:tab w:val="right" w:leader="dot" w:pos="8494"/>
        </w:tabs>
        <w:rPr>
          <w:rFonts w:ascii="Arial" w:eastAsiaTheme="minorEastAsia" w:hAnsi="Arial" w:cs="Arial"/>
          <w:b w:val="0"/>
          <w:bCs w:val="0"/>
          <w:i w:val="0"/>
          <w:iCs w:val="0"/>
          <w:noProof/>
        </w:rPr>
      </w:pPr>
      <w:hyperlink w:anchor="_Toc101446084" w:history="1">
        <w:r w:rsidR="006D377B" w:rsidRPr="006F7AF6">
          <w:rPr>
            <w:rStyle w:val="Hyperlink"/>
            <w:rFonts w:ascii="Arial" w:hAnsi="Arial" w:cs="Arial"/>
            <w:i w:val="0"/>
            <w:iCs w:val="0"/>
            <w:noProof/>
          </w:rPr>
          <w:t>Appendices</w:t>
        </w:r>
        <w:r w:rsidR="006D377B" w:rsidRPr="006F7AF6">
          <w:rPr>
            <w:rFonts w:ascii="Arial" w:hAnsi="Arial" w:cs="Arial"/>
            <w:i w:val="0"/>
            <w:iCs w:val="0"/>
            <w:noProof/>
            <w:webHidden/>
          </w:rPr>
          <w:tab/>
        </w:r>
        <w:r w:rsidR="006D377B" w:rsidRPr="006F7AF6">
          <w:rPr>
            <w:rFonts w:ascii="Arial" w:hAnsi="Arial" w:cs="Arial"/>
            <w:i w:val="0"/>
            <w:iCs w:val="0"/>
            <w:noProof/>
            <w:webHidden/>
          </w:rPr>
          <w:fldChar w:fldCharType="begin"/>
        </w:r>
        <w:r w:rsidR="006D377B" w:rsidRPr="006F7AF6">
          <w:rPr>
            <w:rFonts w:ascii="Arial" w:hAnsi="Arial" w:cs="Arial"/>
            <w:i w:val="0"/>
            <w:iCs w:val="0"/>
            <w:noProof/>
            <w:webHidden/>
          </w:rPr>
          <w:instrText xml:space="preserve"> PAGEREF _Toc101446084 \h </w:instrText>
        </w:r>
        <w:r w:rsidR="006D377B" w:rsidRPr="006F7AF6">
          <w:rPr>
            <w:rFonts w:ascii="Arial" w:hAnsi="Arial" w:cs="Arial"/>
            <w:i w:val="0"/>
            <w:iCs w:val="0"/>
            <w:noProof/>
            <w:webHidden/>
          </w:rPr>
        </w:r>
        <w:r w:rsidR="006D377B" w:rsidRPr="006F7AF6">
          <w:rPr>
            <w:rFonts w:ascii="Arial" w:hAnsi="Arial" w:cs="Arial"/>
            <w:i w:val="0"/>
            <w:iCs w:val="0"/>
            <w:noProof/>
            <w:webHidden/>
          </w:rPr>
          <w:fldChar w:fldCharType="separate"/>
        </w:r>
        <w:r w:rsidR="003A1862" w:rsidRPr="006F7AF6">
          <w:rPr>
            <w:rFonts w:ascii="Arial" w:hAnsi="Arial" w:cs="Arial"/>
            <w:i w:val="0"/>
            <w:iCs w:val="0"/>
            <w:noProof/>
            <w:webHidden/>
          </w:rPr>
          <w:t>64</w:t>
        </w:r>
        <w:r w:rsidR="006D377B" w:rsidRPr="006F7AF6">
          <w:rPr>
            <w:rFonts w:ascii="Arial" w:hAnsi="Arial" w:cs="Arial"/>
            <w:i w:val="0"/>
            <w:iCs w:val="0"/>
            <w:noProof/>
            <w:webHidden/>
          </w:rPr>
          <w:fldChar w:fldCharType="end"/>
        </w:r>
      </w:hyperlink>
    </w:p>
    <w:p w14:paraId="66094E0A" w14:textId="2E15F0F3" w:rsidR="006D377B" w:rsidRPr="006F7AF6" w:rsidRDefault="00BC1FD3">
      <w:pPr>
        <w:pStyle w:val="TOC2"/>
        <w:tabs>
          <w:tab w:val="right" w:leader="dot" w:pos="8494"/>
        </w:tabs>
        <w:rPr>
          <w:rFonts w:ascii="Arial" w:eastAsiaTheme="minorEastAsia" w:hAnsi="Arial" w:cs="Arial"/>
          <w:noProof/>
          <w:sz w:val="24"/>
          <w:szCs w:val="24"/>
        </w:rPr>
      </w:pPr>
      <w:hyperlink w:anchor="_Toc101446085" w:history="1">
        <w:r w:rsidR="006D377B" w:rsidRPr="006F7AF6">
          <w:rPr>
            <w:rStyle w:val="Hyperlink"/>
            <w:rFonts w:ascii="Arial" w:hAnsi="Arial" w:cs="Arial"/>
            <w:noProof/>
            <w:sz w:val="24"/>
            <w:szCs w:val="24"/>
          </w:rPr>
          <w:t>Appendix 1 – Gate Keeper Information Sheet and Consent Form</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_Toc101446085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64</w:t>
        </w:r>
        <w:r w:rsidR="006D377B" w:rsidRPr="006F7AF6">
          <w:rPr>
            <w:rFonts w:ascii="Arial" w:hAnsi="Arial" w:cs="Arial"/>
            <w:noProof/>
            <w:webHidden/>
            <w:sz w:val="24"/>
            <w:szCs w:val="24"/>
          </w:rPr>
          <w:fldChar w:fldCharType="end"/>
        </w:r>
      </w:hyperlink>
    </w:p>
    <w:p w14:paraId="0E03C940" w14:textId="38AA2BEC" w:rsidR="006D377B" w:rsidRPr="006F7AF6" w:rsidRDefault="00BC1FD3">
      <w:pPr>
        <w:pStyle w:val="TOC2"/>
        <w:tabs>
          <w:tab w:val="right" w:leader="dot" w:pos="8494"/>
        </w:tabs>
        <w:rPr>
          <w:rFonts w:ascii="Arial" w:eastAsiaTheme="minorEastAsia" w:hAnsi="Arial" w:cs="Arial"/>
          <w:noProof/>
          <w:sz w:val="24"/>
          <w:szCs w:val="24"/>
        </w:rPr>
      </w:pPr>
      <w:hyperlink w:anchor="_Toc101446086" w:history="1">
        <w:r w:rsidR="006D377B" w:rsidRPr="006F7AF6">
          <w:rPr>
            <w:rStyle w:val="Hyperlink"/>
            <w:rFonts w:ascii="Arial" w:hAnsi="Arial" w:cs="Arial"/>
            <w:noProof/>
            <w:sz w:val="24"/>
            <w:szCs w:val="24"/>
          </w:rPr>
          <w:t>Appendix 2 – Participant Information Sheet</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_Toc101446086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68</w:t>
        </w:r>
        <w:r w:rsidR="006D377B" w:rsidRPr="006F7AF6">
          <w:rPr>
            <w:rFonts w:ascii="Arial" w:hAnsi="Arial" w:cs="Arial"/>
            <w:noProof/>
            <w:webHidden/>
            <w:sz w:val="24"/>
            <w:szCs w:val="24"/>
          </w:rPr>
          <w:fldChar w:fldCharType="end"/>
        </w:r>
      </w:hyperlink>
    </w:p>
    <w:p w14:paraId="424C5A24" w14:textId="57F7D967" w:rsidR="006D377B" w:rsidRPr="006F7AF6" w:rsidRDefault="00BC1FD3">
      <w:pPr>
        <w:pStyle w:val="TOC2"/>
        <w:tabs>
          <w:tab w:val="right" w:leader="dot" w:pos="8494"/>
        </w:tabs>
        <w:rPr>
          <w:rFonts w:ascii="Arial" w:eastAsiaTheme="minorEastAsia" w:hAnsi="Arial" w:cs="Arial"/>
          <w:noProof/>
          <w:sz w:val="24"/>
          <w:szCs w:val="24"/>
        </w:rPr>
      </w:pPr>
      <w:hyperlink w:anchor="_Toc101446087" w:history="1">
        <w:r w:rsidR="006D377B" w:rsidRPr="006F7AF6">
          <w:rPr>
            <w:rStyle w:val="Hyperlink"/>
            <w:rFonts w:ascii="Arial" w:hAnsi="Arial" w:cs="Arial"/>
            <w:noProof/>
            <w:sz w:val="24"/>
            <w:szCs w:val="24"/>
          </w:rPr>
          <w:t>Appendix 3 – Participant Informed Consent Sheet</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_Toc101446087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70</w:t>
        </w:r>
        <w:r w:rsidR="006D377B" w:rsidRPr="006F7AF6">
          <w:rPr>
            <w:rFonts w:ascii="Arial" w:hAnsi="Arial" w:cs="Arial"/>
            <w:noProof/>
            <w:webHidden/>
            <w:sz w:val="24"/>
            <w:szCs w:val="24"/>
          </w:rPr>
          <w:fldChar w:fldCharType="end"/>
        </w:r>
      </w:hyperlink>
    </w:p>
    <w:p w14:paraId="062AF245" w14:textId="1A8EA0D3" w:rsidR="006D377B" w:rsidRPr="006F7AF6" w:rsidRDefault="00BC1FD3">
      <w:pPr>
        <w:pStyle w:val="TOC2"/>
        <w:tabs>
          <w:tab w:val="right" w:leader="dot" w:pos="8494"/>
        </w:tabs>
        <w:rPr>
          <w:rFonts w:ascii="Arial" w:eastAsiaTheme="minorEastAsia" w:hAnsi="Arial" w:cs="Arial"/>
          <w:noProof/>
          <w:sz w:val="24"/>
          <w:szCs w:val="24"/>
        </w:rPr>
      </w:pPr>
      <w:hyperlink w:anchor="_Toc101446088" w:history="1">
        <w:r w:rsidR="006D377B" w:rsidRPr="006F7AF6">
          <w:rPr>
            <w:rStyle w:val="Hyperlink"/>
            <w:rFonts w:ascii="Arial" w:hAnsi="Arial" w:cs="Arial"/>
            <w:noProof/>
            <w:sz w:val="24"/>
            <w:szCs w:val="24"/>
          </w:rPr>
          <w:t>Appendix 4 – Internet Mediated Research Checklist</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_Toc101446088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72</w:t>
        </w:r>
        <w:r w:rsidR="006D377B" w:rsidRPr="006F7AF6">
          <w:rPr>
            <w:rFonts w:ascii="Arial" w:hAnsi="Arial" w:cs="Arial"/>
            <w:noProof/>
            <w:webHidden/>
            <w:sz w:val="24"/>
            <w:szCs w:val="24"/>
          </w:rPr>
          <w:fldChar w:fldCharType="end"/>
        </w:r>
      </w:hyperlink>
    </w:p>
    <w:p w14:paraId="389CF6B7" w14:textId="1616DAC8" w:rsidR="006D377B" w:rsidRPr="006F7AF6" w:rsidRDefault="00BC1FD3">
      <w:pPr>
        <w:pStyle w:val="TOC2"/>
        <w:tabs>
          <w:tab w:val="right" w:leader="dot" w:pos="8494"/>
        </w:tabs>
        <w:rPr>
          <w:rFonts w:ascii="Arial" w:eastAsiaTheme="minorEastAsia" w:hAnsi="Arial" w:cs="Arial"/>
          <w:noProof/>
          <w:sz w:val="24"/>
          <w:szCs w:val="24"/>
        </w:rPr>
      </w:pPr>
      <w:hyperlink w:anchor="_Toc101446089" w:history="1">
        <w:r w:rsidR="006D377B" w:rsidRPr="006F7AF6">
          <w:rPr>
            <w:rStyle w:val="Hyperlink"/>
            <w:rFonts w:ascii="Arial" w:hAnsi="Arial" w:cs="Arial"/>
            <w:noProof/>
            <w:sz w:val="24"/>
            <w:szCs w:val="24"/>
          </w:rPr>
          <w:t>Appendix 5 – Online Questionnaire Informed Consent</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_Toc101446089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76</w:t>
        </w:r>
        <w:r w:rsidR="006D377B" w:rsidRPr="006F7AF6">
          <w:rPr>
            <w:rFonts w:ascii="Arial" w:hAnsi="Arial" w:cs="Arial"/>
            <w:noProof/>
            <w:webHidden/>
            <w:sz w:val="24"/>
            <w:szCs w:val="24"/>
          </w:rPr>
          <w:fldChar w:fldCharType="end"/>
        </w:r>
      </w:hyperlink>
    </w:p>
    <w:p w14:paraId="78B1A66A" w14:textId="2DBDFBDA" w:rsidR="006D377B" w:rsidRPr="006F7AF6" w:rsidRDefault="00BC1FD3">
      <w:pPr>
        <w:pStyle w:val="TOC2"/>
        <w:tabs>
          <w:tab w:val="right" w:leader="dot" w:pos="8494"/>
        </w:tabs>
        <w:rPr>
          <w:rFonts w:ascii="Arial" w:eastAsiaTheme="minorEastAsia" w:hAnsi="Arial" w:cs="Arial"/>
          <w:noProof/>
          <w:sz w:val="24"/>
          <w:szCs w:val="24"/>
        </w:rPr>
      </w:pPr>
      <w:hyperlink w:anchor="_Toc101446090" w:history="1">
        <w:r w:rsidR="006D377B" w:rsidRPr="006F7AF6">
          <w:rPr>
            <w:rStyle w:val="Hyperlink"/>
            <w:rFonts w:ascii="Arial" w:hAnsi="Arial" w:cs="Arial"/>
            <w:noProof/>
            <w:sz w:val="24"/>
            <w:szCs w:val="24"/>
          </w:rPr>
          <w:t>Appendix 6 – Physical Activity Readiness Questionnaire</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_Toc101446090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77</w:t>
        </w:r>
        <w:r w:rsidR="006D377B" w:rsidRPr="006F7AF6">
          <w:rPr>
            <w:rFonts w:ascii="Arial" w:hAnsi="Arial" w:cs="Arial"/>
            <w:noProof/>
            <w:webHidden/>
            <w:sz w:val="24"/>
            <w:szCs w:val="24"/>
          </w:rPr>
          <w:fldChar w:fldCharType="end"/>
        </w:r>
      </w:hyperlink>
    </w:p>
    <w:p w14:paraId="524A2BD7" w14:textId="296201E6" w:rsidR="006D377B" w:rsidRPr="006F7AF6" w:rsidRDefault="00BC1FD3">
      <w:pPr>
        <w:pStyle w:val="TOC2"/>
        <w:tabs>
          <w:tab w:val="right" w:leader="dot" w:pos="8494"/>
        </w:tabs>
        <w:rPr>
          <w:rFonts w:ascii="Arial" w:eastAsiaTheme="minorEastAsia" w:hAnsi="Arial" w:cs="Arial"/>
          <w:noProof/>
          <w:sz w:val="24"/>
          <w:szCs w:val="24"/>
        </w:rPr>
      </w:pPr>
      <w:hyperlink w:anchor="_Toc101446091" w:history="1">
        <w:r w:rsidR="006D377B" w:rsidRPr="006F7AF6">
          <w:rPr>
            <w:rStyle w:val="Hyperlink"/>
            <w:rFonts w:ascii="Arial" w:hAnsi="Arial" w:cs="Arial"/>
            <w:noProof/>
            <w:sz w:val="24"/>
            <w:szCs w:val="24"/>
          </w:rPr>
          <w:t>Appendix 7 – Myzone Online Questionnaire for Class with Visual</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_Toc101446091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78</w:t>
        </w:r>
        <w:r w:rsidR="006D377B" w:rsidRPr="006F7AF6">
          <w:rPr>
            <w:rFonts w:ascii="Arial" w:hAnsi="Arial" w:cs="Arial"/>
            <w:noProof/>
            <w:webHidden/>
            <w:sz w:val="24"/>
            <w:szCs w:val="24"/>
          </w:rPr>
          <w:fldChar w:fldCharType="end"/>
        </w:r>
      </w:hyperlink>
    </w:p>
    <w:p w14:paraId="0280B059" w14:textId="150E57E4" w:rsidR="006D377B" w:rsidRPr="006F7AF6" w:rsidRDefault="00BC1FD3">
      <w:pPr>
        <w:pStyle w:val="TOC2"/>
        <w:tabs>
          <w:tab w:val="right" w:leader="dot" w:pos="8494"/>
        </w:tabs>
        <w:rPr>
          <w:rFonts w:ascii="Arial" w:eastAsiaTheme="minorEastAsia" w:hAnsi="Arial" w:cs="Arial"/>
          <w:noProof/>
          <w:sz w:val="24"/>
          <w:szCs w:val="24"/>
        </w:rPr>
      </w:pPr>
      <w:hyperlink w:anchor="_Toc101446092" w:history="1">
        <w:r w:rsidR="006D377B" w:rsidRPr="006F7AF6">
          <w:rPr>
            <w:rStyle w:val="Hyperlink"/>
            <w:rFonts w:ascii="Arial" w:hAnsi="Arial" w:cs="Arial"/>
            <w:noProof/>
            <w:sz w:val="24"/>
            <w:szCs w:val="24"/>
          </w:rPr>
          <w:t>Appendix 8 – Myzone Online Questionnaire for Class Without Visual</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_Toc101446092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81</w:t>
        </w:r>
        <w:r w:rsidR="006D377B" w:rsidRPr="006F7AF6">
          <w:rPr>
            <w:rFonts w:ascii="Arial" w:hAnsi="Arial" w:cs="Arial"/>
            <w:noProof/>
            <w:webHidden/>
            <w:sz w:val="24"/>
            <w:szCs w:val="24"/>
          </w:rPr>
          <w:fldChar w:fldCharType="end"/>
        </w:r>
      </w:hyperlink>
    </w:p>
    <w:p w14:paraId="1DFA069F" w14:textId="766B4432" w:rsidR="006D377B" w:rsidRPr="006F7AF6" w:rsidRDefault="00BC1FD3">
      <w:pPr>
        <w:pStyle w:val="TOC2"/>
        <w:tabs>
          <w:tab w:val="right" w:leader="dot" w:pos="8494"/>
        </w:tabs>
        <w:rPr>
          <w:rFonts w:ascii="Arial" w:eastAsiaTheme="minorEastAsia" w:hAnsi="Arial" w:cs="Arial"/>
          <w:noProof/>
          <w:sz w:val="24"/>
          <w:szCs w:val="24"/>
        </w:rPr>
      </w:pPr>
      <w:hyperlink w:anchor="_Toc101446093" w:history="1">
        <w:r w:rsidR="006D377B" w:rsidRPr="006F7AF6">
          <w:rPr>
            <w:rStyle w:val="Hyperlink"/>
            <w:rFonts w:ascii="Arial" w:hAnsi="Arial" w:cs="Arial"/>
            <w:noProof/>
            <w:sz w:val="24"/>
            <w:szCs w:val="24"/>
          </w:rPr>
          <w:t>Appendix 9 – Online Questionnaire Questions</w:t>
        </w:r>
        <w:r w:rsidR="006D377B" w:rsidRPr="006F7AF6">
          <w:rPr>
            <w:rFonts w:ascii="Arial" w:hAnsi="Arial" w:cs="Arial"/>
            <w:noProof/>
            <w:webHidden/>
            <w:sz w:val="24"/>
            <w:szCs w:val="24"/>
          </w:rPr>
          <w:tab/>
        </w:r>
        <w:r w:rsidR="006D377B" w:rsidRPr="006F7AF6">
          <w:rPr>
            <w:rFonts w:ascii="Arial" w:hAnsi="Arial" w:cs="Arial"/>
            <w:noProof/>
            <w:webHidden/>
            <w:sz w:val="24"/>
            <w:szCs w:val="24"/>
          </w:rPr>
          <w:fldChar w:fldCharType="begin"/>
        </w:r>
        <w:r w:rsidR="006D377B" w:rsidRPr="006F7AF6">
          <w:rPr>
            <w:rFonts w:ascii="Arial" w:hAnsi="Arial" w:cs="Arial"/>
            <w:noProof/>
            <w:webHidden/>
            <w:sz w:val="24"/>
            <w:szCs w:val="24"/>
          </w:rPr>
          <w:instrText xml:space="preserve"> PAGEREF _Toc101446093 \h </w:instrText>
        </w:r>
        <w:r w:rsidR="006D377B" w:rsidRPr="006F7AF6">
          <w:rPr>
            <w:rFonts w:ascii="Arial" w:hAnsi="Arial" w:cs="Arial"/>
            <w:noProof/>
            <w:webHidden/>
            <w:sz w:val="24"/>
            <w:szCs w:val="24"/>
          </w:rPr>
        </w:r>
        <w:r w:rsidR="006D377B" w:rsidRPr="006F7AF6">
          <w:rPr>
            <w:rFonts w:ascii="Arial" w:hAnsi="Arial" w:cs="Arial"/>
            <w:noProof/>
            <w:webHidden/>
            <w:sz w:val="24"/>
            <w:szCs w:val="24"/>
          </w:rPr>
          <w:fldChar w:fldCharType="separate"/>
        </w:r>
        <w:r w:rsidR="003A1862" w:rsidRPr="006F7AF6">
          <w:rPr>
            <w:rFonts w:ascii="Arial" w:hAnsi="Arial" w:cs="Arial"/>
            <w:noProof/>
            <w:webHidden/>
            <w:sz w:val="24"/>
            <w:szCs w:val="24"/>
          </w:rPr>
          <w:t>83</w:t>
        </w:r>
        <w:r w:rsidR="006D377B" w:rsidRPr="006F7AF6">
          <w:rPr>
            <w:rFonts w:ascii="Arial" w:hAnsi="Arial" w:cs="Arial"/>
            <w:noProof/>
            <w:webHidden/>
            <w:sz w:val="24"/>
            <w:szCs w:val="24"/>
          </w:rPr>
          <w:fldChar w:fldCharType="end"/>
        </w:r>
      </w:hyperlink>
    </w:p>
    <w:p w14:paraId="19D4D140" w14:textId="1BDCD5C3" w:rsidR="007F73BB" w:rsidRPr="006F7AF6" w:rsidRDefault="007F73BB" w:rsidP="00A954F8">
      <w:pPr>
        <w:spacing w:line="360" w:lineRule="auto"/>
        <w:rPr>
          <w:rFonts w:ascii="Arial" w:hAnsi="Arial" w:cs="Arial"/>
          <w:b/>
          <w:bCs/>
        </w:rPr>
      </w:pPr>
      <w:r w:rsidRPr="006F7AF6">
        <w:rPr>
          <w:rFonts w:ascii="Arial" w:hAnsi="Arial" w:cs="Arial"/>
          <w:b/>
          <w:bCs/>
          <w:noProof/>
        </w:rPr>
        <w:fldChar w:fldCharType="end"/>
      </w:r>
    </w:p>
    <w:p w14:paraId="41E305F2" w14:textId="77777777" w:rsidR="00FF0BA4" w:rsidRPr="006F7AF6" w:rsidRDefault="00FF0BA4" w:rsidP="00A954F8">
      <w:pPr>
        <w:spacing w:after="120" w:line="360" w:lineRule="auto"/>
        <w:rPr>
          <w:rFonts w:ascii="Arial" w:hAnsi="Arial" w:cs="Arial"/>
          <w:b/>
          <w:bCs/>
        </w:rPr>
      </w:pPr>
      <w:r w:rsidRPr="006F7AF6">
        <w:rPr>
          <w:rFonts w:ascii="Arial" w:hAnsi="Arial" w:cs="Arial"/>
          <w:b/>
          <w:bCs/>
        </w:rPr>
        <w:t> </w:t>
      </w:r>
    </w:p>
    <w:p w14:paraId="78300BEA" w14:textId="77777777" w:rsidR="00A56FF9" w:rsidRPr="00A954F8" w:rsidRDefault="00A56FF9" w:rsidP="00A954F8">
      <w:pPr>
        <w:spacing w:after="120" w:line="360" w:lineRule="auto"/>
        <w:rPr>
          <w:rFonts w:ascii="Arial" w:hAnsi="Arial" w:cs="Arial"/>
          <w:b/>
          <w:bCs/>
        </w:rPr>
      </w:pPr>
    </w:p>
    <w:p w14:paraId="2A082C6F" w14:textId="77777777" w:rsidR="00A56FF9" w:rsidRPr="00A954F8" w:rsidRDefault="00A56FF9" w:rsidP="00A954F8">
      <w:pPr>
        <w:spacing w:after="120" w:line="360" w:lineRule="auto"/>
        <w:rPr>
          <w:rFonts w:ascii="Arial" w:hAnsi="Arial" w:cs="Arial"/>
          <w:b/>
          <w:bCs/>
        </w:rPr>
      </w:pPr>
    </w:p>
    <w:p w14:paraId="2ECD7AD3" w14:textId="77777777" w:rsidR="00A56FF9" w:rsidRPr="00A954F8" w:rsidRDefault="00A56FF9" w:rsidP="00A954F8">
      <w:pPr>
        <w:spacing w:after="120" w:line="360" w:lineRule="auto"/>
        <w:rPr>
          <w:rFonts w:ascii="Arial" w:hAnsi="Arial" w:cs="Arial"/>
          <w:b/>
          <w:bCs/>
        </w:rPr>
      </w:pPr>
    </w:p>
    <w:p w14:paraId="09679903" w14:textId="77777777" w:rsidR="00A56FF9" w:rsidRPr="00A954F8" w:rsidRDefault="00A56FF9" w:rsidP="00A954F8">
      <w:pPr>
        <w:spacing w:after="120" w:line="360" w:lineRule="auto"/>
        <w:rPr>
          <w:rFonts w:ascii="Arial" w:hAnsi="Arial" w:cs="Arial"/>
          <w:b/>
          <w:bCs/>
        </w:rPr>
      </w:pPr>
    </w:p>
    <w:p w14:paraId="6AE4784C" w14:textId="77777777" w:rsidR="00A56FF9" w:rsidRPr="00A954F8" w:rsidRDefault="00A56FF9" w:rsidP="00A954F8">
      <w:pPr>
        <w:spacing w:after="120" w:line="360" w:lineRule="auto"/>
        <w:rPr>
          <w:rFonts w:ascii="Arial" w:hAnsi="Arial" w:cs="Arial"/>
          <w:b/>
          <w:bCs/>
        </w:rPr>
      </w:pPr>
    </w:p>
    <w:p w14:paraId="32FF1462" w14:textId="77777777" w:rsidR="00A56FF9" w:rsidRPr="00A954F8" w:rsidRDefault="00A56FF9" w:rsidP="00A954F8">
      <w:pPr>
        <w:spacing w:after="120" w:line="360" w:lineRule="auto"/>
        <w:rPr>
          <w:rFonts w:ascii="Arial" w:hAnsi="Arial" w:cs="Arial"/>
          <w:b/>
          <w:bCs/>
        </w:rPr>
      </w:pPr>
    </w:p>
    <w:p w14:paraId="5117E9E3" w14:textId="77777777" w:rsidR="00A56FF9" w:rsidRPr="00A954F8" w:rsidRDefault="00A56FF9" w:rsidP="00A954F8">
      <w:pPr>
        <w:spacing w:after="120" w:line="360" w:lineRule="auto"/>
        <w:rPr>
          <w:rFonts w:ascii="Arial" w:hAnsi="Arial" w:cs="Arial"/>
          <w:b/>
          <w:bCs/>
        </w:rPr>
      </w:pPr>
    </w:p>
    <w:p w14:paraId="1C453D56" w14:textId="77777777" w:rsidR="00A56FF9" w:rsidRPr="00A954F8" w:rsidRDefault="00A56FF9" w:rsidP="00A954F8">
      <w:pPr>
        <w:spacing w:after="120" w:line="360" w:lineRule="auto"/>
        <w:rPr>
          <w:rFonts w:ascii="Arial" w:hAnsi="Arial" w:cs="Arial"/>
          <w:b/>
          <w:bCs/>
        </w:rPr>
      </w:pPr>
    </w:p>
    <w:p w14:paraId="131DC785" w14:textId="77777777" w:rsidR="00A56FF9" w:rsidRPr="00A954F8" w:rsidRDefault="00A56FF9" w:rsidP="00A954F8">
      <w:pPr>
        <w:spacing w:after="120" w:line="360" w:lineRule="auto"/>
        <w:rPr>
          <w:rFonts w:ascii="Arial" w:hAnsi="Arial" w:cs="Arial"/>
          <w:b/>
          <w:bCs/>
        </w:rPr>
      </w:pPr>
    </w:p>
    <w:p w14:paraId="4526BA32" w14:textId="77777777" w:rsidR="00A56FF9" w:rsidRPr="00A954F8" w:rsidRDefault="00A56FF9" w:rsidP="00A954F8">
      <w:pPr>
        <w:spacing w:after="120" w:line="360" w:lineRule="auto"/>
        <w:rPr>
          <w:rFonts w:ascii="Arial" w:hAnsi="Arial" w:cs="Arial"/>
          <w:b/>
          <w:bCs/>
        </w:rPr>
      </w:pPr>
    </w:p>
    <w:p w14:paraId="48D836C2" w14:textId="77777777" w:rsidR="00A56FF9" w:rsidRPr="00A954F8" w:rsidRDefault="00A56FF9" w:rsidP="00A954F8">
      <w:pPr>
        <w:spacing w:after="120" w:line="360" w:lineRule="auto"/>
        <w:rPr>
          <w:rFonts w:ascii="Arial" w:hAnsi="Arial" w:cs="Arial"/>
          <w:b/>
          <w:bCs/>
        </w:rPr>
      </w:pPr>
    </w:p>
    <w:p w14:paraId="1EFBA701" w14:textId="77777777" w:rsidR="00A56FF9" w:rsidRPr="00A954F8" w:rsidRDefault="00A56FF9" w:rsidP="00A954F8">
      <w:pPr>
        <w:spacing w:after="120" w:line="360" w:lineRule="auto"/>
        <w:rPr>
          <w:rFonts w:ascii="Arial" w:hAnsi="Arial" w:cs="Arial"/>
          <w:b/>
          <w:bCs/>
        </w:rPr>
      </w:pPr>
    </w:p>
    <w:p w14:paraId="10AC5E3A" w14:textId="77777777" w:rsidR="00A56FF9" w:rsidRDefault="00A56FF9" w:rsidP="00A954F8">
      <w:pPr>
        <w:spacing w:after="120" w:line="360" w:lineRule="auto"/>
        <w:rPr>
          <w:rFonts w:ascii="Arial" w:hAnsi="Arial" w:cs="Arial"/>
          <w:b/>
          <w:bCs/>
        </w:rPr>
      </w:pPr>
    </w:p>
    <w:p w14:paraId="28A5F2FC" w14:textId="77777777" w:rsidR="00C10C5D" w:rsidRPr="00A954F8" w:rsidRDefault="00C10C5D" w:rsidP="00A954F8">
      <w:pPr>
        <w:spacing w:after="120" w:line="360" w:lineRule="auto"/>
        <w:rPr>
          <w:rFonts w:ascii="Arial" w:hAnsi="Arial" w:cs="Arial"/>
          <w:b/>
          <w:bCs/>
        </w:rPr>
      </w:pPr>
    </w:p>
    <w:p w14:paraId="66ECF9B1" w14:textId="6FE94AB4" w:rsidR="00A56FF9" w:rsidRDefault="006B080C" w:rsidP="00795709">
      <w:pPr>
        <w:pStyle w:val="Heading1"/>
        <w:rPr>
          <w:rFonts w:ascii="Arial" w:hAnsi="Arial" w:cs="Arial"/>
          <w:sz w:val="24"/>
          <w:szCs w:val="24"/>
        </w:rPr>
      </w:pPr>
      <w:bookmarkStart w:id="5" w:name="_Toc101446048"/>
      <w:r w:rsidRPr="00795709">
        <w:rPr>
          <w:rFonts w:ascii="Arial" w:hAnsi="Arial" w:cs="Arial"/>
          <w:sz w:val="24"/>
          <w:szCs w:val="24"/>
        </w:rPr>
        <w:t>Table of Figures</w:t>
      </w:r>
      <w:bookmarkEnd w:id="5"/>
    </w:p>
    <w:p w14:paraId="485E5EE7" w14:textId="77777777" w:rsidR="003A1862" w:rsidRPr="003A1862" w:rsidRDefault="003A1862" w:rsidP="003A1862"/>
    <w:p w14:paraId="1C9B3C1B" w14:textId="568E4D54" w:rsidR="00AA5B7A" w:rsidRPr="00A954F8" w:rsidRDefault="00AA5B7A" w:rsidP="00A954F8">
      <w:pPr>
        <w:pStyle w:val="TableofFigures"/>
        <w:tabs>
          <w:tab w:val="right" w:leader="dot" w:pos="8494"/>
        </w:tabs>
        <w:spacing w:line="360" w:lineRule="auto"/>
        <w:rPr>
          <w:rFonts w:ascii="Arial" w:eastAsiaTheme="minorEastAsia" w:hAnsi="Arial" w:cs="Arial"/>
          <w:b/>
          <w:bCs/>
          <w:noProof/>
        </w:rPr>
      </w:pPr>
      <w:r w:rsidRPr="00A954F8">
        <w:rPr>
          <w:rFonts w:ascii="Arial" w:hAnsi="Arial" w:cs="Arial"/>
          <w:b/>
          <w:bCs/>
        </w:rPr>
        <w:fldChar w:fldCharType="begin"/>
      </w:r>
      <w:r w:rsidRPr="00A954F8">
        <w:rPr>
          <w:rFonts w:ascii="Arial" w:hAnsi="Arial" w:cs="Arial"/>
          <w:b/>
          <w:bCs/>
        </w:rPr>
        <w:instrText xml:space="preserve"> TOC \h \z \c "Figure" </w:instrText>
      </w:r>
      <w:r w:rsidRPr="00A954F8">
        <w:rPr>
          <w:rFonts w:ascii="Arial" w:hAnsi="Arial" w:cs="Arial"/>
          <w:b/>
          <w:bCs/>
        </w:rPr>
        <w:fldChar w:fldCharType="separate"/>
      </w:r>
      <w:hyperlink w:anchor="_Toc101437894" w:history="1">
        <w:r w:rsidRPr="00A954F8">
          <w:rPr>
            <w:rStyle w:val="Hyperlink"/>
            <w:rFonts w:ascii="Arial" w:hAnsi="Arial" w:cs="Arial"/>
            <w:b/>
            <w:bCs/>
            <w:noProof/>
          </w:rPr>
          <w:t>Figure 1. Myzone Heart Rate Coloured Zones</w:t>
        </w:r>
        <w:r w:rsidRPr="00A954F8">
          <w:rPr>
            <w:rFonts w:ascii="Arial" w:hAnsi="Arial" w:cs="Arial"/>
            <w:b/>
            <w:bCs/>
            <w:noProof/>
            <w:webHidden/>
          </w:rPr>
          <w:tab/>
        </w:r>
        <w:r w:rsidRPr="00A954F8">
          <w:rPr>
            <w:rFonts w:ascii="Arial" w:hAnsi="Arial" w:cs="Arial"/>
            <w:b/>
            <w:bCs/>
            <w:noProof/>
            <w:webHidden/>
          </w:rPr>
          <w:fldChar w:fldCharType="begin"/>
        </w:r>
        <w:r w:rsidRPr="00A954F8">
          <w:rPr>
            <w:rFonts w:ascii="Arial" w:hAnsi="Arial" w:cs="Arial"/>
            <w:b/>
            <w:bCs/>
            <w:noProof/>
            <w:webHidden/>
          </w:rPr>
          <w:instrText xml:space="preserve"> PAGEREF _Toc101437894 \h </w:instrText>
        </w:r>
        <w:r w:rsidRPr="00A954F8">
          <w:rPr>
            <w:rFonts w:ascii="Arial" w:hAnsi="Arial" w:cs="Arial"/>
            <w:b/>
            <w:bCs/>
            <w:noProof/>
            <w:webHidden/>
          </w:rPr>
        </w:r>
        <w:r w:rsidRPr="00A954F8">
          <w:rPr>
            <w:rFonts w:ascii="Arial" w:hAnsi="Arial" w:cs="Arial"/>
            <w:b/>
            <w:bCs/>
            <w:noProof/>
            <w:webHidden/>
          </w:rPr>
          <w:fldChar w:fldCharType="separate"/>
        </w:r>
        <w:r w:rsidRPr="00A954F8">
          <w:rPr>
            <w:rFonts w:ascii="Arial" w:hAnsi="Arial" w:cs="Arial"/>
            <w:b/>
            <w:bCs/>
            <w:noProof/>
            <w:webHidden/>
          </w:rPr>
          <w:t>19</w:t>
        </w:r>
        <w:r w:rsidRPr="00A954F8">
          <w:rPr>
            <w:rFonts w:ascii="Arial" w:hAnsi="Arial" w:cs="Arial"/>
            <w:b/>
            <w:bCs/>
            <w:noProof/>
            <w:webHidden/>
          </w:rPr>
          <w:fldChar w:fldCharType="end"/>
        </w:r>
      </w:hyperlink>
    </w:p>
    <w:p w14:paraId="0A5D8884" w14:textId="04903C06" w:rsidR="00AA5B7A" w:rsidRPr="00A954F8" w:rsidRDefault="00BC1FD3" w:rsidP="00A954F8">
      <w:pPr>
        <w:pStyle w:val="TableofFigures"/>
        <w:tabs>
          <w:tab w:val="right" w:leader="dot" w:pos="8494"/>
        </w:tabs>
        <w:spacing w:line="360" w:lineRule="auto"/>
        <w:rPr>
          <w:rFonts w:ascii="Arial" w:eastAsiaTheme="minorEastAsia" w:hAnsi="Arial" w:cs="Arial"/>
          <w:b/>
          <w:bCs/>
          <w:noProof/>
        </w:rPr>
      </w:pPr>
      <w:hyperlink w:anchor="_Toc101437895" w:history="1">
        <w:r w:rsidR="00AA5B7A" w:rsidRPr="00A954F8">
          <w:rPr>
            <w:rStyle w:val="Hyperlink"/>
            <w:rFonts w:ascii="Arial" w:hAnsi="Arial" w:cs="Arial"/>
            <w:b/>
            <w:bCs/>
            <w:noProof/>
          </w:rPr>
          <w:t>Figure 2. Users Percentage of Physical Effort</w:t>
        </w:r>
        <w:r w:rsidR="00AA5B7A" w:rsidRPr="00A954F8">
          <w:rPr>
            <w:rFonts w:ascii="Arial" w:hAnsi="Arial" w:cs="Arial"/>
            <w:b/>
            <w:bCs/>
            <w:noProof/>
            <w:webHidden/>
          </w:rPr>
          <w:tab/>
        </w:r>
        <w:r w:rsidR="00AA5B7A" w:rsidRPr="00A954F8">
          <w:rPr>
            <w:rFonts w:ascii="Arial" w:hAnsi="Arial" w:cs="Arial"/>
            <w:b/>
            <w:bCs/>
            <w:noProof/>
            <w:webHidden/>
          </w:rPr>
          <w:fldChar w:fldCharType="begin"/>
        </w:r>
        <w:r w:rsidR="00AA5B7A" w:rsidRPr="00A954F8">
          <w:rPr>
            <w:rFonts w:ascii="Arial" w:hAnsi="Arial" w:cs="Arial"/>
            <w:b/>
            <w:bCs/>
            <w:noProof/>
            <w:webHidden/>
          </w:rPr>
          <w:instrText xml:space="preserve"> PAGEREF _Toc101437895 \h </w:instrText>
        </w:r>
        <w:r w:rsidR="00AA5B7A" w:rsidRPr="00A954F8">
          <w:rPr>
            <w:rFonts w:ascii="Arial" w:hAnsi="Arial" w:cs="Arial"/>
            <w:b/>
            <w:bCs/>
            <w:noProof/>
            <w:webHidden/>
          </w:rPr>
        </w:r>
        <w:r w:rsidR="00AA5B7A" w:rsidRPr="00A954F8">
          <w:rPr>
            <w:rFonts w:ascii="Arial" w:hAnsi="Arial" w:cs="Arial"/>
            <w:b/>
            <w:bCs/>
            <w:noProof/>
            <w:webHidden/>
          </w:rPr>
          <w:fldChar w:fldCharType="separate"/>
        </w:r>
        <w:r w:rsidR="00AA5B7A" w:rsidRPr="00A954F8">
          <w:rPr>
            <w:rFonts w:ascii="Arial" w:hAnsi="Arial" w:cs="Arial"/>
            <w:b/>
            <w:bCs/>
            <w:noProof/>
            <w:webHidden/>
          </w:rPr>
          <w:t>30</w:t>
        </w:r>
        <w:r w:rsidR="00AA5B7A" w:rsidRPr="00A954F8">
          <w:rPr>
            <w:rFonts w:ascii="Arial" w:hAnsi="Arial" w:cs="Arial"/>
            <w:b/>
            <w:bCs/>
            <w:noProof/>
            <w:webHidden/>
          </w:rPr>
          <w:fldChar w:fldCharType="end"/>
        </w:r>
      </w:hyperlink>
    </w:p>
    <w:p w14:paraId="414AE5FA" w14:textId="2C415686" w:rsidR="00AA5B7A" w:rsidRPr="00A954F8" w:rsidRDefault="00BC1FD3" w:rsidP="00A954F8">
      <w:pPr>
        <w:pStyle w:val="TableofFigures"/>
        <w:tabs>
          <w:tab w:val="right" w:leader="dot" w:pos="8494"/>
        </w:tabs>
        <w:spacing w:line="360" w:lineRule="auto"/>
        <w:rPr>
          <w:rFonts w:ascii="Arial" w:eastAsiaTheme="minorEastAsia" w:hAnsi="Arial" w:cs="Arial"/>
          <w:b/>
          <w:bCs/>
          <w:noProof/>
        </w:rPr>
      </w:pPr>
      <w:hyperlink w:anchor="_Toc101437896" w:history="1">
        <w:r w:rsidR="00AA5B7A" w:rsidRPr="00A954F8">
          <w:rPr>
            <w:rStyle w:val="Hyperlink"/>
            <w:rFonts w:ascii="Arial" w:hAnsi="Arial" w:cs="Arial"/>
            <w:b/>
            <w:bCs/>
            <w:noProof/>
          </w:rPr>
          <w:t>Figure 3. Users Opinions from Myzone Class with Visual</w:t>
        </w:r>
        <w:r w:rsidR="00AA5B7A" w:rsidRPr="00A954F8">
          <w:rPr>
            <w:rFonts w:ascii="Arial" w:hAnsi="Arial" w:cs="Arial"/>
            <w:b/>
            <w:bCs/>
            <w:noProof/>
            <w:webHidden/>
          </w:rPr>
          <w:tab/>
        </w:r>
        <w:r w:rsidR="00AA5B7A" w:rsidRPr="00A954F8">
          <w:rPr>
            <w:rFonts w:ascii="Arial" w:hAnsi="Arial" w:cs="Arial"/>
            <w:b/>
            <w:bCs/>
            <w:noProof/>
            <w:webHidden/>
          </w:rPr>
          <w:fldChar w:fldCharType="begin"/>
        </w:r>
        <w:r w:rsidR="00AA5B7A" w:rsidRPr="00A954F8">
          <w:rPr>
            <w:rFonts w:ascii="Arial" w:hAnsi="Arial" w:cs="Arial"/>
            <w:b/>
            <w:bCs/>
            <w:noProof/>
            <w:webHidden/>
          </w:rPr>
          <w:instrText xml:space="preserve"> PAGEREF _Toc101437896 \h </w:instrText>
        </w:r>
        <w:r w:rsidR="00AA5B7A" w:rsidRPr="00A954F8">
          <w:rPr>
            <w:rFonts w:ascii="Arial" w:hAnsi="Arial" w:cs="Arial"/>
            <w:b/>
            <w:bCs/>
            <w:noProof/>
            <w:webHidden/>
          </w:rPr>
        </w:r>
        <w:r w:rsidR="00AA5B7A" w:rsidRPr="00A954F8">
          <w:rPr>
            <w:rFonts w:ascii="Arial" w:hAnsi="Arial" w:cs="Arial"/>
            <w:b/>
            <w:bCs/>
            <w:noProof/>
            <w:webHidden/>
          </w:rPr>
          <w:fldChar w:fldCharType="separate"/>
        </w:r>
        <w:r w:rsidR="00AA5B7A" w:rsidRPr="00A954F8">
          <w:rPr>
            <w:rFonts w:ascii="Arial" w:hAnsi="Arial" w:cs="Arial"/>
            <w:b/>
            <w:bCs/>
            <w:noProof/>
            <w:webHidden/>
          </w:rPr>
          <w:t>31</w:t>
        </w:r>
        <w:r w:rsidR="00AA5B7A" w:rsidRPr="00A954F8">
          <w:rPr>
            <w:rFonts w:ascii="Arial" w:hAnsi="Arial" w:cs="Arial"/>
            <w:b/>
            <w:bCs/>
            <w:noProof/>
            <w:webHidden/>
          </w:rPr>
          <w:fldChar w:fldCharType="end"/>
        </w:r>
      </w:hyperlink>
    </w:p>
    <w:p w14:paraId="7165803C" w14:textId="33485A66" w:rsidR="00AA5B7A" w:rsidRPr="00A954F8" w:rsidRDefault="00BC1FD3" w:rsidP="00A954F8">
      <w:pPr>
        <w:pStyle w:val="TableofFigures"/>
        <w:tabs>
          <w:tab w:val="right" w:leader="dot" w:pos="8494"/>
        </w:tabs>
        <w:spacing w:line="360" w:lineRule="auto"/>
        <w:rPr>
          <w:rFonts w:ascii="Arial" w:eastAsiaTheme="minorEastAsia" w:hAnsi="Arial" w:cs="Arial"/>
          <w:b/>
          <w:bCs/>
          <w:noProof/>
        </w:rPr>
      </w:pPr>
      <w:hyperlink w:anchor="_Toc101437897" w:history="1">
        <w:r w:rsidR="00AA5B7A" w:rsidRPr="00A954F8">
          <w:rPr>
            <w:rStyle w:val="Hyperlink"/>
            <w:rFonts w:ascii="Arial" w:hAnsi="Arial" w:cs="Arial"/>
            <w:b/>
            <w:bCs/>
            <w:noProof/>
          </w:rPr>
          <w:t>Figure 4. Users Opinions from Myzone Class without Visual</w:t>
        </w:r>
        <w:r w:rsidR="00AA5B7A" w:rsidRPr="00A954F8">
          <w:rPr>
            <w:rFonts w:ascii="Arial" w:hAnsi="Arial" w:cs="Arial"/>
            <w:b/>
            <w:bCs/>
            <w:noProof/>
            <w:webHidden/>
          </w:rPr>
          <w:tab/>
        </w:r>
        <w:r w:rsidR="00AA5B7A" w:rsidRPr="00A954F8">
          <w:rPr>
            <w:rFonts w:ascii="Arial" w:hAnsi="Arial" w:cs="Arial"/>
            <w:b/>
            <w:bCs/>
            <w:noProof/>
            <w:webHidden/>
          </w:rPr>
          <w:fldChar w:fldCharType="begin"/>
        </w:r>
        <w:r w:rsidR="00AA5B7A" w:rsidRPr="00A954F8">
          <w:rPr>
            <w:rFonts w:ascii="Arial" w:hAnsi="Arial" w:cs="Arial"/>
            <w:b/>
            <w:bCs/>
            <w:noProof/>
            <w:webHidden/>
          </w:rPr>
          <w:instrText xml:space="preserve"> PAGEREF _Toc101437897 \h </w:instrText>
        </w:r>
        <w:r w:rsidR="00AA5B7A" w:rsidRPr="00A954F8">
          <w:rPr>
            <w:rFonts w:ascii="Arial" w:hAnsi="Arial" w:cs="Arial"/>
            <w:b/>
            <w:bCs/>
            <w:noProof/>
            <w:webHidden/>
          </w:rPr>
        </w:r>
        <w:r w:rsidR="00AA5B7A" w:rsidRPr="00A954F8">
          <w:rPr>
            <w:rFonts w:ascii="Arial" w:hAnsi="Arial" w:cs="Arial"/>
            <w:b/>
            <w:bCs/>
            <w:noProof/>
            <w:webHidden/>
          </w:rPr>
          <w:fldChar w:fldCharType="separate"/>
        </w:r>
        <w:r w:rsidR="00AA5B7A" w:rsidRPr="00A954F8">
          <w:rPr>
            <w:rFonts w:ascii="Arial" w:hAnsi="Arial" w:cs="Arial"/>
            <w:b/>
            <w:bCs/>
            <w:noProof/>
            <w:webHidden/>
          </w:rPr>
          <w:t>31</w:t>
        </w:r>
        <w:r w:rsidR="00AA5B7A" w:rsidRPr="00A954F8">
          <w:rPr>
            <w:rFonts w:ascii="Arial" w:hAnsi="Arial" w:cs="Arial"/>
            <w:b/>
            <w:bCs/>
            <w:noProof/>
            <w:webHidden/>
          </w:rPr>
          <w:fldChar w:fldCharType="end"/>
        </w:r>
      </w:hyperlink>
    </w:p>
    <w:p w14:paraId="5DF56486" w14:textId="43DDA191" w:rsidR="00AA5B7A" w:rsidRPr="00A954F8" w:rsidRDefault="00BC1FD3" w:rsidP="00A954F8">
      <w:pPr>
        <w:pStyle w:val="TableofFigures"/>
        <w:tabs>
          <w:tab w:val="right" w:leader="dot" w:pos="8494"/>
        </w:tabs>
        <w:spacing w:line="360" w:lineRule="auto"/>
        <w:rPr>
          <w:rFonts w:ascii="Arial" w:eastAsiaTheme="minorEastAsia" w:hAnsi="Arial" w:cs="Arial"/>
          <w:b/>
          <w:bCs/>
          <w:noProof/>
        </w:rPr>
      </w:pPr>
      <w:hyperlink w:anchor="_Toc101437898" w:history="1">
        <w:r w:rsidR="00AA5B7A" w:rsidRPr="00A954F8">
          <w:rPr>
            <w:rStyle w:val="Hyperlink"/>
            <w:rFonts w:ascii="Arial" w:hAnsi="Arial" w:cs="Arial"/>
            <w:b/>
            <w:bCs/>
            <w:noProof/>
          </w:rPr>
          <w:t>Figure 5. Comparison of Motivational Levels Between Both Classes</w:t>
        </w:r>
        <w:r w:rsidR="00AA5B7A" w:rsidRPr="00A954F8">
          <w:rPr>
            <w:rFonts w:ascii="Arial" w:hAnsi="Arial" w:cs="Arial"/>
            <w:b/>
            <w:bCs/>
            <w:noProof/>
            <w:webHidden/>
          </w:rPr>
          <w:tab/>
        </w:r>
        <w:r w:rsidR="00AA5B7A" w:rsidRPr="00A954F8">
          <w:rPr>
            <w:rFonts w:ascii="Arial" w:hAnsi="Arial" w:cs="Arial"/>
            <w:b/>
            <w:bCs/>
            <w:noProof/>
            <w:webHidden/>
          </w:rPr>
          <w:fldChar w:fldCharType="begin"/>
        </w:r>
        <w:r w:rsidR="00AA5B7A" w:rsidRPr="00A954F8">
          <w:rPr>
            <w:rFonts w:ascii="Arial" w:hAnsi="Arial" w:cs="Arial"/>
            <w:b/>
            <w:bCs/>
            <w:noProof/>
            <w:webHidden/>
          </w:rPr>
          <w:instrText xml:space="preserve"> PAGEREF _Toc101437898 \h </w:instrText>
        </w:r>
        <w:r w:rsidR="00AA5B7A" w:rsidRPr="00A954F8">
          <w:rPr>
            <w:rFonts w:ascii="Arial" w:hAnsi="Arial" w:cs="Arial"/>
            <w:b/>
            <w:bCs/>
            <w:noProof/>
            <w:webHidden/>
          </w:rPr>
        </w:r>
        <w:r w:rsidR="00AA5B7A" w:rsidRPr="00A954F8">
          <w:rPr>
            <w:rFonts w:ascii="Arial" w:hAnsi="Arial" w:cs="Arial"/>
            <w:b/>
            <w:bCs/>
            <w:noProof/>
            <w:webHidden/>
          </w:rPr>
          <w:fldChar w:fldCharType="separate"/>
        </w:r>
        <w:r w:rsidR="00AA5B7A" w:rsidRPr="00A954F8">
          <w:rPr>
            <w:rFonts w:ascii="Arial" w:hAnsi="Arial" w:cs="Arial"/>
            <w:b/>
            <w:bCs/>
            <w:noProof/>
            <w:webHidden/>
          </w:rPr>
          <w:t>32</w:t>
        </w:r>
        <w:r w:rsidR="00AA5B7A" w:rsidRPr="00A954F8">
          <w:rPr>
            <w:rFonts w:ascii="Arial" w:hAnsi="Arial" w:cs="Arial"/>
            <w:b/>
            <w:bCs/>
            <w:noProof/>
            <w:webHidden/>
          </w:rPr>
          <w:fldChar w:fldCharType="end"/>
        </w:r>
      </w:hyperlink>
    </w:p>
    <w:p w14:paraId="2A1E43B8" w14:textId="54A507BD" w:rsidR="00AA5B7A" w:rsidRPr="00A954F8" w:rsidRDefault="00BC1FD3" w:rsidP="00A954F8">
      <w:pPr>
        <w:pStyle w:val="TableofFigures"/>
        <w:tabs>
          <w:tab w:val="right" w:leader="dot" w:pos="8494"/>
        </w:tabs>
        <w:spacing w:line="360" w:lineRule="auto"/>
        <w:rPr>
          <w:rFonts w:ascii="Arial" w:eastAsiaTheme="minorEastAsia" w:hAnsi="Arial" w:cs="Arial"/>
          <w:b/>
          <w:bCs/>
          <w:noProof/>
        </w:rPr>
      </w:pPr>
      <w:hyperlink w:anchor="_Toc101437899" w:history="1">
        <w:r w:rsidR="00AA5B7A" w:rsidRPr="00A954F8">
          <w:rPr>
            <w:rStyle w:val="Hyperlink"/>
            <w:rFonts w:ascii="Arial" w:hAnsi="Arial" w:cs="Arial"/>
            <w:b/>
            <w:bCs/>
            <w:noProof/>
          </w:rPr>
          <w:t>Figure 6. Impact of Other Users Myzone Data</w:t>
        </w:r>
        <w:r w:rsidR="00AA5B7A" w:rsidRPr="00A954F8">
          <w:rPr>
            <w:rFonts w:ascii="Arial" w:hAnsi="Arial" w:cs="Arial"/>
            <w:b/>
            <w:bCs/>
            <w:noProof/>
            <w:webHidden/>
          </w:rPr>
          <w:tab/>
        </w:r>
        <w:r w:rsidR="00AA5B7A" w:rsidRPr="00A954F8">
          <w:rPr>
            <w:rFonts w:ascii="Arial" w:hAnsi="Arial" w:cs="Arial"/>
            <w:b/>
            <w:bCs/>
            <w:noProof/>
            <w:webHidden/>
          </w:rPr>
          <w:fldChar w:fldCharType="begin"/>
        </w:r>
        <w:r w:rsidR="00AA5B7A" w:rsidRPr="00A954F8">
          <w:rPr>
            <w:rFonts w:ascii="Arial" w:hAnsi="Arial" w:cs="Arial"/>
            <w:b/>
            <w:bCs/>
            <w:noProof/>
            <w:webHidden/>
          </w:rPr>
          <w:instrText xml:space="preserve"> PAGEREF _Toc101437899 \h </w:instrText>
        </w:r>
        <w:r w:rsidR="00AA5B7A" w:rsidRPr="00A954F8">
          <w:rPr>
            <w:rFonts w:ascii="Arial" w:hAnsi="Arial" w:cs="Arial"/>
            <w:b/>
            <w:bCs/>
            <w:noProof/>
            <w:webHidden/>
          </w:rPr>
        </w:r>
        <w:r w:rsidR="00AA5B7A" w:rsidRPr="00A954F8">
          <w:rPr>
            <w:rFonts w:ascii="Arial" w:hAnsi="Arial" w:cs="Arial"/>
            <w:b/>
            <w:bCs/>
            <w:noProof/>
            <w:webHidden/>
          </w:rPr>
          <w:fldChar w:fldCharType="separate"/>
        </w:r>
        <w:r w:rsidR="00AA5B7A" w:rsidRPr="00A954F8">
          <w:rPr>
            <w:rFonts w:ascii="Arial" w:hAnsi="Arial" w:cs="Arial"/>
            <w:b/>
            <w:bCs/>
            <w:noProof/>
            <w:webHidden/>
          </w:rPr>
          <w:t>32</w:t>
        </w:r>
        <w:r w:rsidR="00AA5B7A" w:rsidRPr="00A954F8">
          <w:rPr>
            <w:rFonts w:ascii="Arial" w:hAnsi="Arial" w:cs="Arial"/>
            <w:b/>
            <w:bCs/>
            <w:noProof/>
            <w:webHidden/>
          </w:rPr>
          <w:fldChar w:fldCharType="end"/>
        </w:r>
      </w:hyperlink>
    </w:p>
    <w:p w14:paraId="6618B7EB" w14:textId="58806160" w:rsidR="00AA5B7A" w:rsidRPr="00A954F8" w:rsidRDefault="00BC1FD3" w:rsidP="00A954F8">
      <w:pPr>
        <w:pStyle w:val="TableofFigures"/>
        <w:tabs>
          <w:tab w:val="right" w:leader="dot" w:pos="8494"/>
        </w:tabs>
        <w:spacing w:line="360" w:lineRule="auto"/>
        <w:rPr>
          <w:rFonts w:ascii="Arial" w:eastAsiaTheme="minorEastAsia" w:hAnsi="Arial" w:cs="Arial"/>
          <w:b/>
          <w:bCs/>
          <w:noProof/>
        </w:rPr>
      </w:pPr>
      <w:hyperlink w:anchor="_Toc101437900" w:history="1">
        <w:r w:rsidR="00AA5B7A" w:rsidRPr="00A954F8">
          <w:rPr>
            <w:rStyle w:val="Hyperlink"/>
            <w:rFonts w:ascii="Arial" w:hAnsi="Arial" w:cs="Arial"/>
            <w:b/>
            <w:bCs/>
            <w:noProof/>
          </w:rPr>
          <w:t>Figure 7. Effort Level Differences and Other Users Myzone Data</w:t>
        </w:r>
        <w:r w:rsidR="00AA5B7A" w:rsidRPr="00A954F8">
          <w:rPr>
            <w:rFonts w:ascii="Arial" w:hAnsi="Arial" w:cs="Arial"/>
            <w:b/>
            <w:bCs/>
            <w:noProof/>
            <w:webHidden/>
          </w:rPr>
          <w:tab/>
        </w:r>
        <w:r w:rsidR="00AA5B7A" w:rsidRPr="00A954F8">
          <w:rPr>
            <w:rFonts w:ascii="Arial" w:hAnsi="Arial" w:cs="Arial"/>
            <w:b/>
            <w:bCs/>
            <w:noProof/>
            <w:webHidden/>
          </w:rPr>
          <w:fldChar w:fldCharType="begin"/>
        </w:r>
        <w:r w:rsidR="00AA5B7A" w:rsidRPr="00A954F8">
          <w:rPr>
            <w:rFonts w:ascii="Arial" w:hAnsi="Arial" w:cs="Arial"/>
            <w:b/>
            <w:bCs/>
            <w:noProof/>
            <w:webHidden/>
          </w:rPr>
          <w:instrText xml:space="preserve"> PAGEREF _Toc101437900 \h </w:instrText>
        </w:r>
        <w:r w:rsidR="00AA5B7A" w:rsidRPr="00A954F8">
          <w:rPr>
            <w:rFonts w:ascii="Arial" w:hAnsi="Arial" w:cs="Arial"/>
            <w:b/>
            <w:bCs/>
            <w:noProof/>
            <w:webHidden/>
          </w:rPr>
        </w:r>
        <w:r w:rsidR="00AA5B7A" w:rsidRPr="00A954F8">
          <w:rPr>
            <w:rFonts w:ascii="Arial" w:hAnsi="Arial" w:cs="Arial"/>
            <w:b/>
            <w:bCs/>
            <w:noProof/>
            <w:webHidden/>
          </w:rPr>
          <w:fldChar w:fldCharType="separate"/>
        </w:r>
        <w:r w:rsidR="00AA5B7A" w:rsidRPr="00A954F8">
          <w:rPr>
            <w:rFonts w:ascii="Arial" w:hAnsi="Arial" w:cs="Arial"/>
            <w:b/>
            <w:bCs/>
            <w:noProof/>
            <w:webHidden/>
          </w:rPr>
          <w:t>33</w:t>
        </w:r>
        <w:r w:rsidR="00AA5B7A" w:rsidRPr="00A954F8">
          <w:rPr>
            <w:rFonts w:ascii="Arial" w:hAnsi="Arial" w:cs="Arial"/>
            <w:b/>
            <w:bCs/>
            <w:noProof/>
            <w:webHidden/>
          </w:rPr>
          <w:fldChar w:fldCharType="end"/>
        </w:r>
      </w:hyperlink>
    </w:p>
    <w:p w14:paraId="5D54968C" w14:textId="51CF49DD" w:rsidR="00AA5B7A" w:rsidRPr="00A954F8" w:rsidRDefault="00BC1FD3" w:rsidP="00A954F8">
      <w:pPr>
        <w:pStyle w:val="TableofFigures"/>
        <w:tabs>
          <w:tab w:val="right" w:leader="dot" w:pos="8494"/>
        </w:tabs>
        <w:spacing w:line="360" w:lineRule="auto"/>
        <w:rPr>
          <w:rFonts w:ascii="Arial" w:eastAsiaTheme="minorEastAsia" w:hAnsi="Arial" w:cs="Arial"/>
          <w:b/>
          <w:bCs/>
          <w:noProof/>
        </w:rPr>
      </w:pPr>
      <w:hyperlink w:anchor="_Toc101437901" w:history="1">
        <w:r w:rsidR="00AA5B7A" w:rsidRPr="00A954F8">
          <w:rPr>
            <w:rStyle w:val="Hyperlink"/>
            <w:rFonts w:ascii="Arial" w:hAnsi="Arial" w:cs="Arial"/>
            <w:b/>
            <w:bCs/>
            <w:noProof/>
          </w:rPr>
          <w:t>Figure 8. Myzone Visual Display Board</w:t>
        </w:r>
        <w:r w:rsidR="00AA5B7A" w:rsidRPr="00A954F8">
          <w:rPr>
            <w:rFonts w:ascii="Arial" w:hAnsi="Arial" w:cs="Arial"/>
            <w:b/>
            <w:bCs/>
            <w:noProof/>
            <w:webHidden/>
          </w:rPr>
          <w:tab/>
        </w:r>
        <w:r w:rsidR="00AA5B7A" w:rsidRPr="00A954F8">
          <w:rPr>
            <w:rFonts w:ascii="Arial" w:hAnsi="Arial" w:cs="Arial"/>
            <w:b/>
            <w:bCs/>
            <w:noProof/>
            <w:webHidden/>
          </w:rPr>
          <w:fldChar w:fldCharType="begin"/>
        </w:r>
        <w:r w:rsidR="00AA5B7A" w:rsidRPr="00A954F8">
          <w:rPr>
            <w:rFonts w:ascii="Arial" w:hAnsi="Arial" w:cs="Arial"/>
            <w:b/>
            <w:bCs/>
            <w:noProof/>
            <w:webHidden/>
          </w:rPr>
          <w:instrText xml:space="preserve"> PAGEREF _Toc101437901 \h </w:instrText>
        </w:r>
        <w:r w:rsidR="00AA5B7A" w:rsidRPr="00A954F8">
          <w:rPr>
            <w:rFonts w:ascii="Arial" w:hAnsi="Arial" w:cs="Arial"/>
            <w:b/>
            <w:bCs/>
            <w:noProof/>
            <w:webHidden/>
          </w:rPr>
        </w:r>
        <w:r w:rsidR="00AA5B7A" w:rsidRPr="00A954F8">
          <w:rPr>
            <w:rFonts w:ascii="Arial" w:hAnsi="Arial" w:cs="Arial"/>
            <w:b/>
            <w:bCs/>
            <w:noProof/>
            <w:webHidden/>
          </w:rPr>
          <w:fldChar w:fldCharType="separate"/>
        </w:r>
        <w:r w:rsidR="00AA5B7A" w:rsidRPr="00A954F8">
          <w:rPr>
            <w:rFonts w:ascii="Arial" w:hAnsi="Arial" w:cs="Arial"/>
            <w:b/>
            <w:bCs/>
            <w:noProof/>
            <w:webHidden/>
          </w:rPr>
          <w:t>34</w:t>
        </w:r>
        <w:r w:rsidR="00AA5B7A" w:rsidRPr="00A954F8">
          <w:rPr>
            <w:rFonts w:ascii="Arial" w:hAnsi="Arial" w:cs="Arial"/>
            <w:b/>
            <w:bCs/>
            <w:noProof/>
            <w:webHidden/>
          </w:rPr>
          <w:fldChar w:fldCharType="end"/>
        </w:r>
      </w:hyperlink>
    </w:p>
    <w:p w14:paraId="11207372" w14:textId="11884631" w:rsidR="00AA5B7A" w:rsidRPr="00A954F8" w:rsidRDefault="00BC1FD3" w:rsidP="00A954F8">
      <w:pPr>
        <w:pStyle w:val="TableofFigures"/>
        <w:tabs>
          <w:tab w:val="right" w:leader="dot" w:pos="8494"/>
        </w:tabs>
        <w:spacing w:line="360" w:lineRule="auto"/>
        <w:rPr>
          <w:rFonts w:ascii="Arial" w:eastAsiaTheme="minorEastAsia" w:hAnsi="Arial" w:cs="Arial"/>
          <w:b/>
          <w:bCs/>
          <w:noProof/>
        </w:rPr>
      </w:pPr>
      <w:hyperlink w:anchor="_Toc101437902" w:history="1">
        <w:r w:rsidR="00AA5B7A" w:rsidRPr="00A954F8">
          <w:rPr>
            <w:rStyle w:val="Hyperlink"/>
            <w:rFonts w:ascii="Arial" w:hAnsi="Arial" w:cs="Arial"/>
            <w:b/>
            <w:bCs/>
            <w:noProof/>
          </w:rPr>
          <w:t>Figure 9. The Effect of Myzone Visual Display on Users Motivational Levels</w:t>
        </w:r>
        <w:r w:rsidR="00AA5B7A" w:rsidRPr="00A954F8">
          <w:rPr>
            <w:rFonts w:ascii="Arial" w:hAnsi="Arial" w:cs="Arial"/>
            <w:b/>
            <w:bCs/>
            <w:noProof/>
            <w:webHidden/>
          </w:rPr>
          <w:tab/>
        </w:r>
        <w:r w:rsidR="00AA5B7A" w:rsidRPr="00A954F8">
          <w:rPr>
            <w:rFonts w:ascii="Arial" w:hAnsi="Arial" w:cs="Arial"/>
            <w:b/>
            <w:bCs/>
            <w:noProof/>
            <w:webHidden/>
          </w:rPr>
          <w:fldChar w:fldCharType="begin"/>
        </w:r>
        <w:r w:rsidR="00AA5B7A" w:rsidRPr="00A954F8">
          <w:rPr>
            <w:rFonts w:ascii="Arial" w:hAnsi="Arial" w:cs="Arial"/>
            <w:b/>
            <w:bCs/>
            <w:noProof/>
            <w:webHidden/>
          </w:rPr>
          <w:instrText xml:space="preserve"> PAGEREF _Toc101437902 \h </w:instrText>
        </w:r>
        <w:r w:rsidR="00AA5B7A" w:rsidRPr="00A954F8">
          <w:rPr>
            <w:rFonts w:ascii="Arial" w:hAnsi="Arial" w:cs="Arial"/>
            <w:b/>
            <w:bCs/>
            <w:noProof/>
            <w:webHidden/>
          </w:rPr>
        </w:r>
        <w:r w:rsidR="00AA5B7A" w:rsidRPr="00A954F8">
          <w:rPr>
            <w:rFonts w:ascii="Arial" w:hAnsi="Arial" w:cs="Arial"/>
            <w:b/>
            <w:bCs/>
            <w:noProof/>
            <w:webHidden/>
          </w:rPr>
          <w:fldChar w:fldCharType="separate"/>
        </w:r>
        <w:r w:rsidR="00AA5B7A" w:rsidRPr="00A954F8">
          <w:rPr>
            <w:rFonts w:ascii="Arial" w:hAnsi="Arial" w:cs="Arial"/>
            <w:b/>
            <w:bCs/>
            <w:noProof/>
            <w:webHidden/>
          </w:rPr>
          <w:t>34</w:t>
        </w:r>
        <w:r w:rsidR="00AA5B7A" w:rsidRPr="00A954F8">
          <w:rPr>
            <w:rFonts w:ascii="Arial" w:hAnsi="Arial" w:cs="Arial"/>
            <w:b/>
            <w:bCs/>
            <w:noProof/>
            <w:webHidden/>
          </w:rPr>
          <w:fldChar w:fldCharType="end"/>
        </w:r>
      </w:hyperlink>
    </w:p>
    <w:p w14:paraId="24F99630" w14:textId="0951B65E" w:rsidR="00AA5B7A" w:rsidRPr="00A954F8" w:rsidRDefault="00BC1FD3" w:rsidP="00A954F8">
      <w:pPr>
        <w:pStyle w:val="TableofFigures"/>
        <w:tabs>
          <w:tab w:val="right" w:leader="dot" w:pos="8494"/>
        </w:tabs>
        <w:spacing w:line="360" w:lineRule="auto"/>
        <w:rPr>
          <w:rFonts w:ascii="Arial" w:eastAsiaTheme="minorEastAsia" w:hAnsi="Arial" w:cs="Arial"/>
          <w:b/>
          <w:bCs/>
          <w:noProof/>
        </w:rPr>
      </w:pPr>
      <w:hyperlink w:anchor="_Toc101437903" w:history="1">
        <w:r w:rsidR="00AA5B7A" w:rsidRPr="00A954F8">
          <w:rPr>
            <w:rStyle w:val="Hyperlink"/>
            <w:rFonts w:ascii="Arial" w:hAnsi="Arial" w:cs="Arial"/>
            <w:b/>
            <w:bCs/>
            <w:noProof/>
          </w:rPr>
          <w:t>Figure 10. Influence of Myzone on Motivational Levels During Workout</w:t>
        </w:r>
        <w:r w:rsidR="00AA5B7A" w:rsidRPr="00A954F8">
          <w:rPr>
            <w:rFonts w:ascii="Arial" w:hAnsi="Arial" w:cs="Arial"/>
            <w:b/>
            <w:bCs/>
            <w:noProof/>
            <w:webHidden/>
          </w:rPr>
          <w:tab/>
        </w:r>
        <w:r w:rsidR="00AA5B7A" w:rsidRPr="00A954F8">
          <w:rPr>
            <w:rFonts w:ascii="Arial" w:hAnsi="Arial" w:cs="Arial"/>
            <w:b/>
            <w:bCs/>
            <w:noProof/>
            <w:webHidden/>
          </w:rPr>
          <w:fldChar w:fldCharType="begin"/>
        </w:r>
        <w:r w:rsidR="00AA5B7A" w:rsidRPr="00A954F8">
          <w:rPr>
            <w:rFonts w:ascii="Arial" w:hAnsi="Arial" w:cs="Arial"/>
            <w:b/>
            <w:bCs/>
            <w:noProof/>
            <w:webHidden/>
          </w:rPr>
          <w:instrText xml:space="preserve"> PAGEREF _Toc101437903 \h </w:instrText>
        </w:r>
        <w:r w:rsidR="00AA5B7A" w:rsidRPr="00A954F8">
          <w:rPr>
            <w:rFonts w:ascii="Arial" w:hAnsi="Arial" w:cs="Arial"/>
            <w:b/>
            <w:bCs/>
            <w:noProof/>
            <w:webHidden/>
          </w:rPr>
        </w:r>
        <w:r w:rsidR="00AA5B7A" w:rsidRPr="00A954F8">
          <w:rPr>
            <w:rFonts w:ascii="Arial" w:hAnsi="Arial" w:cs="Arial"/>
            <w:b/>
            <w:bCs/>
            <w:noProof/>
            <w:webHidden/>
          </w:rPr>
          <w:fldChar w:fldCharType="separate"/>
        </w:r>
        <w:r w:rsidR="00AA5B7A" w:rsidRPr="00A954F8">
          <w:rPr>
            <w:rFonts w:ascii="Arial" w:hAnsi="Arial" w:cs="Arial"/>
            <w:b/>
            <w:bCs/>
            <w:noProof/>
            <w:webHidden/>
          </w:rPr>
          <w:t>35</w:t>
        </w:r>
        <w:r w:rsidR="00AA5B7A" w:rsidRPr="00A954F8">
          <w:rPr>
            <w:rFonts w:ascii="Arial" w:hAnsi="Arial" w:cs="Arial"/>
            <w:b/>
            <w:bCs/>
            <w:noProof/>
            <w:webHidden/>
          </w:rPr>
          <w:fldChar w:fldCharType="end"/>
        </w:r>
      </w:hyperlink>
    </w:p>
    <w:p w14:paraId="160364A4" w14:textId="11E742CA" w:rsidR="00AA5B7A" w:rsidRPr="00A954F8" w:rsidRDefault="00BC1FD3" w:rsidP="00A954F8">
      <w:pPr>
        <w:pStyle w:val="TableofFigures"/>
        <w:tabs>
          <w:tab w:val="right" w:leader="dot" w:pos="8494"/>
        </w:tabs>
        <w:spacing w:line="360" w:lineRule="auto"/>
        <w:rPr>
          <w:rFonts w:ascii="Arial" w:eastAsiaTheme="minorEastAsia" w:hAnsi="Arial" w:cs="Arial"/>
          <w:b/>
          <w:bCs/>
          <w:noProof/>
        </w:rPr>
      </w:pPr>
      <w:hyperlink w:anchor="_Toc101437904" w:history="1">
        <w:r w:rsidR="00AA5B7A" w:rsidRPr="00A954F8">
          <w:rPr>
            <w:rStyle w:val="Hyperlink"/>
            <w:rFonts w:ascii="Arial" w:hAnsi="Arial" w:cs="Arial"/>
            <w:b/>
            <w:bCs/>
            <w:noProof/>
          </w:rPr>
          <w:t>Figure 11. Difference in Workouts Since Becoming a Myzone Member</w:t>
        </w:r>
        <w:r w:rsidR="00AA5B7A" w:rsidRPr="00A954F8">
          <w:rPr>
            <w:rFonts w:ascii="Arial" w:hAnsi="Arial" w:cs="Arial"/>
            <w:b/>
            <w:bCs/>
            <w:noProof/>
            <w:webHidden/>
          </w:rPr>
          <w:tab/>
        </w:r>
        <w:r w:rsidR="00AA5B7A" w:rsidRPr="00A954F8">
          <w:rPr>
            <w:rFonts w:ascii="Arial" w:hAnsi="Arial" w:cs="Arial"/>
            <w:b/>
            <w:bCs/>
            <w:noProof/>
            <w:webHidden/>
          </w:rPr>
          <w:fldChar w:fldCharType="begin"/>
        </w:r>
        <w:r w:rsidR="00AA5B7A" w:rsidRPr="00A954F8">
          <w:rPr>
            <w:rFonts w:ascii="Arial" w:hAnsi="Arial" w:cs="Arial"/>
            <w:b/>
            <w:bCs/>
            <w:noProof/>
            <w:webHidden/>
          </w:rPr>
          <w:instrText xml:space="preserve"> PAGEREF _Toc101437904 \h </w:instrText>
        </w:r>
        <w:r w:rsidR="00AA5B7A" w:rsidRPr="00A954F8">
          <w:rPr>
            <w:rFonts w:ascii="Arial" w:hAnsi="Arial" w:cs="Arial"/>
            <w:b/>
            <w:bCs/>
            <w:noProof/>
            <w:webHidden/>
          </w:rPr>
        </w:r>
        <w:r w:rsidR="00AA5B7A" w:rsidRPr="00A954F8">
          <w:rPr>
            <w:rFonts w:ascii="Arial" w:hAnsi="Arial" w:cs="Arial"/>
            <w:b/>
            <w:bCs/>
            <w:noProof/>
            <w:webHidden/>
          </w:rPr>
          <w:fldChar w:fldCharType="separate"/>
        </w:r>
        <w:r w:rsidR="00AA5B7A" w:rsidRPr="00A954F8">
          <w:rPr>
            <w:rFonts w:ascii="Arial" w:hAnsi="Arial" w:cs="Arial"/>
            <w:b/>
            <w:bCs/>
            <w:noProof/>
            <w:webHidden/>
          </w:rPr>
          <w:t>36</w:t>
        </w:r>
        <w:r w:rsidR="00AA5B7A" w:rsidRPr="00A954F8">
          <w:rPr>
            <w:rFonts w:ascii="Arial" w:hAnsi="Arial" w:cs="Arial"/>
            <w:b/>
            <w:bCs/>
            <w:noProof/>
            <w:webHidden/>
          </w:rPr>
          <w:fldChar w:fldCharType="end"/>
        </w:r>
      </w:hyperlink>
    </w:p>
    <w:p w14:paraId="1B3899B5" w14:textId="37575913" w:rsidR="00AA5B7A" w:rsidRPr="00A954F8" w:rsidRDefault="00BC1FD3" w:rsidP="00A954F8">
      <w:pPr>
        <w:pStyle w:val="TableofFigures"/>
        <w:tabs>
          <w:tab w:val="right" w:leader="dot" w:pos="8494"/>
        </w:tabs>
        <w:spacing w:line="360" w:lineRule="auto"/>
        <w:rPr>
          <w:rFonts w:ascii="Arial" w:eastAsiaTheme="minorEastAsia" w:hAnsi="Arial" w:cs="Arial"/>
          <w:b/>
          <w:bCs/>
          <w:noProof/>
        </w:rPr>
      </w:pPr>
      <w:hyperlink w:anchor="_Toc101437905" w:history="1">
        <w:r w:rsidR="00AA5B7A" w:rsidRPr="00A954F8">
          <w:rPr>
            <w:rStyle w:val="Hyperlink"/>
            <w:rFonts w:ascii="Arial" w:hAnsi="Arial" w:cs="Arial"/>
            <w:b/>
            <w:bCs/>
            <w:noProof/>
          </w:rPr>
          <w:t>Figure 12. Motives to Take Part Influenced by Myzone</w:t>
        </w:r>
        <w:r w:rsidR="00AA5B7A" w:rsidRPr="00A954F8">
          <w:rPr>
            <w:rFonts w:ascii="Arial" w:hAnsi="Arial" w:cs="Arial"/>
            <w:b/>
            <w:bCs/>
            <w:noProof/>
            <w:webHidden/>
          </w:rPr>
          <w:tab/>
        </w:r>
        <w:r w:rsidR="00AA5B7A" w:rsidRPr="00A954F8">
          <w:rPr>
            <w:rFonts w:ascii="Arial" w:hAnsi="Arial" w:cs="Arial"/>
            <w:b/>
            <w:bCs/>
            <w:noProof/>
            <w:webHidden/>
          </w:rPr>
          <w:fldChar w:fldCharType="begin"/>
        </w:r>
        <w:r w:rsidR="00AA5B7A" w:rsidRPr="00A954F8">
          <w:rPr>
            <w:rFonts w:ascii="Arial" w:hAnsi="Arial" w:cs="Arial"/>
            <w:b/>
            <w:bCs/>
            <w:noProof/>
            <w:webHidden/>
          </w:rPr>
          <w:instrText xml:space="preserve"> PAGEREF _Toc101437905 \h </w:instrText>
        </w:r>
        <w:r w:rsidR="00AA5B7A" w:rsidRPr="00A954F8">
          <w:rPr>
            <w:rFonts w:ascii="Arial" w:hAnsi="Arial" w:cs="Arial"/>
            <w:b/>
            <w:bCs/>
            <w:noProof/>
            <w:webHidden/>
          </w:rPr>
        </w:r>
        <w:r w:rsidR="00AA5B7A" w:rsidRPr="00A954F8">
          <w:rPr>
            <w:rFonts w:ascii="Arial" w:hAnsi="Arial" w:cs="Arial"/>
            <w:b/>
            <w:bCs/>
            <w:noProof/>
            <w:webHidden/>
          </w:rPr>
          <w:fldChar w:fldCharType="separate"/>
        </w:r>
        <w:r w:rsidR="00AA5B7A" w:rsidRPr="00A954F8">
          <w:rPr>
            <w:rFonts w:ascii="Arial" w:hAnsi="Arial" w:cs="Arial"/>
            <w:b/>
            <w:bCs/>
            <w:noProof/>
            <w:webHidden/>
          </w:rPr>
          <w:t>37</w:t>
        </w:r>
        <w:r w:rsidR="00AA5B7A" w:rsidRPr="00A954F8">
          <w:rPr>
            <w:rFonts w:ascii="Arial" w:hAnsi="Arial" w:cs="Arial"/>
            <w:b/>
            <w:bCs/>
            <w:noProof/>
            <w:webHidden/>
          </w:rPr>
          <w:fldChar w:fldCharType="end"/>
        </w:r>
      </w:hyperlink>
    </w:p>
    <w:p w14:paraId="656D7C15" w14:textId="1C8D5FAC" w:rsidR="00AA5B7A" w:rsidRPr="00A954F8" w:rsidRDefault="00BC1FD3" w:rsidP="00A954F8">
      <w:pPr>
        <w:pStyle w:val="TableofFigures"/>
        <w:tabs>
          <w:tab w:val="right" w:leader="dot" w:pos="8494"/>
        </w:tabs>
        <w:spacing w:line="360" w:lineRule="auto"/>
        <w:rPr>
          <w:rFonts w:ascii="Arial" w:eastAsiaTheme="minorEastAsia" w:hAnsi="Arial" w:cs="Arial"/>
          <w:b/>
          <w:bCs/>
          <w:noProof/>
        </w:rPr>
      </w:pPr>
      <w:hyperlink w:anchor="_Toc101437906" w:history="1">
        <w:r w:rsidR="00AA5B7A" w:rsidRPr="00A954F8">
          <w:rPr>
            <w:rStyle w:val="Hyperlink"/>
            <w:rFonts w:ascii="Arial" w:hAnsi="Arial" w:cs="Arial"/>
            <w:b/>
            <w:bCs/>
            <w:noProof/>
          </w:rPr>
          <w:t>Figure 13. Key Themes from Myzone Users Opinions</w:t>
        </w:r>
        <w:r w:rsidR="00AA5B7A" w:rsidRPr="00A954F8">
          <w:rPr>
            <w:rFonts w:ascii="Arial" w:hAnsi="Arial" w:cs="Arial"/>
            <w:b/>
            <w:bCs/>
            <w:noProof/>
            <w:webHidden/>
          </w:rPr>
          <w:tab/>
        </w:r>
        <w:r w:rsidR="00AA5B7A" w:rsidRPr="00A954F8">
          <w:rPr>
            <w:rFonts w:ascii="Arial" w:hAnsi="Arial" w:cs="Arial"/>
            <w:b/>
            <w:bCs/>
            <w:noProof/>
            <w:webHidden/>
          </w:rPr>
          <w:fldChar w:fldCharType="begin"/>
        </w:r>
        <w:r w:rsidR="00AA5B7A" w:rsidRPr="00A954F8">
          <w:rPr>
            <w:rFonts w:ascii="Arial" w:hAnsi="Arial" w:cs="Arial"/>
            <w:b/>
            <w:bCs/>
            <w:noProof/>
            <w:webHidden/>
          </w:rPr>
          <w:instrText xml:space="preserve"> PAGEREF _Toc101437906 \h </w:instrText>
        </w:r>
        <w:r w:rsidR="00AA5B7A" w:rsidRPr="00A954F8">
          <w:rPr>
            <w:rFonts w:ascii="Arial" w:hAnsi="Arial" w:cs="Arial"/>
            <w:b/>
            <w:bCs/>
            <w:noProof/>
            <w:webHidden/>
          </w:rPr>
        </w:r>
        <w:r w:rsidR="00AA5B7A" w:rsidRPr="00A954F8">
          <w:rPr>
            <w:rFonts w:ascii="Arial" w:hAnsi="Arial" w:cs="Arial"/>
            <w:b/>
            <w:bCs/>
            <w:noProof/>
            <w:webHidden/>
          </w:rPr>
          <w:fldChar w:fldCharType="separate"/>
        </w:r>
        <w:r w:rsidR="00AA5B7A" w:rsidRPr="00A954F8">
          <w:rPr>
            <w:rFonts w:ascii="Arial" w:hAnsi="Arial" w:cs="Arial"/>
            <w:b/>
            <w:bCs/>
            <w:noProof/>
            <w:webHidden/>
          </w:rPr>
          <w:t>38</w:t>
        </w:r>
        <w:r w:rsidR="00AA5B7A" w:rsidRPr="00A954F8">
          <w:rPr>
            <w:rFonts w:ascii="Arial" w:hAnsi="Arial" w:cs="Arial"/>
            <w:b/>
            <w:bCs/>
            <w:noProof/>
            <w:webHidden/>
          </w:rPr>
          <w:fldChar w:fldCharType="end"/>
        </w:r>
      </w:hyperlink>
    </w:p>
    <w:p w14:paraId="343E2ED6" w14:textId="27F8896E" w:rsidR="00AA5B7A" w:rsidRPr="00A954F8" w:rsidRDefault="00BC1FD3" w:rsidP="00A954F8">
      <w:pPr>
        <w:pStyle w:val="TableofFigures"/>
        <w:tabs>
          <w:tab w:val="right" w:leader="dot" w:pos="8494"/>
        </w:tabs>
        <w:spacing w:line="360" w:lineRule="auto"/>
        <w:rPr>
          <w:rFonts w:ascii="Arial" w:eastAsiaTheme="minorEastAsia" w:hAnsi="Arial" w:cs="Arial"/>
          <w:b/>
          <w:bCs/>
          <w:noProof/>
        </w:rPr>
      </w:pPr>
      <w:hyperlink w:anchor="_Toc101437907" w:history="1">
        <w:r w:rsidR="00AA5B7A" w:rsidRPr="00A954F8">
          <w:rPr>
            <w:rStyle w:val="Hyperlink"/>
            <w:rFonts w:ascii="Arial" w:hAnsi="Arial" w:cs="Arial"/>
            <w:b/>
            <w:bCs/>
            <w:noProof/>
          </w:rPr>
          <w:t>Figure 14. Key Themes from The Use of Myzone and Opinions Since Becoming a Myzone Member</w:t>
        </w:r>
        <w:r w:rsidR="00AA5B7A" w:rsidRPr="00A954F8">
          <w:rPr>
            <w:rFonts w:ascii="Arial" w:hAnsi="Arial" w:cs="Arial"/>
            <w:b/>
            <w:bCs/>
            <w:noProof/>
            <w:webHidden/>
          </w:rPr>
          <w:tab/>
        </w:r>
        <w:r w:rsidR="00AA5B7A" w:rsidRPr="00A954F8">
          <w:rPr>
            <w:rFonts w:ascii="Arial" w:hAnsi="Arial" w:cs="Arial"/>
            <w:b/>
            <w:bCs/>
            <w:noProof/>
            <w:webHidden/>
          </w:rPr>
          <w:fldChar w:fldCharType="begin"/>
        </w:r>
        <w:r w:rsidR="00AA5B7A" w:rsidRPr="00A954F8">
          <w:rPr>
            <w:rFonts w:ascii="Arial" w:hAnsi="Arial" w:cs="Arial"/>
            <w:b/>
            <w:bCs/>
            <w:noProof/>
            <w:webHidden/>
          </w:rPr>
          <w:instrText xml:space="preserve"> PAGEREF _Toc101437907 \h </w:instrText>
        </w:r>
        <w:r w:rsidR="00AA5B7A" w:rsidRPr="00A954F8">
          <w:rPr>
            <w:rFonts w:ascii="Arial" w:hAnsi="Arial" w:cs="Arial"/>
            <w:b/>
            <w:bCs/>
            <w:noProof/>
            <w:webHidden/>
          </w:rPr>
        </w:r>
        <w:r w:rsidR="00AA5B7A" w:rsidRPr="00A954F8">
          <w:rPr>
            <w:rFonts w:ascii="Arial" w:hAnsi="Arial" w:cs="Arial"/>
            <w:b/>
            <w:bCs/>
            <w:noProof/>
            <w:webHidden/>
          </w:rPr>
          <w:fldChar w:fldCharType="separate"/>
        </w:r>
        <w:r w:rsidR="00AA5B7A" w:rsidRPr="00A954F8">
          <w:rPr>
            <w:rFonts w:ascii="Arial" w:hAnsi="Arial" w:cs="Arial"/>
            <w:b/>
            <w:bCs/>
            <w:noProof/>
            <w:webHidden/>
          </w:rPr>
          <w:t>39</w:t>
        </w:r>
        <w:r w:rsidR="00AA5B7A" w:rsidRPr="00A954F8">
          <w:rPr>
            <w:rFonts w:ascii="Arial" w:hAnsi="Arial" w:cs="Arial"/>
            <w:b/>
            <w:bCs/>
            <w:noProof/>
            <w:webHidden/>
          </w:rPr>
          <w:fldChar w:fldCharType="end"/>
        </w:r>
      </w:hyperlink>
    </w:p>
    <w:p w14:paraId="1BF706C1" w14:textId="50978F39" w:rsidR="00AC55C2" w:rsidRPr="00A954F8" w:rsidRDefault="00AA5B7A" w:rsidP="00A954F8">
      <w:pPr>
        <w:spacing w:after="120" w:line="360" w:lineRule="auto"/>
        <w:rPr>
          <w:rFonts w:ascii="Arial" w:hAnsi="Arial" w:cs="Arial"/>
          <w:b/>
          <w:bCs/>
        </w:rPr>
      </w:pPr>
      <w:r w:rsidRPr="00A954F8">
        <w:rPr>
          <w:rFonts w:ascii="Arial" w:hAnsi="Arial" w:cs="Arial"/>
          <w:b/>
          <w:bCs/>
        </w:rPr>
        <w:fldChar w:fldCharType="end"/>
      </w:r>
    </w:p>
    <w:p w14:paraId="6130B064" w14:textId="77777777" w:rsidR="00AA5B7A" w:rsidRPr="00A954F8" w:rsidRDefault="00AA5B7A" w:rsidP="00A954F8">
      <w:pPr>
        <w:spacing w:after="120" w:line="360" w:lineRule="auto"/>
        <w:rPr>
          <w:rFonts w:ascii="Arial" w:hAnsi="Arial" w:cs="Arial"/>
          <w:b/>
          <w:bCs/>
        </w:rPr>
      </w:pPr>
    </w:p>
    <w:p w14:paraId="5F7BBE49" w14:textId="77777777" w:rsidR="00AA5B7A" w:rsidRPr="00A954F8" w:rsidRDefault="00AA5B7A" w:rsidP="00A954F8">
      <w:pPr>
        <w:spacing w:after="120" w:line="360" w:lineRule="auto"/>
        <w:rPr>
          <w:rFonts w:ascii="Arial" w:hAnsi="Arial" w:cs="Arial"/>
          <w:b/>
          <w:bCs/>
        </w:rPr>
      </w:pPr>
    </w:p>
    <w:p w14:paraId="150E72B6" w14:textId="77777777" w:rsidR="00AA5B7A" w:rsidRPr="00A954F8" w:rsidRDefault="00AA5B7A" w:rsidP="00A954F8">
      <w:pPr>
        <w:spacing w:after="120" w:line="360" w:lineRule="auto"/>
        <w:rPr>
          <w:rFonts w:ascii="Arial" w:hAnsi="Arial" w:cs="Arial"/>
          <w:b/>
          <w:bCs/>
        </w:rPr>
      </w:pPr>
    </w:p>
    <w:p w14:paraId="2900C5CE" w14:textId="77777777" w:rsidR="00AA5B7A" w:rsidRPr="00A954F8" w:rsidRDefault="00AA5B7A" w:rsidP="00A954F8">
      <w:pPr>
        <w:spacing w:after="120" w:line="360" w:lineRule="auto"/>
        <w:rPr>
          <w:rFonts w:ascii="Arial" w:hAnsi="Arial" w:cs="Arial"/>
          <w:b/>
          <w:bCs/>
        </w:rPr>
      </w:pPr>
    </w:p>
    <w:p w14:paraId="33255D63" w14:textId="77777777" w:rsidR="00AA5B7A" w:rsidRPr="00A954F8" w:rsidRDefault="00AA5B7A" w:rsidP="00A954F8">
      <w:pPr>
        <w:spacing w:after="120" w:line="360" w:lineRule="auto"/>
        <w:rPr>
          <w:rFonts w:ascii="Arial" w:hAnsi="Arial" w:cs="Arial"/>
          <w:b/>
          <w:bCs/>
        </w:rPr>
      </w:pPr>
    </w:p>
    <w:p w14:paraId="2E2B2B6D" w14:textId="77777777" w:rsidR="00AA5B7A" w:rsidRPr="00A954F8" w:rsidRDefault="00AA5B7A" w:rsidP="00A954F8">
      <w:pPr>
        <w:spacing w:after="120" w:line="360" w:lineRule="auto"/>
        <w:rPr>
          <w:rFonts w:ascii="Arial" w:hAnsi="Arial" w:cs="Arial"/>
          <w:b/>
          <w:bCs/>
        </w:rPr>
      </w:pPr>
    </w:p>
    <w:p w14:paraId="650F6E2F" w14:textId="77777777" w:rsidR="00AC55C2" w:rsidRPr="00A954F8" w:rsidRDefault="00AC55C2" w:rsidP="00A954F8">
      <w:pPr>
        <w:spacing w:after="120" w:line="360" w:lineRule="auto"/>
        <w:rPr>
          <w:rFonts w:ascii="Arial" w:hAnsi="Arial" w:cs="Arial"/>
          <w:b/>
          <w:bCs/>
        </w:rPr>
      </w:pPr>
    </w:p>
    <w:p w14:paraId="381C7A64" w14:textId="77777777" w:rsidR="00795709" w:rsidRDefault="00795709" w:rsidP="00A954F8">
      <w:pPr>
        <w:pStyle w:val="Heading1"/>
        <w:spacing w:line="360" w:lineRule="auto"/>
        <w:rPr>
          <w:rFonts w:ascii="Arial" w:hAnsi="Arial" w:cs="Arial"/>
          <w:sz w:val="24"/>
          <w:szCs w:val="24"/>
        </w:rPr>
      </w:pPr>
    </w:p>
    <w:p w14:paraId="124EC28B" w14:textId="77777777" w:rsidR="00795709" w:rsidRPr="00795709" w:rsidRDefault="00795709" w:rsidP="00795709"/>
    <w:p w14:paraId="204BEF5C" w14:textId="12328B73" w:rsidR="00FF0BA4" w:rsidRPr="00A954F8" w:rsidRDefault="00FF0BA4" w:rsidP="00A954F8">
      <w:pPr>
        <w:pStyle w:val="Heading1"/>
        <w:spacing w:line="360" w:lineRule="auto"/>
        <w:rPr>
          <w:rFonts w:ascii="Arial" w:hAnsi="Arial" w:cs="Arial"/>
          <w:sz w:val="24"/>
          <w:szCs w:val="24"/>
        </w:rPr>
      </w:pPr>
      <w:bookmarkStart w:id="6" w:name="_Toc101446049"/>
      <w:r w:rsidRPr="00A954F8">
        <w:rPr>
          <w:rFonts w:ascii="Arial" w:hAnsi="Arial" w:cs="Arial"/>
          <w:sz w:val="24"/>
          <w:szCs w:val="24"/>
        </w:rPr>
        <w:t>Introduction</w:t>
      </w:r>
      <w:bookmarkEnd w:id="6"/>
      <w:r w:rsidRPr="00A954F8">
        <w:rPr>
          <w:rFonts w:ascii="Arial" w:hAnsi="Arial" w:cs="Arial"/>
          <w:sz w:val="24"/>
          <w:szCs w:val="24"/>
        </w:rPr>
        <w:t> </w:t>
      </w:r>
    </w:p>
    <w:p w14:paraId="1C2A5D9D" w14:textId="77777777" w:rsidR="00FF0BA4" w:rsidRPr="00A954F8" w:rsidRDefault="00FF0BA4" w:rsidP="00A954F8">
      <w:pPr>
        <w:pStyle w:val="Subtitle"/>
        <w:spacing w:line="360" w:lineRule="auto"/>
        <w:jc w:val="left"/>
        <w:rPr>
          <w:rFonts w:ascii="Arial" w:hAnsi="Arial" w:cs="Arial"/>
          <w:b/>
          <w:bCs/>
        </w:rPr>
      </w:pPr>
      <w:r w:rsidRPr="00A954F8">
        <w:rPr>
          <w:rFonts w:ascii="Arial" w:hAnsi="Arial" w:cs="Arial"/>
        </w:rPr>
        <w:t> </w:t>
      </w:r>
    </w:p>
    <w:p w14:paraId="20560490" w14:textId="77777777" w:rsidR="00FF0BA4" w:rsidRPr="00A954F8" w:rsidRDefault="00FF0BA4" w:rsidP="00A954F8">
      <w:pPr>
        <w:pStyle w:val="Subtitle"/>
        <w:spacing w:line="360" w:lineRule="auto"/>
        <w:jc w:val="left"/>
        <w:rPr>
          <w:rFonts w:ascii="Arial" w:hAnsi="Arial" w:cs="Arial"/>
          <w:b/>
          <w:bCs/>
        </w:rPr>
      </w:pPr>
      <w:bookmarkStart w:id="7" w:name="_Toc101446050"/>
      <w:r w:rsidRPr="00A954F8">
        <w:rPr>
          <w:rFonts w:ascii="Arial" w:hAnsi="Arial" w:cs="Arial"/>
          <w:b/>
          <w:bCs/>
        </w:rPr>
        <w:t>Research Question</w:t>
      </w:r>
      <w:bookmarkEnd w:id="7"/>
      <w:r w:rsidRPr="00A954F8">
        <w:rPr>
          <w:rFonts w:ascii="Arial" w:hAnsi="Arial" w:cs="Arial"/>
          <w:b/>
          <w:bCs/>
        </w:rPr>
        <w:t> </w:t>
      </w:r>
    </w:p>
    <w:p w14:paraId="1EF9C874" w14:textId="77777777" w:rsidR="00FF0BA4" w:rsidRPr="00A954F8" w:rsidRDefault="00FF0BA4" w:rsidP="00A954F8">
      <w:pPr>
        <w:pStyle w:val="Subtitle"/>
        <w:spacing w:line="360" w:lineRule="auto"/>
        <w:jc w:val="left"/>
        <w:rPr>
          <w:rFonts w:ascii="Arial" w:hAnsi="Arial" w:cs="Arial"/>
          <w:b/>
          <w:bCs/>
        </w:rPr>
      </w:pPr>
      <w:r w:rsidRPr="00A954F8">
        <w:rPr>
          <w:rFonts w:ascii="Arial" w:hAnsi="Arial" w:cs="Arial"/>
          <w:b/>
          <w:bCs/>
        </w:rPr>
        <w:t> </w:t>
      </w:r>
    </w:p>
    <w:p w14:paraId="6F8BD032" w14:textId="77777777" w:rsidR="00FF0BA4" w:rsidRPr="00A954F8" w:rsidRDefault="00FF0BA4" w:rsidP="00A954F8">
      <w:pPr>
        <w:spacing w:line="360" w:lineRule="auto"/>
        <w:rPr>
          <w:rFonts w:ascii="Arial" w:hAnsi="Arial" w:cs="Arial"/>
        </w:rPr>
      </w:pPr>
      <w:r w:rsidRPr="00A954F8">
        <w:rPr>
          <w:rFonts w:ascii="Arial" w:hAnsi="Arial" w:cs="Arial"/>
        </w:rPr>
        <w:t>To what extent does the influence of Myzone and the visual screen have on individuals’ perceptions of physical effort and motivations?</w:t>
      </w:r>
    </w:p>
    <w:p w14:paraId="61BF07FF" w14:textId="77777777" w:rsidR="00FF0BA4" w:rsidRPr="00A954F8" w:rsidRDefault="00FF0BA4" w:rsidP="00A954F8">
      <w:pPr>
        <w:spacing w:line="360" w:lineRule="auto"/>
        <w:rPr>
          <w:rFonts w:ascii="Arial" w:hAnsi="Arial" w:cs="Arial"/>
        </w:rPr>
      </w:pPr>
      <w:r w:rsidRPr="00A954F8">
        <w:rPr>
          <w:rFonts w:ascii="Arial" w:hAnsi="Arial" w:cs="Arial"/>
        </w:rPr>
        <w:t> </w:t>
      </w:r>
    </w:p>
    <w:p w14:paraId="78A2A8F6" w14:textId="77777777" w:rsidR="00FF0BA4" w:rsidRPr="00A954F8" w:rsidRDefault="00FF0BA4" w:rsidP="00A954F8">
      <w:pPr>
        <w:pStyle w:val="Subtitle"/>
        <w:spacing w:line="360" w:lineRule="auto"/>
        <w:jc w:val="left"/>
        <w:rPr>
          <w:rFonts w:ascii="Arial" w:hAnsi="Arial" w:cs="Arial"/>
        </w:rPr>
      </w:pPr>
      <w:r w:rsidRPr="00A954F8">
        <w:rPr>
          <w:rFonts w:ascii="Arial" w:hAnsi="Arial" w:cs="Arial"/>
        </w:rPr>
        <w:t> </w:t>
      </w:r>
    </w:p>
    <w:p w14:paraId="1338D1B7" w14:textId="77777777" w:rsidR="00FF0BA4" w:rsidRPr="00795709" w:rsidRDefault="00FF0BA4" w:rsidP="00A954F8">
      <w:pPr>
        <w:pStyle w:val="Subtitle"/>
        <w:spacing w:line="360" w:lineRule="auto"/>
        <w:jc w:val="left"/>
        <w:rPr>
          <w:rFonts w:ascii="Arial" w:hAnsi="Arial" w:cs="Arial"/>
          <w:b/>
          <w:bCs/>
        </w:rPr>
      </w:pPr>
      <w:bookmarkStart w:id="8" w:name="_Toc101446051"/>
      <w:r w:rsidRPr="00795709">
        <w:rPr>
          <w:rFonts w:ascii="Arial" w:hAnsi="Arial" w:cs="Arial"/>
          <w:b/>
          <w:bCs/>
        </w:rPr>
        <w:t>Research Hypothesis</w:t>
      </w:r>
      <w:bookmarkEnd w:id="8"/>
      <w:r w:rsidRPr="00795709">
        <w:rPr>
          <w:rFonts w:ascii="Arial" w:hAnsi="Arial" w:cs="Arial"/>
          <w:b/>
          <w:bCs/>
        </w:rPr>
        <w:t> </w:t>
      </w:r>
    </w:p>
    <w:p w14:paraId="05D22623" w14:textId="77777777" w:rsidR="00FF0BA4" w:rsidRPr="00A954F8" w:rsidRDefault="00FF0BA4" w:rsidP="00A954F8">
      <w:pPr>
        <w:spacing w:line="360" w:lineRule="auto"/>
        <w:rPr>
          <w:rFonts w:ascii="Arial" w:hAnsi="Arial" w:cs="Arial"/>
        </w:rPr>
      </w:pPr>
      <w:r w:rsidRPr="00A954F8">
        <w:rPr>
          <w:rFonts w:ascii="Arial" w:hAnsi="Arial" w:cs="Arial"/>
        </w:rPr>
        <w:t> </w:t>
      </w:r>
    </w:p>
    <w:p w14:paraId="6A0DB938" w14:textId="457CFB93" w:rsidR="00FF0BA4" w:rsidRPr="00A954F8" w:rsidRDefault="00FF0BA4" w:rsidP="00A954F8">
      <w:pPr>
        <w:spacing w:line="360" w:lineRule="auto"/>
        <w:rPr>
          <w:rFonts w:ascii="Arial" w:hAnsi="Arial" w:cs="Arial"/>
        </w:rPr>
      </w:pPr>
      <w:r w:rsidRPr="00A954F8">
        <w:rPr>
          <w:rFonts w:ascii="Arial" w:hAnsi="Arial" w:cs="Arial"/>
        </w:rPr>
        <w:t>The Myzone activity belt and visual screen will have a positive effect on the physical effort and motivation of users. </w:t>
      </w:r>
    </w:p>
    <w:p w14:paraId="2B879580" w14:textId="77777777" w:rsidR="00FF0BA4" w:rsidRPr="00A954F8" w:rsidRDefault="00FF0BA4" w:rsidP="00A954F8">
      <w:pPr>
        <w:spacing w:line="360" w:lineRule="auto"/>
        <w:rPr>
          <w:rFonts w:ascii="Arial" w:hAnsi="Arial" w:cs="Arial"/>
        </w:rPr>
      </w:pPr>
      <w:r w:rsidRPr="00A954F8">
        <w:rPr>
          <w:rFonts w:ascii="Arial" w:hAnsi="Arial" w:cs="Arial"/>
        </w:rPr>
        <w:t> </w:t>
      </w:r>
    </w:p>
    <w:p w14:paraId="0B7F2885" w14:textId="77777777" w:rsidR="00FF0BA4" w:rsidRPr="00A954F8" w:rsidRDefault="00FF0BA4" w:rsidP="00A954F8">
      <w:pPr>
        <w:spacing w:line="360" w:lineRule="auto"/>
        <w:rPr>
          <w:rFonts w:ascii="Arial" w:hAnsi="Arial" w:cs="Arial"/>
        </w:rPr>
      </w:pPr>
      <w:r w:rsidRPr="00A954F8">
        <w:rPr>
          <w:rFonts w:ascii="Arial" w:hAnsi="Arial" w:cs="Arial"/>
        </w:rPr>
        <w:t> </w:t>
      </w:r>
    </w:p>
    <w:p w14:paraId="284221B4" w14:textId="77777777" w:rsidR="00FF0BA4" w:rsidRPr="00795709" w:rsidRDefault="00FF0BA4" w:rsidP="00A954F8">
      <w:pPr>
        <w:pStyle w:val="Subtitle"/>
        <w:spacing w:line="360" w:lineRule="auto"/>
        <w:jc w:val="left"/>
        <w:rPr>
          <w:rFonts w:ascii="Arial" w:hAnsi="Arial" w:cs="Arial"/>
          <w:b/>
          <w:bCs/>
        </w:rPr>
      </w:pPr>
      <w:bookmarkStart w:id="9" w:name="_Toc101446052"/>
      <w:r w:rsidRPr="00795709">
        <w:rPr>
          <w:rFonts w:ascii="Arial" w:hAnsi="Arial" w:cs="Arial"/>
          <w:b/>
          <w:bCs/>
        </w:rPr>
        <w:t>Research Aim</w:t>
      </w:r>
      <w:bookmarkEnd w:id="9"/>
      <w:r w:rsidRPr="00795709">
        <w:rPr>
          <w:rFonts w:ascii="Arial" w:hAnsi="Arial" w:cs="Arial"/>
          <w:b/>
          <w:bCs/>
        </w:rPr>
        <w:t> </w:t>
      </w:r>
    </w:p>
    <w:p w14:paraId="0C13B063" w14:textId="77777777" w:rsidR="00FF0BA4" w:rsidRPr="00A954F8" w:rsidRDefault="00FF0BA4" w:rsidP="00A954F8">
      <w:pPr>
        <w:pStyle w:val="Subtitle"/>
        <w:spacing w:line="360" w:lineRule="auto"/>
        <w:jc w:val="left"/>
        <w:rPr>
          <w:rFonts w:ascii="Arial" w:hAnsi="Arial" w:cs="Arial"/>
        </w:rPr>
      </w:pPr>
      <w:r w:rsidRPr="00A954F8">
        <w:rPr>
          <w:rFonts w:ascii="Arial" w:hAnsi="Arial" w:cs="Arial"/>
        </w:rPr>
        <w:t> </w:t>
      </w:r>
    </w:p>
    <w:p w14:paraId="6A629011" w14:textId="77777777" w:rsidR="00FF0BA4" w:rsidRPr="00A954F8" w:rsidRDefault="00FF0BA4" w:rsidP="00A954F8">
      <w:pPr>
        <w:spacing w:line="360" w:lineRule="auto"/>
        <w:rPr>
          <w:rFonts w:ascii="Arial" w:hAnsi="Arial" w:cs="Arial"/>
        </w:rPr>
      </w:pPr>
      <w:r w:rsidRPr="00A954F8">
        <w:rPr>
          <w:rFonts w:ascii="Arial" w:hAnsi="Arial" w:cs="Arial"/>
        </w:rPr>
        <w:t>The aim of this research study is to investigate if gym members individual perceptions of physical effort and motivation change when wearing the Myzone activity belt and the influence of the visual screen. </w:t>
      </w:r>
    </w:p>
    <w:p w14:paraId="623DCEAA" w14:textId="77777777" w:rsidR="00FF0BA4" w:rsidRPr="00A954F8" w:rsidRDefault="00FF0BA4" w:rsidP="00A954F8">
      <w:pPr>
        <w:spacing w:line="360" w:lineRule="auto"/>
        <w:rPr>
          <w:rFonts w:ascii="Arial" w:hAnsi="Arial" w:cs="Arial"/>
        </w:rPr>
      </w:pPr>
      <w:r w:rsidRPr="00A954F8">
        <w:rPr>
          <w:rFonts w:ascii="Arial" w:hAnsi="Arial" w:cs="Arial"/>
        </w:rPr>
        <w:t> </w:t>
      </w:r>
    </w:p>
    <w:p w14:paraId="782E3E93" w14:textId="77777777" w:rsidR="00FF0BA4" w:rsidRPr="00795709" w:rsidRDefault="00FF0BA4" w:rsidP="00795709">
      <w:pPr>
        <w:pStyle w:val="Subtitle"/>
        <w:jc w:val="left"/>
        <w:rPr>
          <w:rFonts w:ascii="Arial" w:hAnsi="Arial" w:cs="Arial"/>
          <w:b/>
          <w:bCs/>
        </w:rPr>
      </w:pPr>
      <w:r w:rsidRPr="00795709">
        <w:rPr>
          <w:rFonts w:ascii="Arial" w:hAnsi="Arial" w:cs="Arial"/>
          <w:b/>
          <w:bCs/>
        </w:rPr>
        <w:t> </w:t>
      </w:r>
    </w:p>
    <w:p w14:paraId="2123800B" w14:textId="77777777" w:rsidR="00FF0BA4" w:rsidRPr="00795709" w:rsidRDefault="00FF0BA4" w:rsidP="00795709">
      <w:pPr>
        <w:pStyle w:val="Subtitle"/>
        <w:jc w:val="left"/>
        <w:rPr>
          <w:rFonts w:ascii="Arial" w:hAnsi="Arial" w:cs="Arial"/>
          <w:b/>
          <w:bCs/>
        </w:rPr>
      </w:pPr>
      <w:bookmarkStart w:id="10" w:name="_Toc101446053"/>
      <w:r w:rsidRPr="00795709">
        <w:rPr>
          <w:rFonts w:ascii="Arial" w:hAnsi="Arial" w:cs="Arial"/>
          <w:b/>
          <w:bCs/>
        </w:rPr>
        <w:t>Research Objectives</w:t>
      </w:r>
      <w:bookmarkEnd w:id="10"/>
      <w:r w:rsidRPr="00795709">
        <w:rPr>
          <w:rFonts w:ascii="Arial" w:hAnsi="Arial" w:cs="Arial"/>
          <w:b/>
          <w:bCs/>
        </w:rPr>
        <w:t> </w:t>
      </w:r>
    </w:p>
    <w:p w14:paraId="69F3FC89" w14:textId="77777777" w:rsidR="00FF0BA4" w:rsidRPr="00A954F8" w:rsidRDefault="00FF0BA4" w:rsidP="00A954F8">
      <w:pPr>
        <w:spacing w:line="360" w:lineRule="auto"/>
        <w:rPr>
          <w:rFonts w:ascii="Arial" w:hAnsi="Arial" w:cs="Arial"/>
        </w:rPr>
      </w:pPr>
      <w:r w:rsidRPr="00A954F8">
        <w:rPr>
          <w:rFonts w:ascii="Arial" w:hAnsi="Arial" w:cs="Arial"/>
        </w:rPr>
        <w:t> </w:t>
      </w:r>
    </w:p>
    <w:p w14:paraId="502C0C1B" w14:textId="77777777" w:rsidR="00FF0BA4" w:rsidRPr="00A954F8" w:rsidRDefault="00FF0BA4" w:rsidP="00A954F8">
      <w:pPr>
        <w:numPr>
          <w:ilvl w:val="0"/>
          <w:numId w:val="5"/>
        </w:numPr>
        <w:spacing w:after="160" w:line="360" w:lineRule="auto"/>
        <w:ind w:left="1080"/>
        <w:rPr>
          <w:rFonts w:ascii="Arial" w:hAnsi="Arial" w:cs="Arial"/>
          <w:i/>
          <w:iCs/>
        </w:rPr>
      </w:pPr>
      <w:r w:rsidRPr="00A954F8">
        <w:rPr>
          <w:rFonts w:ascii="Arial" w:hAnsi="Arial" w:cs="Arial"/>
        </w:rPr>
        <w:t>To compare Myzone users’ perceptions when participating in a high intensity fitness class with the Myzone activity belt and visual display and a class without the visual display. </w:t>
      </w:r>
    </w:p>
    <w:p w14:paraId="44D936B5" w14:textId="77777777" w:rsidR="00FF0BA4" w:rsidRPr="00A954F8" w:rsidRDefault="00FF0BA4" w:rsidP="00A954F8">
      <w:pPr>
        <w:numPr>
          <w:ilvl w:val="0"/>
          <w:numId w:val="5"/>
        </w:numPr>
        <w:spacing w:after="160" w:line="360" w:lineRule="auto"/>
        <w:ind w:left="1080"/>
        <w:rPr>
          <w:rFonts w:ascii="Arial" w:hAnsi="Arial" w:cs="Arial"/>
          <w:i/>
          <w:iCs/>
        </w:rPr>
      </w:pPr>
      <w:r w:rsidRPr="00A954F8">
        <w:rPr>
          <w:rFonts w:ascii="Arial" w:hAnsi="Arial" w:cs="Arial"/>
        </w:rPr>
        <w:t>To use online questionnaires to gather information on the influence of the visual public display of members Myzone data after each class. </w:t>
      </w:r>
    </w:p>
    <w:p w14:paraId="5C14A1DB" w14:textId="77777777" w:rsidR="00FF0BA4" w:rsidRPr="00A954F8" w:rsidRDefault="00FF0BA4" w:rsidP="00A954F8">
      <w:pPr>
        <w:numPr>
          <w:ilvl w:val="0"/>
          <w:numId w:val="5"/>
        </w:numPr>
        <w:spacing w:after="160" w:line="360" w:lineRule="auto"/>
        <w:ind w:left="1080"/>
        <w:rPr>
          <w:rFonts w:ascii="Arial" w:hAnsi="Arial" w:cs="Arial"/>
          <w:i/>
          <w:iCs/>
        </w:rPr>
      </w:pPr>
      <w:r w:rsidRPr="00A954F8">
        <w:rPr>
          <w:rFonts w:ascii="Arial" w:hAnsi="Arial" w:cs="Arial"/>
        </w:rPr>
        <w:t>To obtain opinions on the use of Myzone and the impact on users’ motivation and physical effort through an online questionnaire to see if any links exist. </w:t>
      </w:r>
    </w:p>
    <w:p w14:paraId="1E92422D" w14:textId="77777777" w:rsidR="00FF0BA4" w:rsidRPr="00A954F8" w:rsidRDefault="00FF0BA4" w:rsidP="00A954F8">
      <w:pPr>
        <w:spacing w:after="160" w:line="360" w:lineRule="auto"/>
        <w:rPr>
          <w:rFonts w:ascii="Arial" w:hAnsi="Arial" w:cs="Arial"/>
        </w:rPr>
      </w:pPr>
      <w:r w:rsidRPr="00A954F8">
        <w:rPr>
          <w:rFonts w:ascii="Arial" w:hAnsi="Arial" w:cs="Arial"/>
        </w:rPr>
        <w:t> </w:t>
      </w:r>
    </w:p>
    <w:p w14:paraId="6C01763C" w14:textId="77777777" w:rsidR="00FF0BA4" w:rsidRPr="001743F1" w:rsidRDefault="00FF0BA4" w:rsidP="001743F1">
      <w:pPr>
        <w:pStyle w:val="Subtitle"/>
        <w:jc w:val="left"/>
        <w:rPr>
          <w:rFonts w:ascii="Arial" w:hAnsi="Arial" w:cs="Arial"/>
          <w:b/>
          <w:bCs/>
        </w:rPr>
      </w:pPr>
      <w:r w:rsidRPr="001743F1">
        <w:rPr>
          <w:rFonts w:ascii="Arial" w:hAnsi="Arial" w:cs="Arial"/>
          <w:b/>
          <w:bCs/>
        </w:rPr>
        <w:t> </w:t>
      </w:r>
    </w:p>
    <w:p w14:paraId="135A9525" w14:textId="458ABCA8" w:rsidR="00FF0BA4" w:rsidRPr="001743F1" w:rsidRDefault="00FF0BA4" w:rsidP="001743F1">
      <w:pPr>
        <w:pStyle w:val="Subtitle"/>
        <w:jc w:val="left"/>
        <w:rPr>
          <w:rFonts w:ascii="Arial" w:hAnsi="Arial" w:cs="Arial"/>
          <w:b/>
          <w:bCs/>
        </w:rPr>
      </w:pPr>
      <w:r w:rsidRPr="001743F1">
        <w:rPr>
          <w:rFonts w:ascii="Arial" w:hAnsi="Arial" w:cs="Arial"/>
          <w:b/>
          <w:bCs/>
        </w:rPr>
        <w:t> </w:t>
      </w:r>
      <w:bookmarkStart w:id="11" w:name="_Toc101446054"/>
      <w:r w:rsidRPr="001743F1">
        <w:rPr>
          <w:rFonts w:ascii="Arial" w:hAnsi="Arial" w:cs="Arial"/>
          <w:b/>
          <w:bCs/>
        </w:rPr>
        <w:t>Research Relevance</w:t>
      </w:r>
      <w:bookmarkEnd w:id="11"/>
      <w:r w:rsidRPr="001743F1">
        <w:rPr>
          <w:rFonts w:ascii="Arial" w:hAnsi="Arial" w:cs="Arial"/>
          <w:b/>
          <w:bCs/>
        </w:rPr>
        <w:t> </w:t>
      </w:r>
    </w:p>
    <w:p w14:paraId="15185F8C" w14:textId="77777777" w:rsidR="00FF0BA4" w:rsidRPr="00A954F8" w:rsidRDefault="00FF0BA4" w:rsidP="00A954F8">
      <w:pPr>
        <w:spacing w:line="360" w:lineRule="auto"/>
        <w:rPr>
          <w:rFonts w:ascii="Arial" w:hAnsi="Arial" w:cs="Arial"/>
        </w:rPr>
      </w:pPr>
      <w:r w:rsidRPr="00A954F8">
        <w:rPr>
          <w:rFonts w:ascii="Arial" w:hAnsi="Arial" w:cs="Arial"/>
        </w:rPr>
        <w:t> </w:t>
      </w:r>
    </w:p>
    <w:p w14:paraId="63162CB0" w14:textId="0B777D49" w:rsidR="00FF0BA4" w:rsidRPr="00A954F8" w:rsidRDefault="00FF0BA4" w:rsidP="00A954F8">
      <w:pPr>
        <w:spacing w:line="360" w:lineRule="auto"/>
        <w:rPr>
          <w:rFonts w:ascii="Arial" w:hAnsi="Arial" w:cs="Arial"/>
        </w:rPr>
      </w:pPr>
      <w:r w:rsidRPr="00A954F8">
        <w:rPr>
          <w:rFonts w:ascii="Arial" w:hAnsi="Arial" w:cs="Arial"/>
        </w:rPr>
        <w:t xml:space="preserve">This research study will help to understand what influence and impact Myzone, and the visual display has on users’ physical effort and motivation levels whilst exercising. This research study has relevance particularly to the physical activity and health sector as by understanding if Myzone does in fact have an influence on the physical effort and motivation of users to be physically active, Myzone could become part of an intervention to increase the physical activity levels of adults within the United Kingdom. Understanding the motivations to take part in physical activity are paramount for sports psychologists to be able to help create recommendations for physically inactive </w:t>
      </w:r>
      <w:r w:rsidR="009E07F4" w:rsidRPr="00A954F8">
        <w:rPr>
          <w:rFonts w:ascii="Arial" w:hAnsi="Arial" w:cs="Arial"/>
        </w:rPr>
        <w:t>adults’</w:t>
      </w:r>
      <w:r w:rsidRPr="00A954F8">
        <w:rPr>
          <w:rFonts w:ascii="Arial" w:hAnsi="Arial" w:cs="Arial"/>
        </w:rPr>
        <w:t xml:space="preserve"> behaviour change. This research study is relevant right now due to the staggering figures of physical inactivity, with at least thirty eight percent of adults in the United Kingdom currently not meeting the recommended guidelines (British Heart Foundation, 2022). By taking into consideration the growing popularity of wearable fitness technology, it is important and relevant to understand if Myzone, a wearable fitness device can influence the motivation and physical effort of users to be physically active. The proposed research project sets out to answer the question; To what influence does the Myzone activity belt and visual screen have on individuals’ perceptions of physical effort and motivation amongst mixed gender adult gym Myzone members.</w:t>
      </w:r>
    </w:p>
    <w:p w14:paraId="4CCA222D" w14:textId="0D8E0CC8" w:rsidR="00FF0BA4" w:rsidRDefault="00FF0BA4" w:rsidP="00A954F8">
      <w:pPr>
        <w:spacing w:line="360" w:lineRule="auto"/>
        <w:rPr>
          <w:rFonts w:ascii="Arial" w:hAnsi="Arial" w:cs="Arial"/>
        </w:rPr>
      </w:pPr>
      <w:r w:rsidRPr="00A954F8">
        <w:rPr>
          <w:rFonts w:ascii="Arial" w:hAnsi="Arial" w:cs="Arial"/>
        </w:rPr>
        <w:t> </w:t>
      </w:r>
    </w:p>
    <w:p w14:paraId="476F4729" w14:textId="77777777" w:rsidR="001743F1" w:rsidRDefault="001743F1" w:rsidP="00A954F8">
      <w:pPr>
        <w:spacing w:line="360" w:lineRule="auto"/>
        <w:rPr>
          <w:rFonts w:ascii="Arial" w:hAnsi="Arial" w:cs="Arial"/>
        </w:rPr>
      </w:pPr>
    </w:p>
    <w:p w14:paraId="7959454B" w14:textId="77777777" w:rsidR="001743F1" w:rsidRDefault="001743F1" w:rsidP="00A954F8">
      <w:pPr>
        <w:spacing w:line="360" w:lineRule="auto"/>
        <w:rPr>
          <w:rFonts w:ascii="Arial" w:hAnsi="Arial" w:cs="Arial"/>
        </w:rPr>
      </w:pPr>
    </w:p>
    <w:p w14:paraId="358F68B3" w14:textId="77777777" w:rsidR="001743F1" w:rsidRDefault="001743F1" w:rsidP="00A954F8">
      <w:pPr>
        <w:spacing w:line="360" w:lineRule="auto"/>
        <w:rPr>
          <w:rFonts w:ascii="Arial" w:hAnsi="Arial" w:cs="Arial"/>
        </w:rPr>
      </w:pPr>
    </w:p>
    <w:p w14:paraId="5E725D7F" w14:textId="77777777" w:rsidR="001743F1" w:rsidRPr="00A954F8" w:rsidRDefault="001743F1" w:rsidP="00A954F8">
      <w:pPr>
        <w:spacing w:line="360" w:lineRule="auto"/>
        <w:rPr>
          <w:rFonts w:ascii="Arial" w:hAnsi="Arial" w:cs="Arial"/>
        </w:rPr>
      </w:pPr>
    </w:p>
    <w:p w14:paraId="3AD2956D" w14:textId="1CE6035E" w:rsidR="00FF0BA4" w:rsidRPr="001743F1" w:rsidRDefault="00FF0BA4" w:rsidP="00A954F8">
      <w:pPr>
        <w:pStyle w:val="Subtitle"/>
        <w:spacing w:line="360" w:lineRule="auto"/>
        <w:jc w:val="left"/>
        <w:rPr>
          <w:rFonts w:ascii="Arial" w:hAnsi="Arial" w:cs="Arial"/>
          <w:b/>
          <w:bCs/>
        </w:rPr>
      </w:pPr>
      <w:r w:rsidRPr="001743F1">
        <w:rPr>
          <w:rFonts w:ascii="Arial" w:hAnsi="Arial" w:cs="Arial"/>
          <w:b/>
          <w:bCs/>
        </w:rPr>
        <w:t> </w:t>
      </w:r>
      <w:bookmarkStart w:id="12" w:name="_Toc101446055"/>
      <w:r w:rsidRPr="001743F1">
        <w:rPr>
          <w:rFonts w:ascii="Arial" w:hAnsi="Arial" w:cs="Arial"/>
          <w:b/>
          <w:bCs/>
        </w:rPr>
        <w:t>Structure of Research Project</w:t>
      </w:r>
      <w:bookmarkEnd w:id="12"/>
      <w:r w:rsidRPr="001743F1">
        <w:rPr>
          <w:rFonts w:ascii="Arial" w:hAnsi="Arial" w:cs="Arial"/>
          <w:b/>
          <w:bCs/>
        </w:rPr>
        <w:t> </w:t>
      </w:r>
    </w:p>
    <w:p w14:paraId="3BBB3B88" w14:textId="77777777" w:rsidR="00FF0BA4" w:rsidRPr="00A954F8" w:rsidRDefault="00FF0BA4" w:rsidP="00A954F8">
      <w:pPr>
        <w:spacing w:line="360" w:lineRule="auto"/>
        <w:rPr>
          <w:rFonts w:ascii="Arial" w:hAnsi="Arial" w:cs="Arial"/>
        </w:rPr>
      </w:pPr>
      <w:r w:rsidRPr="00A954F8">
        <w:rPr>
          <w:rFonts w:ascii="Arial" w:hAnsi="Arial" w:cs="Arial"/>
        </w:rPr>
        <w:t> </w:t>
      </w:r>
    </w:p>
    <w:p w14:paraId="18E7AE72" w14:textId="77777777" w:rsidR="00FF0BA4" w:rsidRPr="00A954F8" w:rsidRDefault="00FF0BA4" w:rsidP="00A954F8">
      <w:pPr>
        <w:spacing w:line="360" w:lineRule="auto"/>
        <w:rPr>
          <w:rFonts w:ascii="Arial" w:hAnsi="Arial" w:cs="Arial"/>
        </w:rPr>
      </w:pPr>
      <w:r w:rsidRPr="00A954F8">
        <w:rPr>
          <w:rFonts w:ascii="Arial" w:hAnsi="Arial" w:cs="Arial"/>
        </w:rPr>
        <w:t>This research project will firstly compare relevant literature through a literature review. The methodology will then be presented with guidance on how each step was carried out and ensured to be kept ethical and legal following relevant guidelines. The results section will then be presented using relevant graphs and tables to distinguish and highlight the results found from the research that has been undertaken. The results will then be discussed within the discussion section, identifying any links between the research methods used and identifying if the aim of the research and objectives have been met. The conclusion will then outline what has been found throughout the study. All relevant references and appendices will be displayed following the University of Highlands and Islands Harvard Guide. </w:t>
      </w:r>
    </w:p>
    <w:p w14:paraId="0B1BFD52" w14:textId="77777777" w:rsidR="00FF0BA4" w:rsidRPr="00A954F8" w:rsidRDefault="00FF0BA4" w:rsidP="00A954F8">
      <w:pPr>
        <w:spacing w:line="360" w:lineRule="auto"/>
        <w:rPr>
          <w:rFonts w:ascii="Arial" w:hAnsi="Arial" w:cs="Arial"/>
        </w:rPr>
      </w:pPr>
      <w:r w:rsidRPr="00A954F8">
        <w:rPr>
          <w:rFonts w:ascii="Arial" w:hAnsi="Arial" w:cs="Arial"/>
        </w:rPr>
        <w:t> </w:t>
      </w:r>
    </w:p>
    <w:p w14:paraId="4BD1E537" w14:textId="77777777" w:rsidR="00FF0BA4" w:rsidRPr="00A954F8" w:rsidRDefault="00FF0BA4" w:rsidP="00A954F8">
      <w:pPr>
        <w:spacing w:line="360" w:lineRule="auto"/>
        <w:rPr>
          <w:rFonts w:ascii="Arial" w:hAnsi="Arial" w:cs="Arial"/>
        </w:rPr>
      </w:pPr>
      <w:r w:rsidRPr="00A954F8">
        <w:rPr>
          <w:rFonts w:ascii="Arial" w:hAnsi="Arial" w:cs="Arial"/>
        </w:rPr>
        <w:t> </w:t>
      </w:r>
    </w:p>
    <w:p w14:paraId="4E53522F" w14:textId="77777777" w:rsidR="00FF0BA4" w:rsidRPr="00A954F8" w:rsidRDefault="00FF0BA4" w:rsidP="00A954F8">
      <w:pPr>
        <w:spacing w:line="360" w:lineRule="auto"/>
        <w:rPr>
          <w:rFonts w:ascii="Arial" w:hAnsi="Arial" w:cs="Arial"/>
        </w:rPr>
      </w:pPr>
      <w:r w:rsidRPr="00A954F8">
        <w:rPr>
          <w:rFonts w:ascii="Arial" w:hAnsi="Arial" w:cs="Arial"/>
        </w:rPr>
        <w:t> </w:t>
      </w:r>
    </w:p>
    <w:p w14:paraId="6D84C1CB" w14:textId="77777777" w:rsidR="00FF0BA4" w:rsidRPr="00A954F8" w:rsidRDefault="00FF0BA4" w:rsidP="00A954F8">
      <w:pPr>
        <w:spacing w:line="360" w:lineRule="auto"/>
        <w:rPr>
          <w:rFonts w:ascii="Arial" w:hAnsi="Arial" w:cs="Arial"/>
        </w:rPr>
      </w:pPr>
      <w:r w:rsidRPr="00A954F8">
        <w:rPr>
          <w:rFonts w:ascii="Arial" w:hAnsi="Arial" w:cs="Arial"/>
        </w:rPr>
        <w:t> </w:t>
      </w:r>
    </w:p>
    <w:p w14:paraId="190B7818" w14:textId="77777777" w:rsidR="00FF0BA4" w:rsidRPr="00A954F8" w:rsidRDefault="00FF0BA4" w:rsidP="00A954F8">
      <w:pPr>
        <w:spacing w:line="360" w:lineRule="auto"/>
        <w:rPr>
          <w:rFonts w:ascii="Arial" w:hAnsi="Arial" w:cs="Arial"/>
        </w:rPr>
      </w:pPr>
      <w:r w:rsidRPr="00A954F8">
        <w:rPr>
          <w:rFonts w:ascii="Arial" w:hAnsi="Arial" w:cs="Arial"/>
        </w:rPr>
        <w:t> </w:t>
      </w:r>
    </w:p>
    <w:p w14:paraId="147D5714" w14:textId="77777777" w:rsidR="006600BC" w:rsidRPr="00A954F8" w:rsidRDefault="006600BC" w:rsidP="00A954F8">
      <w:pPr>
        <w:spacing w:line="360" w:lineRule="auto"/>
        <w:rPr>
          <w:rFonts w:ascii="Arial" w:hAnsi="Arial" w:cs="Arial"/>
        </w:rPr>
      </w:pPr>
    </w:p>
    <w:p w14:paraId="4D717DBF" w14:textId="77777777" w:rsidR="006600BC" w:rsidRPr="00A954F8" w:rsidRDefault="006600BC" w:rsidP="00A954F8">
      <w:pPr>
        <w:spacing w:line="360" w:lineRule="auto"/>
        <w:rPr>
          <w:rFonts w:ascii="Arial" w:hAnsi="Arial" w:cs="Arial"/>
        </w:rPr>
      </w:pPr>
    </w:p>
    <w:p w14:paraId="7BC599A3" w14:textId="77777777" w:rsidR="006600BC" w:rsidRPr="00A954F8" w:rsidRDefault="006600BC" w:rsidP="00A954F8">
      <w:pPr>
        <w:spacing w:line="360" w:lineRule="auto"/>
        <w:rPr>
          <w:rFonts w:ascii="Arial" w:hAnsi="Arial" w:cs="Arial"/>
        </w:rPr>
      </w:pPr>
    </w:p>
    <w:p w14:paraId="39997BAD" w14:textId="77777777" w:rsidR="006600BC" w:rsidRPr="00A954F8" w:rsidRDefault="006600BC" w:rsidP="00A954F8">
      <w:pPr>
        <w:spacing w:line="360" w:lineRule="auto"/>
        <w:rPr>
          <w:rFonts w:ascii="Arial" w:hAnsi="Arial" w:cs="Arial"/>
        </w:rPr>
      </w:pPr>
    </w:p>
    <w:p w14:paraId="05B5AC59" w14:textId="77777777" w:rsidR="006600BC" w:rsidRPr="00A954F8" w:rsidRDefault="006600BC" w:rsidP="00A954F8">
      <w:pPr>
        <w:spacing w:line="360" w:lineRule="auto"/>
        <w:rPr>
          <w:rFonts w:ascii="Arial" w:hAnsi="Arial" w:cs="Arial"/>
        </w:rPr>
      </w:pPr>
    </w:p>
    <w:p w14:paraId="42B0AFB0" w14:textId="77777777" w:rsidR="006600BC" w:rsidRPr="00A954F8" w:rsidRDefault="006600BC" w:rsidP="00A954F8">
      <w:pPr>
        <w:spacing w:line="360" w:lineRule="auto"/>
        <w:rPr>
          <w:rFonts w:ascii="Arial" w:hAnsi="Arial" w:cs="Arial"/>
        </w:rPr>
      </w:pPr>
    </w:p>
    <w:p w14:paraId="293A2690" w14:textId="77777777" w:rsidR="006600BC" w:rsidRPr="00A954F8" w:rsidRDefault="006600BC" w:rsidP="00A954F8">
      <w:pPr>
        <w:spacing w:line="360" w:lineRule="auto"/>
        <w:rPr>
          <w:rFonts w:ascii="Arial" w:hAnsi="Arial" w:cs="Arial"/>
        </w:rPr>
      </w:pPr>
    </w:p>
    <w:p w14:paraId="368DB926" w14:textId="77777777" w:rsidR="006600BC" w:rsidRPr="00A954F8" w:rsidRDefault="006600BC" w:rsidP="00A954F8">
      <w:pPr>
        <w:spacing w:line="360" w:lineRule="auto"/>
        <w:rPr>
          <w:rFonts w:ascii="Arial" w:hAnsi="Arial" w:cs="Arial"/>
        </w:rPr>
      </w:pPr>
    </w:p>
    <w:p w14:paraId="2B6E5902" w14:textId="77777777" w:rsidR="006600BC" w:rsidRPr="00A954F8" w:rsidRDefault="006600BC" w:rsidP="00A954F8">
      <w:pPr>
        <w:spacing w:line="360" w:lineRule="auto"/>
        <w:rPr>
          <w:rFonts w:ascii="Arial" w:hAnsi="Arial" w:cs="Arial"/>
        </w:rPr>
      </w:pPr>
    </w:p>
    <w:p w14:paraId="5925CF85" w14:textId="77777777" w:rsidR="006600BC" w:rsidRPr="00A954F8" w:rsidRDefault="006600BC" w:rsidP="00A954F8">
      <w:pPr>
        <w:spacing w:line="360" w:lineRule="auto"/>
        <w:rPr>
          <w:rFonts w:ascii="Arial" w:hAnsi="Arial" w:cs="Arial"/>
        </w:rPr>
      </w:pPr>
    </w:p>
    <w:p w14:paraId="31780DCD" w14:textId="77777777" w:rsidR="006600BC" w:rsidRPr="00A954F8" w:rsidRDefault="006600BC" w:rsidP="00A954F8">
      <w:pPr>
        <w:spacing w:line="360" w:lineRule="auto"/>
        <w:rPr>
          <w:rFonts w:ascii="Arial" w:hAnsi="Arial" w:cs="Arial"/>
        </w:rPr>
      </w:pPr>
    </w:p>
    <w:p w14:paraId="568E6160" w14:textId="5DA98E71" w:rsidR="00FF0BA4" w:rsidRPr="00A954F8" w:rsidRDefault="00FF0BA4" w:rsidP="00A954F8">
      <w:pPr>
        <w:spacing w:line="360" w:lineRule="auto"/>
        <w:rPr>
          <w:rStyle w:val="SubtleEmphasis"/>
          <w:rFonts w:ascii="Arial" w:hAnsi="Arial" w:cs="Arial"/>
          <w:color w:val="auto"/>
        </w:rPr>
      </w:pPr>
    </w:p>
    <w:p w14:paraId="69793BFF" w14:textId="6F7780A0" w:rsidR="00FF0BA4" w:rsidRPr="00A954F8" w:rsidRDefault="00FF0BA4" w:rsidP="00A954F8">
      <w:pPr>
        <w:pStyle w:val="Heading1"/>
        <w:spacing w:line="360" w:lineRule="auto"/>
        <w:rPr>
          <w:rFonts w:ascii="Arial" w:hAnsi="Arial" w:cs="Arial"/>
          <w:sz w:val="24"/>
          <w:szCs w:val="24"/>
        </w:rPr>
      </w:pPr>
      <w:bookmarkStart w:id="13" w:name="_Toc101446056"/>
      <w:r w:rsidRPr="00A954F8">
        <w:rPr>
          <w:rFonts w:ascii="Arial" w:hAnsi="Arial" w:cs="Arial"/>
          <w:sz w:val="24"/>
          <w:szCs w:val="24"/>
        </w:rPr>
        <w:t>Literature Review</w:t>
      </w:r>
      <w:bookmarkEnd w:id="13"/>
      <w:r w:rsidRPr="00A954F8">
        <w:rPr>
          <w:rFonts w:ascii="Arial" w:hAnsi="Arial" w:cs="Arial"/>
          <w:sz w:val="24"/>
          <w:szCs w:val="24"/>
        </w:rPr>
        <w:t>  </w:t>
      </w:r>
    </w:p>
    <w:p w14:paraId="6AFF97AD" w14:textId="77777777" w:rsidR="00FF0BA4" w:rsidRPr="001743F1" w:rsidRDefault="00FF0BA4" w:rsidP="001743F1">
      <w:pPr>
        <w:pStyle w:val="Subtitle"/>
        <w:jc w:val="left"/>
        <w:rPr>
          <w:rFonts w:ascii="Arial" w:hAnsi="Arial" w:cs="Arial"/>
          <w:b/>
          <w:bCs/>
        </w:rPr>
      </w:pPr>
      <w:r w:rsidRPr="001743F1">
        <w:rPr>
          <w:rFonts w:ascii="Arial" w:hAnsi="Arial" w:cs="Arial"/>
          <w:b/>
          <w:bCs/>
        </w:rPr>
        <w:t> </w:t>
      </w:r>
    </w:p>
    <w:p w14:paraId="6A6AB338" w14:textId="77777777" w:rsidR="00FF0BA4" w:rsidRPr="001743F1" w:rsidRDefault="00FF0BA4" w:rsidP="001743F1">
      <w:pPr>
        <w:pStyle w:val="Subtitle"/>
        <w:jc w:val="left"/>
        <w:rPr>
          <w:rFonts w:ascii="Arial" w:hAnsi="Arial" w:cs="Arial"/>
          <w:b/>
          <w:bCs/>
        </w:rPr>
      </w:pPr>
      <w:bookmarkStart w:id="14" w:name="_Toc101446057"/>
      <w:r w:rsidRPr="001743F1">
        <w:rPr>
          <w:rFonts w:ascii="Arial" w:hAnsi="Arial" w:cs="Arial"/>
          <w:b/>
          <w:bCs/>
        </w:rPr>
        <w:t>Physical Inactivity and Health</w:t>
      </w:r>
      <w:bookmarkEnd w:id="14"/>
      <w:r w:rsidRPr="001743F1">
        <w:rPr>
          <w:rFonts w:ascii="Arial" w:hAnsi="Arial" w:cs="Arial"/>
          <w:b/>
          <w:bCs/>
        </w:rPr>
        <w:t> </w:t>
      </w:r>
    </w:p>
    <w:p w14:paraId="1A6A506D" w14:textId="77777777" w:rsidR="00FF0BA4" w:rsidRPr="00A954F8" w:rsidRDefault="00FF0BA4" w:rsidP="00A954F8">
      <w:pPr>
        <w:spacing w:line="360" w:lineRule="auto"/>
        <w:rPr>
          <w:rFonts w:ascii="Arial" w:hAnsi="Arial" w:cs="Arial"/>
        </w:rPr>
      </w:pPr>
      <w:r w:rsidRPr="00A954F8">
        <w:rPr>
          <w:rFonts w:ascii="Arial" w:hAnsi="Arial" w:cs="Arial"/>
        </w:rPr>
        <w:t> </w:t>
      </w:r>
    </w:p>
    <w:p w14:paraId="7B9C1A58" w14:textId="77777777" w:rsidR="00FF0BA4" w:rsidRPr="00A954F8" w:rsidRDefault="00FF0BA4" w:rsidP="00A954F8">
      <w:pPr>
        <w:spacing w:line="360" w:lineRule="auto"/>
        <w:rPr>
          <w:rFonts w:ascii="Arial" w:hAnsi="Arial" w:cs="Arial"/>
        </w:rPr>
      </w:pPr>
      <w:r w:rsidRPr="00A954F8">
        <w:rPr>
          <w:rFonts w:ascii="Arial" w:hAnsi="Arial" w:cs="Arial"/>
        </w:rPr>
        <w:t>Physical inactivity is at a global high with one in four adults not meeting the physical activity guidelines (World Health Organisation, 2022). The current physical activity guidelines within the United Kingdom state that all adults should take part in either a minimum of seventy-five minutes of vigorous activity or one hundred and fifty minutes of moderate activity (United Kingdom Government, 2022b). The guidelines also state that adults should complete at least two strength-based sessions each week (United Kingdom Government, 2022b). The National Health Service (2022d) have suggested that women should be consuming around two thousand calories and men should consume around two thousand five hundred calories each day to maintain a healthy weight. Around one in six deaths of adults within the United Kingdom are caused by physical inactivity (United Kingdom Government, 2022a). Globally, over three million adults die due to lack of physical activity annually (World Health Organisation, 2022). Physical inactivity costs the government within the United Kingdom more than seven billion each year (United Kingdom Government, 2022a). Not only is physical inactivity a global health crisis it is also an economic crisis due to significant pressure it places on the health care system and overall economy (Pratt </w:t>
      </w:r>
      <w:r w:rsidRPr="00A954F8">
        <w:rPr>
          <w:rFonts w:ascii="Arial" w:hAnsi="Arial" w:cs="Arial"/>
          <w:i/>
          <w:iCs/>
        </w:rPr>
        <w:t>et al., </w:t>
      </w:r>
      <w:r w:rsidRPr="00A954F8">
        <w:rPr>
          <w:rFonts w:ascii="Arial" w:hAnsi="Arial" w:cs="Arial"/>
        </w:rPr>
        <w:t>2012). It has been suggested that if physical inactivity levels could be improved by just ten percent, just over half a million deaths could be prevented each year (Lee </w:t>
      </w:r>
      <w:r w:rsidRPr="00A954F8">
        <w:rPr>
          <w:rFonts w:ascii="Arial" w:hAnsi="Arial" w:cs="Arial"/>
          <w:i/>
          <w:iCs/>
        </w:rPr>
        <w:t>et al., </w:t>
      </w:r>
      <w:r w:rsidRPr="00A954F8">
        <w:rPr>
          <w:rFonts w:ascii="Arial" w:hAnsi="Arial" w:cs="Arial"/>
        </w:rPr>
        <w:t>2012). </w:t>
      </w:r>
    </w:p>
    <w:p w14:paraId="1B981360" w14:textId="0BAF015A" w:rsidR="00C10C5D" w:rsidRPr="00C10C5D" w:rsidRDefault="00FF0BA4" w:rsidP="00C10C5D">
      <w:pPr>
        <w:spacing w:line="360" w:lineRule="auto"/>
        <w:rPr>
          <w:rFonts w:ascii="Arial" w:hAnsi="Arial" w:cs="Arial"/>
        </w:rPr>
      </w:pPr>
      <w:r w:rsidRPr="00A954F8">
        <w:rPr>
          <w:rFonts w:ascii="Arial" w:hAnsi="Arial" w:cs="Arial"/>
        </w:rPr>
        <w:t> </w:t>
      </w:r>
    </w:p>
    <w:p w14:paraId="0684A9D5" w14:textId="77777777" w:rsidR="006F7AF6" w:rsidRPr="006F7AF6" w:rsidRDefault="006F7AF6" w:rsidP="006F7AF6"/>
    <w:p w14:paraId="7A8DC449" w14:textId="77777777" w:rsidR="00FF0BA4" w:rsidRPr="001743F1" w:rsidRDefault="00FF0BA4" w:rsidP="00A954F8">
      <w:pPr>
        <w:pStyle w:val="Subtitle"/>
        <w:spacing w:line="360" w:lineRule="auto"/>
        <w:jc w:val="left"/>
        <w:rPr>
          <w:rFonts w:ascii="Arial" w:hAnsi="Arial" w:cs="Arial"/>
          <w:b/>
          <w:bCs/>
        </w:rPr>
      </w:pPr>
      <w:bookmarkStart w:id="15" w:name="_Toc101446058"/>
      <w:r w:rsidRPr="001743F1">
        <w:rPr>
          <w:rFonts w:ascii="Arial" w:hAnsi="Arial" w:cs="Arial"/>
          <w:b/>
          <w:bCs/>
        </w:rPr>
        <w:t>Benefits of Physical Activity</w:t>
      </w:r>
      <w:bookmarkEnd w:id="15"/>
      <w:r w:rsidRPr="001743F1">
        <w:rPr>
          <w:rFonts w:ascii="Arial" w:hAnsi="Arial" w:cs="Arial"/>
          <w:b/>
          <w:bCs/>
        </w:rPr>
        <w:t> </w:t>
      </w:r>
    </w:p>
    <w:p w14:paraId="2BB02360" w14:textId="77777777" w:rsidR="00FF0BA4" w:rsidRPr="00A954F8" w:rsidRDefault="00FF0BA4" w:rsidP="00A954F8">
      <w:pPr>
        <w:spacing w:line="360" w:lineRule="auto"/>
        <w:rPr>
          <w:rFonts w:ascii="Arial" w:hAnsi="Arial" w:cs="Arial"/>
        </w:rPr>
      </w:pPr>
      <w:r w:rsidRPr="00A954F8">
        <w:rPr>
          <w:rFonts w:ascii="Arial" w:hAnsi="Arial" w:cs="Arial"/>
        </w:rPr>
        <w:t> </w:t>
      </w:r>
    </w:p>
    <w:p w14:paraId="1F49E149" w14:textId="77777777" w:rsidR="00FF0BA4" w:rsidRPr="00A954F8" w:rsidRDefault="00FF0BA4" w:rsidP="00A954F8">
      <w:pPr>
        <w:spacing w:line="360" w:lineRule="auto"/>
        <w:rPr>
          <w:rFonts w:ascii="Arial" w:hAnsi="Arial" w:cs="Arial"/>
        </w:rPr>
      </w:pPr>
      <w:r w:rsidRPr="00A954F8">
        <w:rPr>
          <w:rFonts w:ascii="Arial" w:hAnsi="Arial" w:cs="Arial"/>
        </w:rPr>
        <w:t>Physical activity provides adults with an extensive number of benefits both mentally and physically (National Health Service, 2022a). Individuals who are regularly physically active are less likely of becoming an unhealthy weight leading to obesity (National Health Service, 2022b). Obesity is linked to various other diseases such as cardiovascular disease, type two diabetes, and various cancer diseases (Mcintosh </w:t>
      </w:r>
      <w:r w:rsidRPr="00A954F8">
        <w:rPr>
          <w:rFonts w:ascii="Arial" w:hAnsi="Arial" w:cs="Arial"/>
          <w:i/>
          <w:iCs/>
        </w:rPr>
        <w:t>et al., </w:t>
      </w:r>
      <w:r w:rsidRPr="00A954F8">
        <w:rPr>
          <w:rFonts w:ascii="Arial" w:hAnsi="Arial" w:cs="Arial"/>
        </w:rPr>
        <w:t>2016). Physical activity is recommended for those of whom have these diseases to effectively manage them or prevent them (Linder </w:t>
      </w:r>
      <w:r w:rsidRPr="00A954F8">
        <w:rPr>
          <w:rFonts w:ascii="Arial" w:hAnsi="Arial" w:cs="Arial"/>
          <w:i/>
          <w:iCs/>
        </w:rPr>
        <w:t>et al., </w:t>
      </w:r>
      <w:r w:rsidRPr="00A954F8">
        <w:rPr>
          <w:rFonts w:ascii="Arial" w:hAnsi="Arial" w:cs="Arial"/>
        </w:rPr>
        <w:t>2021). Regular physical activity will lower and or maintain a healthy blood pressure when an individual is at rest (National Health Service, 2022a). A study has evidenced that consistent physical activity at least three times a week can lower blood pressure (Nystoriak </w:t>
      </w:r>
      <w:r w:rsidRPr="00A954F8">
        <w:rPr>
          <w:rFonts w:ascii="Arial" w:hAnsi="Arial" w:cs="Arial"/>
          <w:i/>
          <w:iCs/>
        </w:rPr>
        <w:t>et al., </w:t>
      </w:r>
      <w:r w:rsidRPr="00A954F8">
        <w:rPr>
          <w:rFonts w:ascii="Arial" w:hAnsi="Arial" w:cs="Arial"/>
        </w:rPr>
        <w:t>2018). Taking part in regular physical activity plays a part in effectively managing an individual’s mental health (</w:t>
      </w:r>
      <w:r w:rsidRPr="00A954F8">
        <w:rPr>
          <w:rFonts w:ascii="Arial" w:hAnsi="Arial" w:cs="Arial"/>
          <w:shd w:val="clear" w:color="auto" w:fill="FFFFFF"/>
        </w:rPr>
        <w:t>Edenfield </w:t>
      </w:r>
      <w:r w:rsidRPr="00A954F8">
        <w:rPr>
          <w:rFonts w:ascii="Arial" w:hAnsi="Arial" w:cs="Arial"/>
          <w:i/>
          <w:iCs/>
          <w:shd w:val="clear" w:color="auto" w:fill="FFFFFF"/>
        </w:rPr>
        <w:t>et al., </w:t>
      </w:r>
      <w:r w:rsidRPr="00A954F8">
        <w:rPr>
          <w:rFonts w:ascii="Arial" w:hAnsi="Arial" w:cs="Arial"/>
          <w:shd w:val="clear" w:color="auto" w:fill="FFFFFF"/>
        </w:rPr>
        <w:t>2011). Physical activity benefits adults mentally as studies have highlighted the positive effect it can have on anxiety levels and it can also prevent negative thoughts from occurring (Rethorst </w:t>
      </w:r>
      <w:r w:rsidRPr="00A954F8">
        <w:rPr>
          <w:rFonts w:ascii="Arial" w:hAnsi="Arial" w:cs="Arial"/>
          <w:i/>
          <w:iCs/>
          <w:shd w:val="clear" w:color="auto" w:fill="FFFFFF"/>
        </w:rPr>
        <w:t>et al., </w:t>
      </w:r>
      <w:r w:rsidRPr="00A954F8">
        <w:rPr>
          <w:rFonts w:ascii="Arial" w:hAnsi="Arial" w:cs="Arial"/>
          <w:shd w:val="clear" w:color="auto" w:fill="FFFFFF"/>
        </w:rPr>
        <w:t>2009). Physical activity has been prescribed to deal with depression for individuals (National Health Service, 2022c). Taking part can positively affect an individual’s mood therefore symptoms of depression will be manageable (National Health Service, 2022c). Physical activity can have a positive influence on an individual’s quality of life, with studies highlighting the contributions that physical activity has had on emotional wellbeing and improved self-confidence (Gill </w:t>
      </w:r>
      <w:r w:rsidRPr="00A954F8">
        <w:rPr>
          <w:rFonts w:ascii="Arial" w:hAnsi="Arial" w:cs="Arial"/>
          <w:i/>
          <w:iCs/>
          <w:shd w:val="clear" w:color="auto" w:fill="FFFFFF"/>
        </w:rPr>
        <w:t>et al., </w:t>
      </w:r>
      <w:r w:rsidRPr="00A954F8">
        <w:rPr>
          <w:rFonts w:ascii="Arial" w:hAnsi="Arial" w:cs="Arial"/>
          <w:shd w:val="clear" w:color="auto" w:fill="FFFFFF"/>
        </w:rPr>
        <w:t>2013). Falls can be prevented due to the improvements in balance and strength from regular physical activity participation (Hardman </w:t>
      </w:r>
      <w:r w:rsidRPr="00A954F8">
        <w:rPr>
          <w:rFonts w:ascii="Arial" w:hAnsi="Arial" w:cs="Arial"/>
          <w:i/>
          <w:iCs/>
          <w:shd w:val="clear" w:color="auto" w:fill="FFFFFF"/>
        </w:rPr>
        <w:t>et al., </w:t>
      </w:r>
      <w:r w:rsidRPr="00A954F8">
        <w:rPr>
          <w:rFonts w:ascii="Arial" w:hAnsi="Arial" w:cs="Arial"/>
          <w:shd w:val="clear" w:color="auto" w:fill="FFFFFF"/>
        </w:rPr>
        <w:t>2004). A lack of physical activity can be detrimental to an individual’s sleep quality (Wang </w:t>
      </w:r>
      <w:r w:rsidRPr="00A954F8">
        <w:rPr>
          <w:rFonts w:ascii="Arial" w:hAnsi="Arial" w:cs="Arial"/>
          <w:i/>
          <w:iCs/>
          <w:shd w:val="clear" w:color="auto" w:fill="FFFFFF"/>
        </w:rPr>
        <w:t>et al., </w:t>
      </w:r>
      <w:r w:rsidRPr="00A954F8">
        <w:rPr>
          <w:rFonts w:ascii="Arial" w:hAnsi="Arial" w:cs="Arial"/>
          <w:shd w:val="clear" w:color="auto" w:fill="FFFFFF"/>
        </w:rPr>
        <w:t>2021). Although it has been suggested that physical activity can improve sleep quality dependent on the intensity of the exercise (Wang </w:t>
      </w:r>
      <w:r w:rsidRPr="00A954F8">
        <w:rPr>
          <w:rFonts w:ascii="Arial" w:hAnsi="Arial" w:cs="Arial"/>
          <w:i/>
          <w:iCs/>
          <w:shd w:val="clear" w:color="auto" w:fill="FFFFFF"/>
        </w:rPr>
        <w:t>et al., </w:t>
      </w:r>
      <w:r w:rsidRPr="00A954F8">
        <w:rPr>
          <w:rFonts w:ascii="Arial" w:hAnsi="Arial" w:cs="Arial"/>
          <w:shd w:val="clear" w:color="auto" w:fill="FFFFFF"/>
        </w:rPr>
        <w:t>2021). </w:t>
      </w:r>
    </w:p>
    <w:p w14:paraId="705464F7" w14:textId="77777777" w:rsidR="00FF0BA4" w:rsidRDefault="00FF0BA4" w:rsidP="001743F1">
      <w:pPr>
        <w:pStyle w:val="Subtitle"/>
        <w:jc w:val="left"/>
        <w:rPr>
          <w:rFonts w:ascii="Arial" w:hAnsi="Arial" w:cs="Arial"/>
          <w:b/>
          <w:bCs/>
          <w:shd w:val="clear" w:color="auto" w:fill="FFFFFF"/>
        </w:rPr>
      </w:pPr>
      <w:r w:rsidRPr="001743F1">
        <w:rPr>
          <w:rFonts w:ascii="Arial" w:hAnsi="Arial" w:cs="Arial"/>
          <w:b/>
          <w:bCs/>
          <w:shd w:val="clear" w:color="auto" w:fill="FFFFFF"/>
        </w:rPr>
        <w:t> </w:t>
      </w:r>
    </w:p>
    <w:p w14:paraId="54FC2616" w14:textId="77777777" w:rsidR="006F7AF6" w:rsidRPr="006F7AF6" w:rsidRDefault="006F7AF6" w:rsidP="006F7AF6"/>
    <w:p w14:paraId="70B24174" w14:textId="77777777" w:rsidR="00FF0BA4" w:rsidRPr="001743F1" w:rsidRDefault="00FF0BA4" w:rsidP="001743F1">
      <w:pPr>
        <w:pStyle w:val="Subtitle"/>
        <w:jc w:val="left"/>
        <w:rPr>
          <w:rFonts w:ascii="Arial" w:hAnsi="Arial" w:cs="Arial"/>
          <w:b/>
          <w:bCs/>
        </w:rPr>
      </w:pPr>
      <w:bookmarkStart w:id="16" w:name="_Toc101446059"/>
      <w:r w:rsidRPr="001743F1">
        <w:rPr>
          <w:rFonts w:ascii="Arial" w:hAnsi="Arial" w:cs="Arial"/>
          <w:b/>
          <w:bCs/>
          <w:shd w:val="clear" w:color="auto" w:fill="FFFFFF"/>
        </w:rPr>
        <w:t>Wearable Fitness Technologies</w:t>
      </w:r>
      <w:bookmarkEnd w:id="16"/>
    </w:p>
    <w:p w14:paraId="0185E45F"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0896D347" w14:textId="5876CE47" w:rsidR="00FF0BA4" w:rsidRPr="00A954F8" w:rsidRDefault="00FF0BA4" w:rsidP="00A954F8">
      <w:pPr>
        <w:spacing w:line="360" w:lineRule="auto"/>
        <w:rPr>
          <w:rFonts w:ascii="Arial" w:hAnsi="Arial" w:cs="Arial"/>
        </w:rPr>
      </w:pPr>
      <w:r w:rsidRPr="00A954F8">
        <w:rPr>
          <w:rFonts w:ascii="Arial" w:hAnsi="Arial" w:cs="Arial"/>
          <w:shd w:val="clear" w:color="auto" w:fill="FFFFFF"/>
        </w:rPr>
        <w:t>Wearable fitness technologies have evolved over the last decade, from simple pedometers that would count steps to wrist worn devices that calculate calorie expenditure, track sleep and various other capabilities. In 2022, wearable fitness technologies became recognised as the number one fitness trend (American College of Sports Medicine, 20</w:t>
      </w:r>
      <w:r w:rsidR="008F5D3E" w:rsidRPr="00A954F8">
        <w:rPr>
          <w:rFonts w:ascii="Arial" w:hAnsi="Arial" w:cs="Arial"/>
          <w:shd w:val="clear" w:color="auto" w:fill="FFFFFF"/>
        </w:rPr>
        <w:t>22</w:t>
      </w:r>
      <w:r w:rsidRPr="00A954F8">
        <w:rPr>
          <w:rFonts w:ascii="Arial" w:hAnsi="Arial" w:cs="Arial"/>
          <w:shd w:val="clear" w:color="auto" w:fill="FFFFFF"/>
        </w:rPr>
        <w:t>). The use of wearable fitness technologies to combat physical inactivity is being recognised globally (Robinson </w:t>
      </w:r>
      <w:r w:rsidRPr="00A954F8">
        <w:rPr>
          <w:rFonts w:ascii="Arial" w:hAnsi="Arial" w:cs="Arial"/>
          <w:i/>
          <w:iCs/>
          <w:shd w:val="clear" w:color="auto" w:fill="FFFFFF"/>
        </w:rPr>
        <w:t>et al., </w:t>
      </w:r>
      <w:r w:rsidRPr="00A954F8">
        <w:rPr>
          <w:rFonts w:ascii="Arial" w:hAnsi="Arial" w:cs="Arial"/>
          <w:shd w:val="clear" w:color="auto" w:fill="FFFFFF"/>
        </w:rPr>
        <w:t>2020). It has been predicted that in 2023 over one hundred-million-unit shipments of wearable fitness devices will be required globally (Ubrani </w:t>
      </w:r>
      <w:r w:rsidRPr="00A954F8">
        <w:rPr>
          <w:rFonts w:ascii="Arial" w:hAnsi="Arial" w:cs="Arial"/>
          <w:i/>
          <w:iCs/>
          <w:shd w:val="clear" w:color="auto" w:fill="FFFFFF"/>
        </w:rPr>
        <w:t>et al., </w:t>
      </w:r>
      <w:r w:rsidRPr="00A954F8">
        <w:rPr>
          <w:rFonts w:ascii="Arial" w:hAnsi="Arial" w:cs="Arial"/>
          <w:shd w:val="clear" w:color="auto" w:fill="FFFFFF"/>
        </w:rPr>
        <w:t>2019). This underpins the importance of understanding more about these devices and the impact they have on user’s physical activity (Ubrani </w:t>
      </w:r>
      <w:r w:rsidRPr="00A954F8">
        <w:rPr>
          <w:rFonts w:ascii="Arial" w:hAnsi="Arial" w:cs="Arial"/>
          <w:i/>
          <w:iCs/>
          <w:shd w:val="clear" w:color="auto" w:fill="FFFFFF"/>
        </w:rPr>
        <w:t>et al., </w:t>
      </w:r>
      <w:r w:rsidRPr="00A954F8">
        <w:rPr>
          <w:rFonts w:ascii="Arial" w:hAnsi="Arial" w:cs="Arial"/>
          <w:shd w:val="clear" w:color="auto" w:fill="FFFFFF"/>
        </w:rPr>
        <w:t>2019). Pedometers were originally used to calculate distance travelled back in the early 1960s, where walking was the most common mode of transport (Basset </w:t>
      </w:r>
      <w:r w:rsidRPr="00A954F8">
        <w:rPr>
          <w:rFonts w:ascii="Arial" w:hAnsi="Arial" w:cs="Arial"/>
          <w:i/>
          <w:iCs/>
          <w:shd w:val="clear" w:color="auto" w:fill="FFFFFF"/>
        </w:rPr>
        <w:t>et al., </w:t>
      </w:r>
      <w:r w:rsidRPr="00A954F8">
        <w:rPr>
          <w:rFonts w:ascii="Arial" w:hAnsi="Arial" w:cs="Arial"/>
          <w:shd w:val="clear" w:color="auto" w:fill="FFFFFF"/>
        </w:rPr>
        <w:t>2017). By the early 1990s pedometers were used to relate the physical activity of an individual and their health (Basset </w:t>
      </w:r>
      <w:r w:rsidRPr="00A954F8">
        <w:rPr>
          <w:rFonts w:ascii="Arial" w:hAnsi="Arial" w:cs="Arial"/>
          <w:i/>
          <w:iCs/>
          <w:shd w:val="clear" w:color="auto" w:fill="FFFFFF"/>
        </w:rPr>
        <w:t>et al., </w:t>
      </w:r>
      <w:r w:rsidRPr="00A954F8">
        <w:rPr>
          <w:rFonts w:ascii="Arial" w:hAnsi="Arial" w:cs="Arial"/>
          <w:shd w:val="clear" w:color="auto" w:fill="FFFFFF"/>
        </w:rPr>
        <w:t>2017). From then on globally, individuals have become reliant on these devices to track their movements and understand how physically active they are (Basset </w:t>
      </w:r>
      <w:r w:rsidRPr="00A954F8">
        <w:rPr>
          <w:rFonts w:ascii="Arial" w:hAnsi="Arial" w:cs="Arial"/>
          <w:i/>
          <w:iCs/>
          <w:shd w:val="clear" w:color="auto" w:fill="FFFFFF"/>
        </w:rPr>
        <w:t>et al., </w:t>
      </w:r>
      <w:r w:rsidRPr="00A954F8">
        <w:rPr>
          <w:rFonts w:ascii="Arial" w:hAnsi="Arial" w:cs="Arial"/>
          <w:shd w:val="clear" w:color="auto" w:fill="FFFFFF"/>
        </w:rPr>
        <w:t>2017). From the early 2000s smart phones became the next evolution of physical activity tracking </w:t>
      </w:r>
      <w:r w:rsidRPr="00A954F8">
        <w:rPr>
          <w:rFonts w:ascii="Arial" w:hAnsi="Arial" w:cs="Arial"/>
        </w:rPr>
        <w:t>(Ometov </w:t>
      </w:r>
      <w:r w:rsidRPr="00A954F8">
        <w:rPr>
          <w:rFonts w:ascii="Arial" w:hAnsi="Arial" w:cs="Arial"/>
          <w:i/>
          <w:iCs/>
        </w:rPr>
        <w:t>et al.,</w:t>
      </w:r>
      <w:r w:rsidRPr="00A954F8">
        <w:rPr>
          <w:rFonts w:ascii="Arial" w:hAnsi="Arial" w:cs="Arial"/>
        </w:rPr>
        <w:t>2021)</w:t>
      </w:r>
      <w:r w:rsidRPr="00A954F8">
        <w:rPr>
          <w:rFonts w:ascii="Arial" w:hAnsi="Arial" w:cs="Arial"/>
          <w:shd w:val="clear" w:color="auto" w:fill="FFFFFF"/>
        </w:rPr>
        <w:t>. Smart phones would use the global positioning system to track step count by considering the type of activity, the age, height, and weight of the user and by using a specific algorithm to figure out the heart rate of the users and the calories burned (Kamel Boulos </w:t>
      </w:r>
      <w:r w:rsidRPr="00A954F8">
        <w:rPr>
          <w:rFonts w:ascii="Arial" w:hAnsi="Arial" w:cs="Arial"/>
          <w:i/>
          <w:iCs/>
          <w:shd w:val="clear" w:color="auto" w:fill="FFFFFF"/>
        </w:rPr>
        <w:t>et al., </w:t>
      </w:r>
      <w:r w:rsidRPr="00A954F8">
        <w:rPr>
          <w:rFonts w:ascii="Arial" w:hAnsi="Arial" w:cs="Arial"/>
          <w:shd w:val="clear" w:color="auto" w:fill="FFFFFF"/>
        </w:rPr>
        <w:t>2021; Henriksen </w:t>
      </w:r>
      <w:r w:rsidRPr="00A954F8">
        <w:rPr>
          <w:rFonts w:ascii="Arial" w:hAnsi="Arial" w:cs="Arial"/>
          <w:i/>
          <w:iCs/>
          <w:shd w:val="clear" w:color="auto" w:fill="FFFFFF"/>
        </w:rPr>
        <w:t>et al., </w:t>
      </w:r>
      <w:r w:rsidRPr="00A954F8">
        <w:rPr>
          <w:rFonts w:ascii="Arial" w:hAnsi="Arial" w:cs="Arial"/>
          <w:shd w:val="clear" w:color="auto" w:fill="FFFFFF"/>
        </w:rPr>
        <w:t>2018). Shortly after the smartphone was identified to monitor physical activity levels, in the early to mid 2000s different types of wearable fitness technologies emerged </w:t>
      </w:r>
      <w:r w:rsidRPr="00A954F8">
        <w:rPr>
          <w:rFonts w:ascii="Arial" w:hAnsi="Arial" w:cs="Arial"/>
        </w:rPr>
        <w:t>(Ometov et al., 2021).</w:t>
      </w:r>
      <w:r w:rsidRPr="00A954F8">
        <w:rPr>
          <w:rFonts w:ascii="Arial" w:hAnsi="Arial" w:cs="Arial"/>
          <w:shd w:val="clear" w:color="auto" w:fill="FFFFFF"/>
        </w:rPr>
        <w:t> These technologies ranged from wrist worn devices such as Apple watch and Fitbit to chest worn devices, such as the Actigraph and the Myzone activity belt </w:t>
      </w:r>
      <w:r w:rsidRPr="00A954F8">
        <w:rPr>
          <w:rFonts w:ascii="Arial" w:hAnsi="Arial" w:cs="Arial"/>
        </w:rPr>
        <w:t>(Ometov et al., 2021)</w:t>
      </w:r>
      <w:r w:rsidRPr="00A954F8">
        <w:rPr>
          <w:rFonts w:ascii="Arial" w:hAnsi="Arial" w:cs="Arial"/>
          <w:shd w:val="clear" w:color="auto" w:fill="FFFFFF"/>
        </w:rPr>
        <w:t>. The majority of wrist worn devices work by using light sensitive photodiodes to detect blood flow volume changes in the capillaries of the user’s wrist to detect the users heart rate through sensors (British Journal of Sports Medicine, 2017). An algorithm is then used to determine the users step count, calorie expenditure and average heart rate at rest and during physical activity (Henriksen </w:t>
      </w:r>
      <w:r w:rsidRPr="00A954F8">
        <w:rPr>
          <w:rFonts w:ascii="Arial" w:hAnsi="Arial" w:cs="Arial"/>
          <w:i/>
          <w:iCs/>
          <w:shd w:val="clear" w:color="auto" w:fill="FFFFFF"/>
        </w:rPr>
        <w:t>et al., </w:t>
      </w:r>
      <w:r w:rsidRPr="00A954F8">
        <w:rPr>
          <w:rFonts w:ascii="Arial" w:hAnsi="Arial" w:cs="Arial"/>
          <w:shd w:val="clear" w:color="auto" w:fill="FFFFFF"/>
        </w:rPr>
        <w:t>2018). The device will then draw conclusions about the physical health and fitness of the user from the data gathered (Henriksen </w:t>
      </w:r>
      <w:r w:rsidRPr="00A954F8">
        <w:rPr>
          <w:rFonts w:ascii="Arial" w:hAnsi="Arial" w:cs="Arial"/>
          <w:i/>
          <w:iCs/>
          <w:shd w:val="clear" w:color="auto" w:fill="FFFFFF"/>
        </w:rPr>
        <w:t>et al., </w:t>
      </w:r>
      <w:r w:rsidRPr="00A954F8">
        <w:rPr>
          <w:rFonts w:ascii="Arial" w:hAnsi="Arial" w:cs="Arial"/>
          <w:shd w:val="clear" w:color="auto" w:fill="FFFFFF"/>
        </w:rPr>
        <w:t>2018). From 2011 to 2017 over four hundred different types of wearable fitness devices were designed by over one hundred and thirty separate companies (</w:t>
      </w:r>
      <w:r w:rsidRPr="00A954F8">
        <w:rPr>
          <w:rFonts w:ascii="Arial" w:hAnsi="Arial" w:cs="Arial"/>
        </w:rPr>
        <w:t>Henriksen</w:t>
      </w:r>
      <w:r w:rsidRPr="00A954F8">
        <w:rPr>
          <w:rFonts w:ascii="Arial" w:hAnsi="Arial" w:cs="Arial"/>
          <w:shd w:val="clear" w:color="auto" w:fill="FFFFFF"/>
        </w:rPr>
        <w:t> </w:t>
      </w:r>
      <w:r w:rsidRPr="00A954F8">
        <w:rPr>
          <w:rFonts w:ascii="Arial" w:hAnsi="Arial" w:cs="Arial"/>
          <w:i/>
          <w:iCs/>
          <w:shd w:val="clear" w:color="auto" w:fill="FFFFFF"/>
        </w:rPr>
        <w:t>et al., </w:t>
      </w:r>
      <w:r w:rsidRPr="00A954F8">
        <w:rPr>
          <w:rFonts w:ascii="Arial" w:hAnsi="Arial" w:cs="Arial"/>
          <w:shd w:val="clear" w:color="auto" w:fill="FFFFFF"/>
        </w:rPr>
        <w:t>2018). Both the Apple watch and the Fitbit devices have become increasingly popular over the last decade, with research being carried out continuously on the growing market of technology and the impact and or effect on physical activity and health of users (Clinical Trials Government, 2022). In 2019, over two hundred and twenty-five million wearable fitness technologies had been sold (Costello </w:t>
      </w:r>
      <w:r w:rsidRPr="00A954F8">
        <w:rPr>
          <w:rFonts w:ascii="Arial" w:hAnsi="Arial" w:cs="Arial"/>
          <w:i/>
          <w:iCs/>
          <w:shd w:val="clear" w:color="auto" w:fill="FFFFFF"/>
        </w:rPr>
        <w:t>et al., </w:t>
      </w:r>
      <w:r w:rsidRPr="00A954F8">
        <w:rPr>
          <w:rFonts w:ascii="Arial" w:hAnsi="Arial" w:cs="Arial"/>
          <w:shd w:val="clear" w:color="auto" w:fill="FFFFFF"/>
        </w:rPr>
        <w:t>2019). Due to the popularity of wearing these devices for physical activity tracking, research has shown that apple watch and Samsung devices were almost one hundred percent reliable and valid for measuring step count (Fuller </w:t>
      </w:r>
      <w:r w:rsidRPr="00A954F8">
        <w:rPr>
          <w:rFonts w:ascii="Arial" w:hAnsi="Arial" w:cs="Arial"/>
          <w:i/>
          <w:iCs/>
          <w:shd w:val="clear" w:color="auto" w:fill="FFFFFF"/>
        </w:rPr>
        <w:t>et al., </w:t>
      </w:r>
      <w:r w:rsidRPr="00A954F8">
        <w:rPr>
          <w:rFonts w:ascii="Arial" w:hAnsi="Arial" w:cs="Arial"/>
          <w:shd w:val="clear" w:color="auto" w:fill="FFFFFF"/>
        </w:rPr>
        <w:t>2020). Although the study also found that Fitbit and Garmin were accurate on average around fifty percent of the time (Fuller </w:t>
      </w:r>
      <w:r w:rsidRPr="00A954F8">
        <w:rPr>
          <w:rFonts w:ascii="Arial" w:hAnsi="Arial" w:cs="Arial"/>
          <w:i/>
          <w:iCs/>
          <w:shd w:val="clear" w:color="auto" w:fill="FFFFFF"/>
        </w:rPr>
        <w:t>et al., </w:t>
      </w:r>
      <w:r w:rsidRPr="00A954F8">
        <w:rPr>
          <w:rFonts w:ascii="Arial" w:hAnsi="Arial" w:cs="Arial"/>
          <w:shd w:val="clear" w:color="auto" w:fill="FFFFFF"/>
        </w:rPr>
        <w:t>2020). Each type of device can be worn differently, it has been highlighted that the Fitbit wrist device is less accurate than the Fitbit that is worn on an individual’s hip (Diaz </w:t>
      </w:r>
      <w:r w:rsidRPr="00A954F8">
        <w:rPr>
          <w:rFonts w:ascii="Arial" w:hAnsi="Arial" w:cs="Arial"/>
          <w:i/>
          <w:iCs/>
          <w:shd w:val="clear" w:color="auto" w:fill="FFFFFF"/>
        </w:rPr>
        <w:t>et al., </w:t>
      </w:r>
      <w:r w:rsidRPr="00A954F8">
        <w:rPr>
          <w:rFonts w:ascii="Arial" w:hAnsi="Arial" w:cs="Arial"/>
          <w:shd w:val="clear" w:color="auto" w:fill="FFFFFF"/>
        </w:rPr>
        <w:t>2015). On the other hand, an Actigraph device has shown to have accurate results due to being worn around an individual’s chest as it has been suggested that by wearing the device around the bodies centre of mass it can provide more precise results (Chow </w:t>
      </w:r>
      <w:r w:rsidRPr="00A954F8">
        <w:rPr>
          <w:rFonts w:ascii="Arial" w:hAnsi="Arial" w:cs="Arial"/>
          <w:i/>
          <w:iCs/>
          <w:shd w:val="clear" w:color="auto" w:fill="FFFFFF"/>
        </w:rPr>
        <w:t>et al., </w:t>
      </w:r>
      <w:r w:rsidRPr="00A954F8">
        <w:rPr>
          <w:rFonts w:ascii="Arial" w:hAnsi="Arial" w:cs="Arial"/>
          <w:shd w:val="clear" w:color="auto" w:fill="FFFFFF"/>
        </w:rPr>
        <w:t>2017). Although it has been advised that the results remain accurate as long as the device is worn the same way each time and it is not considered important on where it is worn whether it be wrist or chest for example (Shrack </w:t>
      </w:r>
      <w:r w:rsidRPr="00A954F8">
        <w:rPr>
          <w:rFonts w:ascii="Arial" w:hAnsi="Arial" w:cs="Arial"/>
          <w:i/>
          <w:iCs/>
          <w:shd w:val="clear" w:color="auto" w:fill="FFFFFF"/>
        </w:rPr>
        <w:t>et al., </w:t>
      </w:r>
      <w:r w:rsidRPr="00A954F8">
        <w:rPr>
          <w:rFonts w:ascii="Arial" w:hAnsi="Arial" w:cs="Arial"/>
          <w:shd w:val="clear" w:color="auto" w:fill="FFFFFF"/>
        </w:rPr>
        <w:t>2015). </w:t>
      </w:r>
    </w:p>
    <w:p w14:paraId="1D33F834" w14:textId="77777777" w:rsidR="00FF0BA4" w:rsidRPr="00A954F8" w:rsidRDefault="00FF0BA4" w:rsidP="00A954F8">
      <w:pPr>
        <w:pStyle w:val="Subtitle"/>
        <w:spacing w:line="360" w:lineRule="auto"/>
        <w:jc w:val="left"/>
        <w:rPr>
          <w:rFonts w:ascii="Arial" w:hAnsi="Arial" w:cs="Arial"/>
        </w:rPr>
      </w:pPr>
      <w:r w:rsidRPr="00A954F8">
        <w:rPr>
          <w:rFonts w:ascii="Arial" w:hAnsi="Arial" w:cs="Arial"/>
          <w:shd w:val="clear" w:color="auto" w:fill="FFFFFF"/>
        </w:rPr>
        <w:t> </w:t>
      </w:r>
    </w:p>
    <w:p w14:paraId="6DC5A4B6" w14:textId="77777777" w:rsidR="00FF0BA4" w:rsidRPr="001743F1" w:rsidRDefault="00FF0BA4" w:rsidP="00A954F8">
      <w:pPr>
        <w:pStyle w:val="Subtitle"/>
        <w:spacing w:line="360" w:lineRule="auto"/>
        <w:jc w:val="left"/>
        <w:rPr>
          <w:rFonts w:ascii="Arial" w:hAnsi="Arial" w:cs="Arial"/>
          <w:b/>
          <w:bCs/>
        </w:rPr>
      </w:pPr>
      <w:bookmarkStart w:id="17" w:name="_Toc101446060"/>
      <w:r w:rsidRPr="001743F1">
        <w:rPr>
          <w:rFonts w:ascii="Arial" w:hAnsi="Arial" w:cs="Arial"/>
          <w:b/>
          <w:bCs/>
          <w:shd w:val="clear" w:color="auto" w:fill="FFFFFF"/>
        </w:rPr>
        <w:t>‘Myzone’ Wearable Fitness Technology</w:t>
      </w:r>
      <w:bookmarkEnd w:id="17"/>
      <w:r w:rsidRPr="001743F1">
        <w:rPr>
          <w:rFonts w:ascii="Arial" w:hAnsi="Arial" w:cs="Arial"/>
          <w:b/>
          <w:bCs/>
          <w:shd w:val="clear" w:color="auto" w:fill="FFFFFF"/>
        </w:rPr>
        <w:t> </w:t>
      </w:r>
    </w:p>
    <w:p w14:paraId="524CDD0E"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69C938C7" w14:textId="21816C8D" w:rsidR="00FF0BA4" w:rsidRPr="00A954F8" w:rsidRDefault="00FF0BA4" w:rsidP="00A954F8">
      <w:pPr>
        <w:spacing w:line="360" w:lineRule="auto"/>
        <w:rPr>
          <w:rFonts w:ascii="Arial" w:hAnsi="Arial" w:cs="Arial"/>
        </w:rPr>
      </w:pPr>
      <w:r w:rsidRPr="00A954F8">
        <w:rPr>
          <w:rFonts w:ascii="Arial" w:hAnsi="Arial" w:cs="Arial"/>
          <w:shd w:val="clear" w:color="auto" w:fill="FFFFFF"/>
        </w:rPr>
        <w:t>This study will be focussing in particular on the growingly popular Myzone activity belt MZ-3. The Myzone activity belt MZ-3 is worn around an individual’s chest, the strap has to be directly on the skin so that electrical signals can be picked up from the users’ heartbeat (Myzone, 2022). The Myzone activity belt MZ-3 has been shown to have an accuracy of 99.4%, which is the same as an Electrocardiography machine used by medical professionals (Myzone, 2022). Unlike most common wearable fitness technologies, the Myzone activity belt MZ-3 is predominately advertised by gyms and recommended by personal trainers (Pizzo </w:t>
      </w:r>
      <w:r w:rsidRPr="00A954F8">
        <w:rPr>
          <w:rFonts w:ascii="Arial" w:hAnsi="Arial" w:cs="Arial"/>
          <w:i/>
          <w:iCs/>
          <w:shd w:val="clear" w:color="auto" w:fill="FFFFFF"/>
        </w:rPr>
        <w:t>et al., </w:t>
      </w:r>
      <w:r w:rsidRPr="00A954F8">
        <w:rPr>
          <w:rFonts w:ascii="Arial" w:hAnsi="Arial" w:cs="Arial"/>
          <w:shd w:val="clear" w:color="auto" w:fill="FFFFFF"/>
        </w:rPr>
        <w:t xml:space="preserve">2021). The Myzone activity belt MZ-3 is unlike other wearable fitness technologies as it can be set up and connected through the </w:t>
      </w:r>
      <w:r w:rsidR="0067022B" w:rsidRPr="00A954F8">
        <w:rPr>
          <w:rFonts w:ascii="Arial" w:hAnsi="Arial" w:cs="Arial"/>
          <w:shd w:val="clear" w:color="auto" w:fill="FFFFFF"/>
        </w:rPr>
        <w:t>user’s</w:t>
      </w:r>
      <w:r w:rsidRPr="00A954F8">
        <w:rPr>
          <w:rFonts w:ascii="Arial" w:hAnsi="Arial" w:cs="Arial"/>
          <w:shd w:val="clear" w:color="auto" w:fill="FFFFFF"/>
        </w:rPr>
        <w:t xml:space="preserve"> gym and allows the user to view their real time data on the public visual display boards within the gym (Myzone, 2022). These boards also show other </w:t>
      </w:r>
      <w:r w:rsidR="0067022B" w:rsidRPr="00A954F8">
        <w:rPr>
          <w:rFonts w:ascii="Arial" w:hAnsi="Arial" w:cs="Arial"/>
          <w:shd w:val="clear" w:color="auto" w:fill="FFFFFF"/>
        </w:rPr>
        <w:t>users’</w:t>
      </w:r>
      <w:r w:rsidRPr="00A954F8">
        <w:rPr>
          <w:rFonts w:ascii="Arial" w:hAnsi="Arial" w:cs="Arial"/>
          <w:shd w:val="clear" w:color="auto" w:fill="FFFFFF"/>
        </w:rPr>
        <w:t xml:space="preserve"> data during a workout within the facility (Myzone, 2022). The Myzone activity belt MZ-3 works on a point-based system for the user, and rewards effort rather than physical fitness, keeping it fair between each user with data displayed tailored to the individual and specific to the </w:t>
      </w:r>
      <w:r w:rsidR="0067022B" w:rsidRPr="00A954F8">
        <w:rPr>
          <w:rFonts w:ascii="Arial" w:hAnsi="Arial" w:cs="Arial"/>
          <w:shd w:val="clear" w:color="auto" w:fill="FFFFFF"/>
        </w:rPr>
        <w:t>user’s</w:t>
      </w:r>
      <w:r w:rsidRPr="00A954F8">
        <w:rPr>
          <w:rFonts w:ascii="Arial" w:hAnsi="Arial" w:cs="Arial"/>
          <w:shd w:val="clear" w:color="auto" w:fill="FFFFFF"/>
        </w:rPr>
        <w:t xml:space="preserve"> physical fitness level (Myzone, 2022). </w:t>
      </w:r>
    </w:p>
    <w:p w14:paraId="67940A33"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3558338D" w14:textId="0EAF6870" w:rsidR="00FF0BA4" w:rsidRPr="00A954F8" w:rsidRDefault="00FF0BA4" w:rsidP="00A954F8">
      <w:pPr>
        <w:spacing w:line="360" w:lineRule="auto"/>
        <w:rPr>
          <w:rFonts w:ascii="Arial" w:hAnsi="Arial" w:cs="Arial"/>
          <w:shd w:val="clear" w:color="auto" w:fill="FFFFFF"/>
        </w:rPr>
      </w:pPr>
      <w:r w:rsidRPr="00A954F8">
        <w:rPr>
          <w:rFonts w:ascii="Arial" w:hAnsi="Arial" w:cs="Arial"/>
          <w:shd w:val="clear" w:color="auto" w:fill="FFFFFF"/>
        </w:rPr>
        <w:t xml:space="preserve">The Myzone activity belt MZ-3 gives the users Myzone Effort Points (MEPs) (Myzone, 2022). It works in five zones, with each zone representing a percentage of the </w:t>
      </w:r>
      <w:r w:rsidR="0067022B" w:rsidRPr="00A954F8">
        <w:rPr>
          <w:rFonts w:ascii="Arial" w:hAnsi="Arial" w:cs="Arial"/>
          <w:shd w:val="clear" w:color="auto" w:fill="FFFFFF"/>
        </w:rPr>
        <w:t>users’</w:t>
      </w:r>
      <w:r w:rsidRPr="00A954F8">
        <w:rPr>
          <w:rFonts w:ascii="Arial" w:hAnsi="Arial" w:cs="Arial"/>
          <w:shd w:val="clear" w:color="auto" w:fill="FFFFFF"/>
        </w:rPr>
        <w:t xml:space="preserve"> maximum heart rate (Myzone, 2022). With the grey, blue, and green zones advising the users heart is working between fifty to seventy nine percent, users would likely be completing low intensity exercise, or warming up whilst in these zones (Myzone, 2022). The red- and yellow-coloured zones advise the users heart is working between eighty to one hundred percent, so the user will most likely be completing high intensity exercise (Myzone, 2022). The harder the user works the more MEPs they will gain, and if the users maximum heart rate changes over time, Myzone will update itself to be tailored to the user based on the change in the </w:t>
      </w:r>
      <w:r w:rsidR="0067022B" w:rsidRPr="00A954F8">
        <w:rPr>
          <w:rFonts w:ascii="Arial" w:hAnsi="Arial" w:cs="Arial"/>
          <w:shd w:val="clear" w:color="auto" w:fill="FFFFFF"/>
        </w:rPr>
        <w:t>users’</w:t>
      </w:r>
      <w:r w:rsidRPr="00A954F8">
        <w:rPr>
          <w:rFonts w:ascii="Arial" w:hAnsi="Arial" w:cs="Arial"/>
          <w:shd w:val="clear" w:color="auto" w:fill="FFFFFF"/>
        </w:rPr>
        <w:t xml:space="preserve"> maximum heart rate (Myzone, 2022). </w:t>
      </w:r>
    </w:p>
    <w:p w14:paraId="731C9EFA" w14:textId="77777777" w:rsidR="00FF0BA4" w:rsidRPr="00A954F8" w:rsidRDefault="00FF0BA4" w:rsidP="00A954F8">
      <w:pPr>
        <w:spacing w:line="360" w:lineRule="auto"/>
        <w:rPr>
          <w:rFonts w:ascii="Arial" w:hAnsi="Arial" w:cs="Arial"/>
        </w:rPr>
      </w:pPr>
    </w:p>
    <w:p w14:paraId="46D84529" w14:textId="5EC34D94" w:rsidR="00C0143A" w:rsidRPr="00A954F8" w:rsidRDefault="00FF0BA4" w:rsidP="00A954F8">
      <w:pPr>
        <w:keepNext/>
        <w:spacing w:line="360" w:lineRule="auto"/>
        <w:rPr>
          <w:rFonts w:ascii="Arial" w:hAnsi="Arial" w:cs="Arial"/>
        </w:rPr>
      </w:pPr>
      <w:r w:rsidRPr="00A954F8">
        <w:rPr>
          <w:rFonts w:ascii="Arial" w:hAnsi="Arial" w:cs="Arial"/>
          <w:shd w:val="clear" w:color="auto" w:fill="FFFFFF"/>
        </w:rPr>
        <w:fldChar w:fldCharType="begin"/>
      </w:r>
      <w:r w:rsidRPr="00A954F8">
        <w:rPr>
          <w:rFonts w:ascii="Arial" w:hAnsi="Arial" w:cs="Arial"/>
          <w:shd w:val="clear" w:color="auto" w:fill="FFFFFF"/>
        </w:rPr>
        <w:instrText xml:space="preserve"> INCLUDEPICTURE "/var/folders/ll/gf_88mfx6vs41mhm29_h34bc0000gn/T/com.microsoft.Word/WebArchiveCopyPasteTempFiles/cid558508740*image002.png@01D85568.D504F020" \* MERGEFORMATINET </w:instrText>
      </w:r>
      <w:r w:rsidRPr="00A954F8">
        <w:rPr>
          <w:rFonts w:ascii="Arial" w:hAnsi="Arial" w:cs="Arial"/>
          <w:shd w:val="clear" w:color="auto" w:fill="FFFFFF"/>
        </w:rPr>
        <w:fldChar w:fldCharType="separate"/>
      </w:r>
      <w:r w:rsidR="00BC1FD3" w:rsidRPr="00A954F8">
        <w:rPr>
          <w:rFonts w:ascii="Arial" w:hAnsi="Arial" w:cs="Arial"/>
          <w:noProof/>
          <w:shd w:val="clear" w:color="auto" w:fill="FFFFFF"/>
        </w:rPr>
        <w:fldChar w:fldCharType="begin"/>
      </w:r>
      <w:r w:rsidR="00BC1FD3" w:rsidRPr="00A954F8">
        <w:rPr>
          <w:rFonts w:ascii="Arial" w:hAnsi="Arial" w:cs="Arial"/>
          <w:noProof/>
          <w:shd w:val="clear" w:color="auto" w:fill="FFFFFF"/>
        </w:rPr>
        <w:instrText xml:space="preserve"> INCLUDEPICTURE  "/var/folders/ll/gf_88mfx6vs41mhm29_h34bc0000gn/T/com.microsoft.Word/WebArchiveCopyPasteTempFiles/cid558508740*image002.png@01D85568.D504F020" \* MERGEFORMATINET </w:instrText>
      </w:r>
      <w:r w:rsidR="00BC1FD3" w:rsidRPr="00A954F8">
        <w:rPr>
          <w:rFonts w:ascii="Arial" w:hAnsi="Arial" w:cs="Arial"/>
          <w:noProof/>
          <w:shd w:val="clear" w:color="auto" w:fill="FFFFFF"/>
        </w:rPr>
        <w:fldChar w:fldCharType="separate"/>
      </w:r>
      <w:r w:rsidR="000764E3" w:rsidRPr="00A954F8">
        <w:rPr>
          <w:rFonts w:ascii="Arial" w:hAnsi="Arial" w:cs="Arial"/>
          <w:noProof/>
          <w:shd w:val="clear" w:color="auto" w:fill="FFFFFF"/>
        </w:rPr>
        <w:drawing>
          <wp:inline distT="0" distB="0" distL="0" distR="0" wp14:anchorId="2AD8EB30" wp14:editId="52386159">
            <wp:extent cx="5730875" cy="5042535"/>
            <wp:effectExtent l="0" t="0" r="0" b="0"/>
            <wp:docPr id="68" name="Picture 68" descr="Diagram&#13;&#10;&#13;&#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Diagram&#13;&#10;&#13;&#10;Description automatically generated with medium confidenc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5042535"/>
                    </a:xfrm>
                    <a:prstGeom prst="rect">
                      <a:avLst/>
                    </a:prstGeom>
                    <a:noFill/>
                    <a:ln>
                      <a:noFill/>
                    </a:ln>
                  </pic:spPr>
                </pic:pic>
              </a:graphicData>
            </a:graphic>
          </wp:inline>
        </w:drawing>
      </w:r>
      <w:r w:rsidR="00BC1FD3" w:rsidRPr="00A954F8">
        <w:rPr>
          <w:rFonts w:ascii="Arial" w:hAnsi="Arial" w:cs="Arial"/>
          <w:noProof/>
          <w:shd w:val="clear" w:color="auto" w:fill="FFFFFF"/>
        </w:rPr>
        <w:fldChar w:fldCharType="end"/>
      </w:r>
      <w:r w:rsidRPr="00A954F8">
        <w:rPr>
          <w:rFonts w:ascii="Arial" w:hAnsi="Arial" w:cs="Arial"/>
          <w:shd w:val="clear" w:color="auto" w:fill="FFFFFF"/>
        </w:rPr>
        <w:fldChar w:fldCharType="end"/>
      </w:r>
    </w:p>
    <w:p w14:paraId="24807E88" w14:textId="4B1CAD93" w:rsidR="00757A6D" w:rsidRPr="00A954F8" w:rsidRDefault="00C0143A" w:rsidP="00A954F8">
      <w:pPr>
        <w:pStyle w:val="Caption"/>
        <w:spacing w:line="360" w:lineRule="auto"/>
        <w:rPr>
          <w:rFonts w:ascii="Arial" w:hAnsi="Arial" w:cs="Arial"/>
          <w:sz w:val="24"/>
          <w:szCs w:val="24"/>
        </w:rPr>
      </w:pPr>
      <w:bookmarkStart w:id="18" w:name="_Toc101433071"/>
      <w:bookmarkStart w:id="19" w:name="_Toc101437894"/>
      <w:r w:rsidRPr="00A954F8">
        <w:rPr>
          <w:rFonts w:ascii="Arial" w:hAnsi="Arial" w:cs="Arial"/>
          <w:sz w:val="24"/>
          <w:szCs w:val="24"/>
        </w:rPr>
        <w:t xml:space="preserve">Figure </w:t>
      </w:r>
      <w:r w:rsidR="00BC1FD3" w:rsidRPr="00A954F8">
        <w:rPr>
          <w:rFonts w:ascii="Arial" w:hAnsi="Arial" w:cs="Arial"/>
          <w:sz w:val="24"/>
          <w:szCs w:val="24"/>
        </w:rPr>
        <w:fldChar w:fldCharType="begin"/>
      </w:r>
      <w:r w:rsidR="00BC1FD3" w:rsidRPr="00A954F8">
        <w:rPr>
          <w:rFonts w:ascii="Arial" w:hAnsi="Arial" w:cs="Arial"/>
          <w:sz w:val="24"/>
          <w:szCs w:val="24"/>
        </w:rPr>
        <w:instrText xml:space="preserve"> SEQ Figure \* ARABIC </w:instrText>
      </w:r>
      <w:r w:rsidR="00BC1FD3" w:rsidRPr="00A954F8">
        <w:rPr>
          <w:rFonts w:ascii="Arial" w:hAnsi="Arial" w:cs="Arial"/>
          <w:sz w:val="24"/>
          <w:szCs w:val="24"/>
        </w:rPr>
        <w:fldChar w:fldCharType="separate"/>
      </w:r>
      <w:r w:rsidR="0088050C" w:rsidRPr="00A954F8">
        <w:rPr>
          <w:rFonts w:ascii="Arial" w:hAnsi="Arial" w:cs="Arial"/>
          <w:noProof/>
          <w:sz w:val="24"/>
          <w:szCs w:val="24"/>
        </w:rPr>
        <w:t>1</w:t>
      </w:r>
      <w:r w:rsidR="00BC1FD3" w:rsidRPr="00A954F8">
        <w:rPr>
          <w:rFonts w:ascii="Arial" w:hAnsi="Arial" w:cs="Arial"/>
          <w:noProof/>
          <w:sz w:val="24"/>
          <w:szCs w:val="24"/>
        </w:rPr>
        <w:fldChar w:fldCharType="end"/>
      </w:r>
      <w:r w:rsidRPr="00A954F8">
        <w:rPr>
          <w:rFonts w:ascii="Arial" w:hAnsi="Arial" w:cs="Arial"/>
          <w:sz w:val="24"/>
          <w:szCs w:val="24"/>
        </w:rPr>
        <w:t>. Myzone Heart Rate Coloured Zones</w:t>
      </w:r>
      <w:bookmarkEnd w:id="18"/>
      <w:bookmarkEnd w:id="19"/>
    </w:p>
    <w:p w14:paraId="1BF98159"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4950B8F7" w14:textId="2FBA8BD0" w:rsidR="00FF0BA4" w:rsidRDefault="00FF0BA4" w:rsidP="00A954F8">
      <w:pPr>
        <w:spacing w:line="360" w:lineRule="auto"/>
        <w:rPr>
          <w:rFonts w:ascii="Arial" w:hAnsi="Arial" w:cs="Arial"/>
        </w:rPr>
      </w:pPr>
      <w:r w:rsidRPr="00A954F8">
        <w:rPr>
          <w:rFonts w:ascii="Arial" w:hAnsi="Arial" w:cs="Arial"/>
        </w:rPr>
        <w:t xml:space="preserve">Users will work towards gaining a ‘status’ with their Myzone activity belt MZ-3, the status is based upon how many months consecutively that you have achieved the global cardiovascular physical activity guidelines or on Myzone achieved at least one thousand three hundred MEPs (Myzone, 2022). One month of achieving this target would give the user iron status, two months the user would achieve bronze, silver for six months and all the way up to hall of fame which would be forty-eight months consecutively (Myzone, 2022). The purpose of the status rankings is to keep </w:t>
      </w:r>
      <w:r w:rsidR="0067022B" w:rsidRPr="00A954F8">
        <w:rPr>
          <w:rFonts w:ascii="Arial" w:hAnsi="Arial" w:cs="Arial"/>
        </w:rPr>
        <w:t>users’</w:t>
      </w:r>
      <w:r w:rsidRPr="00A954F8">
        <w:rPr>
          <w:rFonts w:ascii="Arial" w:hAnsi="Arial" w:cs="Arial"/>
        </w:rPr>
        <w:t xml:space="preserve"> physical activity and in line with the global physical activity guidelines, with the targets based upon these minimum guidelines. </w:t>
      </w:r>
    </w:p>
    <w:p w14:paraId="7D1B9C72" w14:textId="77777777" w:rsidR="001743F1" w:rsidRPr="00A954F8" w:rsidRDefault="001743F1" w:rsidP="00A954F8">
      <w:pPr>
        <w:spacing w:line="360" w:lineRule="auto"/>
        <w:rPr>
          <w:rFonts w:ascii="Arial" w:hAnsi="Arial" w:cs="Arial"/>
        </w:rPr>
      </w:pPr>
    </w:p>
    <w:p w14:paraId="38D4C36F" w14:textId="77777777" w:rsidR="00FF0BA4" w:rsidRPr="001743F1" w:rsidRDefault="00FF0BA4" w:rsidP="00A954F8">
      <w:pPr>
        <w:pStyle w:val="Subtitle"/>
        <w:spacing w:line="360" w:lineRule="auto"/>
        <w:jc w:val="left"/>
        <w:rPr>
          <w:rFonts w:ascii="Arial" w:hAnsi="Arial" w:cs="Arial"/>
          <w:b/>
          <w:bCs/>
        </w:rPr>
      </w:pPr>
      <w:bookmarkStart w:id="20" w:name="_Toc101446061"/>
      <w:r w:rsidRPr="001743F1">
        <w:rPr>
          <w:rFonts w:ascii="Arial" w:hAnsi="Arial" w:cs="Arial"/>
          <w:b/>
          <w:bCs/>
        </w:rPr>
        <w:t>The Impact of Wearable Fitness Technologies</w:t>
      </w:r>
      <w:bookmarkEnd w:id="20"/>
      <w:r w:rsidRPr="001743F1">
        <w:rPr>
          <w:rFonts w:ascii="Arial" w:hAnsi="Arial" w:cs="Arial"/>
          <w:b/>
          <w:bCs/>
        </w:rPr>
        <w:t> </w:t>
      </w:r>
    </w:p>
    <w:p w14:paraId="555A3BC9" w14:textId="77777777" w:rsidR="00FF0BA4" w:rsidRPr="00A954F8" w:rsidRDefault="00FF0BA4" w:rsidP="00A954F8">
      <w:pPr>
        <w:spacing w:line="360" w:lineRule="auto"/>
        <w:rPr>
          <w:rFonts w:ascii="Arial" w:hAnsi="Arial" w:cs="Arial"/>
        </w:rPr>
      </w:pPr>
      <w:r w:rsidRPr="00A954F8">
        <w:rPr>
          <w:rFonts w:ascii="Arial" w:hAnsi="Arial" w:cs="Arial"/>
        </w:rPr>
        <w:t> </w:t>
      </w:r>
    </w:p>
    <w:p w14:paraId="01B46C49" w14:textId="7B33B08F" w:rsidR="00FF0BA4" w:rsidRPr="00A954F8" w:rsidRDefault="00FF0BA4" w:rsidP="00A954F8">
      <w:pPr>
        <w:spacing w:line="360" w:lineRule="auto"/>
        <w:rPr>
          <w:rFonts w:ascii="Arial" w:hAnsi="Arial" w:cs="Arial"/>
        </w:rPr>
      </w:pPr>
      <w:r w:rsidRPr="00A954F8">
        <w:rPr>
          <w:rFonts w:ascii="Arial" w:hAnsi="Arial" w:cs="Arial"/>
          <w:shd w:val="clear" w:color="auto" w:fill="FFFFFF"/>
        </w:rPr>
        <w:t>Understanding the impact that wearable fitness technologies can have on users could be effective in interventions to promote physical activity to improve the global figures on physical inactivity (Phillips </w:t>
      </w:r>
      <w:r w:rsidRPr="00A954F8">
        <w:rPr>
          <w:rFonts w:ascii="Arial" w:hAnsi="Arial" w:cs="Arial"/>
          <w:i/>
          <w:iCs/>
          <w:shd w:val="clear" w:color="auto" w:fill="FFFFFF"/>
        </w:rPr>
        <w:t>et al., </w:t>
      </w:r>
      <w:r w:rsidRPr="00A954F8">
        <w:rPr>
          <w:rFonts w:ascii="Arial" w:hAnsi="Arial" w:cs="Arial"/>
          <w:shd w:val="clear" w:color="auto" w:fill="FFFFFF"/>
        </w:rPr>
        <w:t>201</w:t>
      </w:r>
      <w:r w:rsidR="00BD4E13" w:rsidRPr="00A954F8">
        <w:rPr>
          <w:rFonts w:ascii="Arial" w:hAnsi="Arial" w:cs="Arial"/>
          <w:shd w:val="clear" w:color="auto" w:fill="FFFFFF"/>
        </w:rPr>
        <w:t>8</w:t>
      </w:r>
      <w:r w:rsidRPr="00A954F8">
        <w:rPr>
          <w:rFonts w:ascii="Arial" w:hAnsi="Arial" w:cs="Arial"/>
          <w:shd w:val="clear" w:color="auto" w:fill="FFFFFF"/>
        </w:rPr>
        <w:t>).</w:t>
      </w:r>
    </w:p>
    <w:p w14:paraId="01AACCF8"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1085EC2A" w14:textId="2A86865A" w:rsidR="00FF0BA4" w:rsidRPr="00A954F8" w:rsidRDefault="00FF0BA4" w:rsidP="00A954F8">
      <w:pPr>
        <w:spacing w:line="360" w:lineRule="auto"/>
        <w:rPr>
          <w:rFonts w:ascii="Arial" w:hAnsi="Arial" w:cs="Arial"/>
        </w:rPr>
      </w:pPr>
      <w:r w:rsidRPr="00A954F8">
        <w:rPr>
          <w:rFonts w:ascii="Arial" w:hAnsi="Arial" w:cs="Arial"/>
          <w:shd w:val="clear" w:color="auto" w:fill="FFFFFF"/>
        </w:rPr>
        <w:t>Wearable fitness technologies can help increase the physical activity levels of adults, in particular it has been highlighted that those of whom take part in none to very little physical activity can benefit from using the devices (Ellingson </w:t>
      </w:r>
      <w:r w:rsidRPr="00A954F8">
        <w:rPr>
          <w:rFonts w:ascii="Arial" w:hAnsi="Arial" w:cs="Arial"/>
          <w:i/>
          <w:iCs/>
          <w:shd w:val="clear" w:color="auto" w:fill="FFFFFF"/>
        </w:rPr>
        <w:t>et al., </w:t>
      </w:r>
      <w:r w:rsidRPr="00A954F8">
        <w:rPr>
          <w:rFonts w:ascii="Arial" w:hAnsi="Arial" w:cs="Arial"/>
          <w:shd w:val="clear" w:color="auto" w:fill="FFFFFF"/>
        </w:rPr>
        <w:t>2019). A study shows that adults who suffer from a chronic illness can benefit from the use of wearable fitness technologies to increase physical activity and that it could actually benefit these particular users beyond the impact it can have on currently active adults (Scheid </w:t>
      </w:r>
      <w:r w:rsidRPr="00A954F8">
        <w:rPr>
          <w:rFonts w:ascii="Arial" w:hAnsi="Arial" w:cs="Arial"/>
          <w:i/>
          <w:iCs/>
          <w:shd w:val="clear" w:color="auto" w:fill="FFFFFF"/>
        </w:rPr>
        <w:t>et al., </w:t>
      </w:r>
      <w:r w:rsidRPr="00A954F8">
        <w:rPr>
          <w:rFonts w:ascii="Arial" w:hAnsi="Arial" w:cs="Arial"/>
          <w:shd w:val="clear" w:color="auto" w:fill="FFFFFF"/>
        </w:rPr>
        <w:t>2019). The use of a pedometer has shown an increase of individuals physical activity levels by 27% (</w:t>
      </w:r>
      <w:r w:rsidR="007968BA" w:rsidRPr="00A954F8">
        <w:rPr>
          <w:rFonts w:ascii="Arial" w:hAnsi="Arial" w:cs="Arial"/>
          <w:shd w:val="clear" w:color="auto" w:fill="FFFFFF"/>
        </w:rPr>
        <w:t>B</w:t>
      </w:r>
      <w:r w:rsidR="00FB03C1" w:rsidRPr="00A954F8">
        <w:rPr>
          <w:rFonts w:ascii="Arial" w:hAnsi="Arial" w:cs="Arial"/>
          <w:shd w:val="clear" w:color="auto" w:fill="FFFFFF"/>
        </w:rPr>
        <w:t>ravata</w:t>
      </w:r>
      <w:r w:rsidRPr="00A954F8">
        <w:rPr>
          <w:rFonts w:ascii="Arial" w:hAnsi="Arial" w:cs="Arial"/>
          <w:shd w:val="clear" w:color="auto" w:fill="FFFFFF"/>
        </w:rPr>
        <w:t> </w:t>
      </w:r>
      <w:r w:rsidRPr="00A954F8">
        <w:rPr>
          <w:rFonts w:ascii="Arial" w:hAnsi="Arial" w:cs="Arial"/>
          <w:i/>
          <w:iCs/>
          <w:shd w:val="clear" w:color="auto" w:fill="FFFFFF"/>
        </w:rPr>
        <w:t>et al., </w:t>
      </w:r>
      <w:r w:rsidRPr="00A954F8">
        <w:rPr>
          <w:rFonts w:ascii="Arial" w:hAnsi="Arial" w:cs="Arial"/>
          <w:shd w:val="clear" w:color="auto" w:fill="FFFFFF"/>
        </w:rPr>
        <w:t>2007). With the use of new and improved wearable fitness technologies also showing increases in physical activity levels </w:t>
      </w:r>
      <w:r w:rsidRPr="00A954F8">
        <w:rPr>
          <w:rFonts w:ascii="Arial" w:hAnsi="Arial" w:cs="Arial"/>
        </w:rPr>
        <w:t>(Case </w:t>
      </w:r>
      <w:r w:rsidRPr="00A954F8">
        <w:rPr>
          <w:rFonts w:ascii="Arial" w:hAnsi="Arial" w:cs="Arial"/>
          <w:i/>
          <w:iCs/>
        </w:rPr>
        <w:t>et al., </w:t>
      </w:r>
      <w:r w:rsidRPr="00A954F8">
        <w:rPr>
          <w:rFonts w:ascii="Arial" w:hAnsi="Arial" w:cs="Arial"/>
        </w:rPr>
        <w:t>2015; Evenson </w:t>
      </w:r>
      <w:r w:rsidRPr="00A954F8">
        <w:rPr>
          <w:rFonts w:ascii="Arial" w:hAnsi="Arial" w:cs="Arial"/>
          <w:i/>
          <w:iCs/>
        </w:rPr>
        <w:t>et al., </w:t>
      </w:r>
      <w:r w:rsidRPr="00A954F8">
        <w:rPr>
          <w:rFonts w:ascii="Arial" w:hAnsi="Arial" w:cs="Arial"/>
        </w:rPr>
        <w:t>2015). A study also concluded that the use of wearable fitness technologies to provide objective feedback to users helped to increase the physical activity levels of users marginally (Gierisch </w:t>
      </w:r>
      <w:r w:rsidRPr="00A954F8">
        <w:rPr>
          <w:rFonts w:ascii="Arial" w:hAnsi="Arial" w:cs="Arial"/>
          <w:i/>
          <w:iCs/>
        </w:rPr>
        <w:t>et al., </w:t>
      </w:r>
      <w:r w:rsidRPr="00A954F8">
        <w:rPr>
          <w:rFonts w:ascii="Arial" w:hAnsi="Arial" w:cs="Arial"/>
        </w:rPr>
        <w:t>2015). A study has identified an increase in users step count by an average of one thousand eight hundred and fifty steps a day (Laranjo </w:t>
      </w:r>
      <w:r w:rsidRPr="00A954F8">
        <w:rPr>
          <w:rFonts w:ascii="Arial" w:hAnsi="Arial" w:cs="Arial"/>
          <w:i/>
          <w:iCs/>
        </w:rPr>
        <w:t>et al., </w:t>
      </w:r>
      <w:r w:rsidRPr="00A954F8">
        <w:rPr>
          <w:rFonts w:ascii="Arial" w:hAnsi="Arial" w:cs="Arial"/>
        </w:rPr>
        <w:t xml:space="preserve">2020). This shows the positive effect that wearable fitness technologies can have on the movement of users and the benefits it provides to </w:t>
      </w:r>
      <w:r w:rsidR="009E07F4" w:rsidRPr="00A954F8">
        <w:rPr>
          <w:rFonts w:ascii="Arial" w:hAnsi="Arial" w:cs="Arial"/>
        </w:rPr>
        <w:t>users’</w:t>
      </w:r>
      <w:r w:rsidRPr="00A954F8">
        <w:rPr>
          <w:rFonts w:ascii="Arial" w:hAnsi="Arial" w:cs="Arial"/>
        </w:rPr>
        <w:t xml:space="preserve"> physical </w:t>
      </w:r>
      <w:r w:rsidR="008C4BAC" w:rsidRPr="00A954F8">
        <w:rPr>
          <w:rFonts w:ascii="Arial" w:hAnsi="Arial" w:cs="Arial"/>
        </w:rPr>
        <w:t>health (</w:t>
      </w:r>
      <w:r w:rsidRPr="00A954F8">
        <w:rPr>
          <w:rFonts w:ascii="Arial" w:hAnsi="Arial" w:cs="Arial"/>
        </w:rPr>
        <w:t>Laranjo </w:t>
      </w:r>
      <w:r w:rsidRPr="00A954F8">
        <w:rPr>
          <w:rFonts w:ascii="Arial" w:hAnsi="Arial" w:cs="Arial"/>
          <w:i/>
          <w:iCs/>
        </w:rPr>
        <w:t>et al., </w:t>
      </w:r>
      <w:r w:rsidRPr="00A954F8">
        <w:rPr>
          <w:rFonts w:ascii="Arial" w:hAnsi="Arial" w:cs="Arial"/>
        </w:rPr>
        <w:t>2020). The feedback that most devices provide to the user will advise them of certain goals, such as if they have hit their step goal or how far off, they are to meeting this goal and some devices will advise the user to stand if they have been sedentary for a long period of time (Sullivan </w:t>
      </w:r>
      <w:r w:rsidRPr="00A954F8">
        <w:rPr>
          <w:rFonts w:ascii="Arial" w:hAnsi="Arial" w:cs="Arial"/>
          <w:i/>
          <w:iCs/>
        </w:rPr>
        <w:t>et al., </w:t>
      </w:r>
      <w:r w:rsidRPr="00A954F8">
        <w:rPr>
          <w:rFonts w:ascii="Arial" w:hAnsi="Arial" w:cs="Arial"/>
        </w:rPr>
        <w:t>2017). This can increase the physical activity levels of users by reminding the user every so often, much like a personal trainer but much more frequently to the user (Sullivan </w:t>
      </w:r>
      <w:r w:rsidRPr="00A954F8">
        <w:rPr>
          <w:rFonts w:ascii="Arial" w:hAnsi="Arial" w:cs="Arial"/>
          <w:i/>
          <w:iCs/>
        </w:rPr>
        <w:t>et al., </w:t>
      </w:r>
      <w:r w:rsidRPr="00A954F8">
        <w:rPr>
          <w:rFonts w:ascii="Arial" w:hAnsi="Arial" w:cs="Arial"/>
        </w:rPr>
        <w:t>2017). </w:t>
      </w:r>
    </w:p>
    <w:p w14:paraId="7CC1B5DB" w14:textId="77777777" w:rsidR="00FF0BA4" w:rsidRPr="00A954F8" w:rsidRDefault="00FF0BA4" w:rsidP="00A954F8">
      <w:pPr>
        <w:spacing w:line="360" w:lineRule="auto"/>
        <w:rPr>
          <w:rFonts w:ascii="Arial" w:hAnsi="Arial" w:cs="Arial"/>
        </w:rPr>
      </w:pPr>
      <w:r w:rsidRPr="00A954F8">
        <w:rPr>
          <w:rFonts w:ascii="Arial" w:hAnsi="Arial" w:cs="Arial"/>
        </w:rPr>
        <w:t> </w:t>
      </w:r>
    </w:p>
    <w:p w14:paraId="2E6A8A64" w14:textId="77777777" w:rsidR="00FF0BA4" w:rsidRDefault="00FF0BA4" w:rsidP="00A954F8">
      <w:pPr>
        <w:spacing w:line="360" w:lineRule="auto"/>
        <w:rPr>
          <w:rFonts w:ascii="Arial" w:hAnsi="Arial" w:cs="Arial"/>
        </w:rPr>
      </w:pPr>
      <w:r w:rsidRPr="00A954F8">
        <w:rPr>
          <w:rFonts w:ascii="Arial" w:hAnsi="Arial" w:cs="Arial"/>
        </w:rPr>
        <w:t>The use of wearable fitness technologies can increase the motivational levels of users, as a study recognized that students felt more motivated to take part in physical activity due to the use of their wearable fitness devices (Kinney </w:t>
      </w:r>
      <w:r w:rsidRPr="00A954F8">
        <w:rPr>
          <w:rFonts w:ascii="Arial" w:hAnsi="Arial" w:cs="Arial"/>
          <w:i/>
          <w:iCs/>
        </w:rPr>
        <w:t>et al., </w:t>
      </w:r>
      <w:r w:rsidRPr="00A954F8">
        <w:rPr>
          <w:rFonts w:ascii="Arial" w:hAnsi="Arial" w:cs="Arial"/>
        </w:rPr>
        <w:t>2019).</w:t>
      </w:r>
    </w:p>
    <w:p w14:paraId="6ACAB602" w14:textId="77777777" w:rsidR="001743F1" w:rsidRPr="00A954F8" w:rsidRDefault="001743F1" w:rsidP="00A954F8">
      <w:pPr>
        <w:spacing w:line="360" w:lineRule="auto"/>
        <w:rPr>
          <w:rFonts w:ascii="Arial" w:hAnsi="Arial" w:cs="Arial"/>
        </w:rPr>
      </w:pPr>
    </w:p>
    <w:p w14:paraId="484BDB18" w14:textId="717BF38A" w:rsidR="00FF0BA4" w:rsidRPr="00A954F8" w:rsidRDefault="00FF0BA4" w:rsidP="00A954F8">
      <w:pPr>
        <w:spacing w:line="360" w:lineRule="auto"/>
        <w:rPr>
          <w:rFonts w:ascii="Arial" w:hAnsi="Arial" w:cs="Arial"/>
        </w:rPr>
      </w:pPr>
      <w:r w:rsidRPr="00A954F8">
        <w:rPr>
          <w:rFonts w:ascii="Arial" w:hAnsi="Arial" w:cs="Arial"/>
        </w:rPr>
        <w:t xml:space="preserve">The automatic feedback of sessions whilst wearing a wearable fitness device can be paramount to the </w:t>
      </w:r>
      <w:r w:rsidR="008C4BAC" w:rsidRPr="00A954F8">
        <w:rPr>
          <w:rFonts w:ascii="Arial" w:hAnsi="Arial" w:cs="Arial"/>
        </w:rPr>
        <w:t>users’</w:t>
      </w:r>
      <w:r w:rsidRPr="00A954F8">
        <w:rPr>
          <w:rFonts w:ascii="Arial" w:hAnsi="Arial" w:cs="Arial"/>
        </w:rPr>
        <w:t xml:space="preserve"> motivations to continue staying physical activity and carrying on with sessions (Bice </w:t>
      </w:r>
      <w:r w:rsidRPr="00A954F8">
        <w:rPr>
          <w:rFonts w:ascii="Arial" w:hAnsi="Arial" w:cs="Arial"/>
          <w:i/>
          <w:iCs/>
        </w:rPr>
        <w:t>et al., </w:t>
      </w:r>
      <w:r w:rsidRPr="00A954F8">
        <w:rPr>
          <w:rFonts w:ascii="Arial" w:hAnsi="Arial" w:cs="Arial"/>
        </w:rPr>
        <w:t>2015). Users who have taken part in physical activity regularly and those of who are just getting started have all advised that the ability to see the information of calorie expenditure, step count and other factors of their workout is crucial to their on-going success and mindset to continue (Bice </w:t>
      </w:r>
      <w:r w:rsidRPr="00A954F8">
        <w:rPr>
          <w:rFonts w:ascii="Arial" w:hAnsi="Arial" w:cs="Arial"/>
          <w:i/>
          <w:iCs/>
        </w:rPr>
        <w:t>et al., </w:t>
      </w:r>
      <w:r w:rsidRPr="00A954F8">
        <w:rPr>
          <w:rFonts w:ascii="Arial" w:hAnsi="Arial" w:cs="Arial"/>
        </w:rPr>
        <w:t>2015). A study has explored the self-determination theory and has concluded that if wearable fitness technology devices meet the autonomy, competence, and relatedness of the user then the user would be more than likely to be motivated to take part in physical activity from using the device (Lee </w:t>
      </w:r>
      <w:r w:rsidRPr="00A954F8">
        <w:rPr>
          <w:rFonts w:ascii="Arial" w:hAnsi="Arial" w:cs="Arial"/>
          <w:i/>
          <w:iCs/>
        </w:rPr>
        <w:t>et al., </w:t>
      </w:r>
      <w:r w:rsidRPr="00A954F8">
        <w:rPr>
          <w:rFonts w:ascii="Arial" w:hAnsi="Arial" w:cs="Arial"/>
        </w:rPr>
        <w:t>2015). </w:t>
      </w:r>
    </w:p>
    <w:p w14:paraId="21210D79" w14:textId="77777777" w:rsidR="00FF0BA4" w:rsidRPr="00A954F8" w:rsidRDefault="00FF0BA4" w:rsidP="00A954F8">
      <w:pPr>
        <w:spacing w:line="360" w:lineRule="auto"/>
        <w:rPr>
          <w:rFonts w:ascii="Arial" w:hAnsi="Arial" w:cs="Arial"/>
        </w:rPr>
      </w:pPr>
      <w:r w:rsidRPr="00A954F8">
        <w:rPr>
          <w:rFonts w:ascii="Arial" w:hAnsi="Arial" w:cs="Arial"/>
        </w:rPr>
        <w:t> </w:t>
      </w:r>
    </w:p>
    <w:p w14:paraId="0C0EA810" w14:textId="77777777" w:rsidR="00FF0BA4" w:rsidRPr="00A954F8" w:rsidRDefault="00FF0BA4" w:rsidP="00A954F8">
      <w:pPr>
        <w:spacing w:line="360" w:lineRule="auto"/>
        <w:rPr>
          <w:rFonts w:ascii="Arial" w:hAnsi="Arial" w:cs="Arial"/>
        </w:rPr>
      </w:pPr>
      <w:r w:rsidRPr="00A954F8">
        <w:rPr>
          <w:rFonts w:ascii="Arial" w:hAnsi="Arial" w:cs="Arial"/>
        </w:rPr>
        <w:t>Contrarily it has been identified that individuals of whom were overweight and using the wearable fitness technology to help them lose weight and become physically active have had a negative experience (Ellis </w:t>
      </w:r>
      <w:r w:rsidRPr="00A954F8">
        <w:rPr>
          <w:rFonts w:ascii="Arial" w:hAnsi="Arial" w:cs="Arial"/>
          <w:i/>
          <w:iCs/>
        </w:rPr>
        <w:t>et al., </w:t>
      </w:r>
      <w:r w:rsidRPr="00A954F8">
        <w:rPr>
          <w:rFonts w:ascii="Arial" w:hAnsi="Arial" w:cs="Arial"/>
        </w:rPr>
        <w:t>2018). This was due to the constant feedback that was not realistically tailored to the user and based upon an algorithm (Ellis </w:t>
      </w:r>
      <w:r w:rsidRPr="00A954F8">
        <w:rPr>
          <w:rFonts w:ascii="Arial" w:hAnsi="Arial" w:cs="Arial"/>
          <w:i/>
          <w:iCs/>
        </w:rPr>
        <w:t>et al., </w:t>
      </w:r>
      <w:r w:rsidRPr="00A954F8">
        <w:rPr>
          <w:rFonts w:ascii="Arial" w:hAnsi="Arial" w:cs="Arial"/>
        </w:rPr>
        <w:t>2018). Although the Myzone device has provided evidence that it is based upon an individual’s physical effort (Myzone, 2022). Myzone points are tailored to the individual allowing beginners to be in classes with those who regularly go to the gym and gain more points due to the amount of effort each user is putting into the activity (Myzone, 2022). </w:t>
      </w:r>
    </w:p>
    <w:p w14:paraId="29521DC5" w14:textId="77777777" w:rsidR="00FF0BA4" w:rsidRDefault="00FF0BA4" w:rsidP="00A954F8">
      <w:pPr>
        <w:spacing w:line="360" w:lineRule="auto"/>
        <w:rPr>
          <w:rFonts w:ascii="Arial" w:hAnsi="Arial" w:cs="Arial"/>
        </w:rPr>
      </w:pPr>
      <w:r w:rsidRPr="00A954F8">
        <w:rPr>
          <w:rFonts w:ascii="Arial" w:hAnsi="Arial" w:cs="Arial"/>
        </w:rPr>
        <w:t> </w:t>
      </w:r>
    </w:p>
    <w:p w14:paraId="31D7352D" w14:textId="77777777" w:rsidR="001743F1" w:rsidRPr="00A954F8" w:rsidRDefault="001743F1" w:rsidP="00A954F8">
      <w:pPr>
        <w:spacing w:line="360" w:lineRule="auto"/>
        <w:rPr>
          <w:rFonts w:ascii="Arial" w:hAnsi="Arial" w:cs="Arial"/>
        </w:rPr>
      </w:pPr>
    </w:p>
    <w:p w14:paraId="08CD8B1B" w14:textId="446330A7" w:rsidR="00FF0BA4" w:rsidRPr="001743F1" w:rsidRDefault="00FF0BA4" w:rsidP="001743F1">
      <w:pPr>
        <w:pStyle w:val="Subtitle"/>
        <w:jc w:val="left"/>
        <w:rPr>
          <w:rFonts w:ascii="Arial" w:hAnsi="Arial" w:cs="Arial"/>
          <w:b/>
          <w:bCs/>
        </w:rPr>
      </w:pPr>
      <w:r w:rsidRPr="00A954F8">
        <w:t> </w:t>
      </w:r>
      <w:bookmarkStart w:id="21" w:name="_Toc101446062"/>
      <w:r w:rsidRPr="001743F1">
        <w:rPr>
          <w:rFonts w:ascii="Arial" w:hAnsi="Arial" w:cs="Arial"/>
          <w:b/>
          <w:bCs/>
        </w:rPr>
        <w:t>Myzone and Physical Activity</w:t>
      </w:r>
      <w:bookmarkEnd w:id="21"/>
      <w:r w:rsidRPr="001743F1">
        <w:rPr>
          <w:rFonts w:ascii="Arial" w:hAnsi="Arial" w:cs="Arial"/>
          <w:b/>
          <w:bCs/>
        </w:rPr>
        <w:t> </w:t>
      </w:r>
    </w:p>
    <w:p w14:paraId="4D14CAD5" w14:textId="52D55802" w:rsidR="00FF0BA4" w:rsidRPr="00A954F8" w:rsidRDefault="00FF0BA4" w:rsidP="00A954F8">
      <w:pPr>
        <w:pStyle w:val="Subtitle"/>
        <w:spacing w:line="360" w:lineRule="auto"/>
        <w:jc w:val="left"/>
        <w:rPr>
          <w:rFonts w:ascii="Arial" w:hAnsi="Arial" w:cs="Arial"/>
        </w:rPr>
      </w:pPr>
      <w:r w:rsidRPr="00A954F8">
        <w:rPr>
          <w:rFonts w:ascii="Arial" w:hAnsi="Arial" w:cs="Arial"/>
        </w:rPr>
        <w:t> </w:t>
      </w:r>
    </w:p>
    <w:p w14:paraId="31B63E5F" w14:textId="77777777" w:rsidR="00FF0BA4" w:rsidRPr="00A954F8" w:rsidRDefault="00FF0BA4" w:rsidP="00A954F8">
      <w:pPr>
        <w:spacing w:line="360" w:lineRule="auto"/>
        <w:rPr>
          <w:rFonts w:ascii="Arial" w:hAnsi="Arial" w:cs="Arial"/>
        </w:rPr>
      </w:pPr>
      <w:r w:rsidRPr="00A954F8">
        <w:rPr>
          <w:rFonts w:ascii="Arial" w:hAnsi="Arial" w:cs="Arial"/>
        </w:rPr>
        <w:t>A study that focuses specifically on Myzone and the influence of the experience of using the device within the gym environment has suggested that future research could look at the perceptions and influence of Myzone upon users whilst taking part in physical activity (Pizzo </w:t>
      </w:r>
      <w:r w:rsidRPr="00A954F8">
        <w:rPr>
          <w:rFonts w:ascii="Arial" w:hAnsi="Arial" w:cs="Arial"/>
          <w:i/>
          <w:iCs/>
        </w:rPr>
        <w:t>et al., </w:t>
      </w:r>
      <w:r w:rsidRPr="00A954F8">
        <w:rPr>
          <w:rFonts w:ascii="Arial" w:hAnsi="Arial" w:cs="Arial"/>
        </w:rPr>
        <w:t>2021). </w:t>
      </w:r>
    </w:p>
    <w:p w14:paraId="3783990E" w14:textId="77777777" w:rsidR="00FF0BA4" w:rsidRPr="00A954F8" w:rsidRDefault="00FF0BA4" w:rsidP="00A954F8">
      <w:pPr>
        <w:spacing w:line="360" w:lineRule="auto"/>
        <w:rPr>
          <w:rFonts w:ascii="Arial" w:hAnsi="Arial" w:cs="Arial"/>
        </w:rPr>
      </w:pPr>
      <w:r w:rsidRPr="00A954F8">
        <w:rPr>
          <w:rFonts w:ascii="Arial" w:hAnsi="Arial" w:cs="Arial"/>
        </w:rPr>
        <w:t> </w:t>
      </w:r>
    </w:p>
    <w:p w14:paraId="4E93800F" w14:textId="40D29DE4" w:rsidR="00FF0BA4" w:rsidRPr="00A954F8" w:rsidRDefault="00FF0BA4" w:rsidP="00A954F8">
      <w:pPr>
        <w:spacing w:line="360" w:lineRule="auto"/>
        <w:rPr>
          <w:rFonts w:ascii="Arial" w:hAnsi="Arial" w:cs="Arial"/>
        </w:rPr>
      </w:pPr>
      <w:r w:rsidRPr="00A954F8">
        <w:rPr>
          <w:rFonts w:ascii="Arial" w:hAnsi="Arial" w:cs="Arial"/>
        </w:rPr>
        <w:t xml:space="preserve">Therefore, by undertaking research to aid understanding of the influence on the perceptions of </w:t>
      </w:r>
      <w:r w:rsidR="008C4BAC" w:rsidRPr="00A954F8">
        <w:rPr>
          <w:rFonts w:ascii="Arial" w:hAnsi="Arial" w:cs="Arial"/>
        </w:rPr>
        <w:t>users’</w:t>
      </w:r>
      <w:r w:rsidRPr="00A954F8">
        <w:rPr>
          <w:rFonts w:ascii="Arial" w:hAnsi="Arial" w:cs="Arial"/>
        </w:rPr>
        <w:t xml:space="preserve"> motivation and physical effort will help to broaden the understanding of how effective the device is to combat physical inactivity and continue to keep users active. Myzone incorporating the global physical activity guidelines within their rewards through using the device is unlike any other current wearable fitness technologies (Myzone, 2022). This shows the importance of the aim of this research by providing a greater understanding to researchers and users of the influence that Myzone could have on the perceptions of physical effort and motivation whilst taking part in physical activity. </w:t>
      </w:r>
    </w:p>
    <w:p w14:paraId="0BA48E5A" w14:textId="77777777" w:rsidR="00FF0BA4" w:rsidRPr="00A954F8" w:rsidRDefault="00FF0BA4" w:rsidP="00A954F8">
      <w:pPr>
        <w:spacing w:line="360" w:lineRule="auto"/>
        <w:rPr>
          <w:rFonts w:ascii="Arial" w:hAnsi="Arial" w:cs="Arial"/>
        </w:rPr>
      </w:pPr>
      <w:r w:rsidRPr="00A954F8">
        <w:rPr>
          <w:rFonts w:ascii="Arial" w:hAnsi="Arial" w:cs="Arial"/>
        </w:rPr>
        <w:t> </w:t>
      </w:r>
    </w:p>
    <w:p w14:paraId="42F5D070" w14:textId="77777777" w:rsidR="00FF0BA4" w:rsidRPr="00A954F8" w:rsidRDefault="00FF0BA4" w:rsidP="00A954F8">
      <w:pPr>
        <w:spacing w:after="200" w:line="360" w:lineRule="auto"/>
        <w:ind w:left="720"/>
        <w:rPr>
          <w:rFonts w:ascii="Arial" w:hAnsi="Arial" w:cs="Arial"/>
          <w:i/>
          <w:iCs/>
        </w:rPr>
      </w:pPr>
      <w:r w:rsidRPr="00A954F8">
        <w:rPr>
          <w:rFonts w:ascii="Arial" w:hAnsi="Arial" w:cs="Arial"/>
          <w:i/>
          <w:iCs/>
        </w:rPr>
        <w:t> </w:t>
      </w:r>
    </w:p>
    <w:p w14:paraId="6B4A25F0" w14:textId="77777777" w:rsidR="00FF0BA4" w:rsidRPr="00A954F8" w:rsidRDefault="00FF0BA4" w:rsidP="00A954F8">
      <w:pPr>
        <w:spacing w:line="360" w:lineRule="auto"/>
        <w:rPr>
          <w:rFonts w:ascii="Arial" w:hAnsi="Arial" w:cs="Arial"/>
        </w:rPr>
      </w:pPr>
      <w:r w:rsidRPr="00A954F8">
        <w:rPr>
          <w:rFonts w:ascii="Arial" w:hAnsi="Arial" w:cs="Arial"/>
        </w:rPr>
        <w:t> </w:t>
      </w:r>
    </w:p>
    <w:p w14:paraId="169E4C72" w14:textId="77777777" w:rsidR="00FF0BA4" w:rsidRPr="00A954F8" w:rsidRDefault="00FF0BA4" w:rsidP="00A954F8">
      <w:pPr>
        <w:spacing w:line="360" w:lineRule="auto"/>
        <w:rPr>
          <w:rFonts w:ascii="Arial" w:hAnsi="Arial" w:cs="Arial"/>
        </w:rPr>
      </w:pPr>
      <w:r w:rsidRPr="00A954F8">
        <w:rPr>
          <w:rFonts w:ascii="Arial" w:hAnsi="Arial" w:cs="Arial"/>
        </w:rPr>
        <w:t> </w:t>
      </w:r>
    </w:p>
    <w:p w14:paraId="51E76663" w14:textId="77777777" w:rsidR="00FF0BA4" w:rsidRPr="00A954F8" w:rsidRDefault="00FF0BA4" w:rsidP="00A954F8">
      <w:pPr>
        <w:spacing w:line="360" w:lineRule="auto"/>
        <w:rPr>
          <w:rFonts w:ascii="Arial" w:hAnsi="Arial" w:cs="Arial"/>
        </w:rPr>
      </w:pPr>
      <w:r w:rsidRPr="00A954F8">
        <w:rPr>
          <w:rFonts w:ascii="Arial" w:hAnsi="Arial" w:cs="Arial"/>
        </w:rPr>
        <w:t> </w:t>
      </w:r>
    </w:p>
    <w:p w14:paraId="354FCDEA" w14:textId="77777777" w:rsidR="00FF0BA4" w:rsidRPr="00A954F8" w:rsidRDefault="00FF0BA4" w:rsidP="00A954F8">
      <w:pPr>
        <w:spacing w:line="360" w:lineRule="auto"/>
        <w:rPr>
          <w:rFonts w:ascii="Arial" w:hAnsi="Arial" w:cs="Arial"/>
        </w:rPr>
      </w:pPr>
      <w:r w:rsidRPr="00A954F8">
        <w:rPr>
          <w:rFonts w:ascii="Arial" w:hAnsi="Arial" w:cs="Arial"/>
        </w:rPr>
        <w:t> </w:t>
      </w:r>
    </w:p>
    <w:p w14:paraId="519B5DB4" w14:textId="77777777" w:rsidR="00FF0BA4" w:rsidRPr="00A954F8" w:rsidRDefault="00FF0BA4" w:rsidP="00A954F8">
      <w:pPr>
        <w:spacing w:line="360" w:lineRule="auto"/>
        <w:rPr>
          <w:rFonts w:ascii="Arial" w:hAnsi="Arial" w:cs="Arial"/>
        </w:rPr>
      </w:pPr>
      <w:r w:rsidRPr="00A954F8">
        <w:rPr>
          <w:rFonts w:ascii="Arial" w:hAnsi="Arial" w:cs="Arial"/>
        </w:rPr>
        <w:t> </w:t>
      </w:r>
    </w:p>
    <w:p w14:paraId="5066981C" w14:textId="77777777" w:rsidR="00FF0BA4" w:rsidRPr="00A954F8" w:rsidRDefault="00FF0BA4" w:rsidP="00A954F8">
      <w:pPr>
        <w:spacing w:line="360" w:lineRule="auto"/>
        <w:rPr>
          <w:rFonts w:ascii="Arial" w:hAnsi="Arial" w:cs="Arial"/>
        </w:rPr>
      </w:pPr>
      <w:r w:rsidRPr="00A954F8">
        <w:rPr>
          <w:rFonts w:ascii="Arial" w:hAnsi="Arial" w:cs="Arial"/>
        </w:rPr>
        <w:t> </w:t>
      </w:r>
    </w:p>
    <w:p w14:paraId="0AE63C39" w14:textId="77777777" w:rsidR="00FF0BA4" w:rsidRPr="00A954F8" w:rsidRDefault="00FF0BA4" w:rsidP="00A954F8">
      <w:pPr>
        <w:spacing w:line="360" w:lineRule="auto"/>
        <w:rPr>
          <w:rFonts w:ascii="Arial" w:hAnsi="Arial" w:cs="Arial"/>
        </w:rPr>
      </w:pPr>
      <w:r w:rsidRPr="00A954F8">
        <w:rPr>
          <w:rFonts w:ascii="Arial" w:hAnsi="Arial" w:cs="Arial"/>
        </w:rPr>
        <w:t> </w:t>
      </w:r>
    </w:p>
    <w:p w14:paraId="3DA10636" w14:textId="77777777" w:rsidR="00FF0BA4" w:rsidRPr="00A954F8" w:rsidRDefault="00FF0BA4" w:rsidP="00A954F8">
      <w:pPr>
        <w:spacing w:line="360" w:lineRule="auto"/>
        <w:rPr>
          <w:rFonts w:ascii="Arial" w:hAnsi="Arial" w:cs="Arial"/>
        </w:rPr>
      </w:pPr>
      <w:r w:rsidRPr="00A954F8">
        <w:rPr>
          <w:rFonts w:ascii="Arial" w:hAnsi="Arial" w:cs="Arial"/>
        </w:rPr>
        <w:t> </w:t>
      </w:r>
    </w:p>
    <w:p w14:paraId="65782599"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4D475292"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44378BC6"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410540B3" w14:textId="3F01EDF9" w:rsidR="00FF0BA4" w:rsidRPr="001743F1" w:rsidRDefault="00FF0BA4" w:rsidP="001743F1">
      <w:pPr>
        <w:pStyle w:val="Heading1"/>
        <w:rPr>
          <w:rFonts w:ascii="Arial" w:hAnsi="Arial" w:cs="Arial"/>
          <w:sz w:val="24"/>
          <w:szCs w:val="24"/>
        </w:rPr>
      </w:pPr>
      <w:bookmarkStart w:id="22" w:name="_Toc101446063"/>
      <w:r w:rsidRPr="001743F1">
        <w:rPr>
          <w:rFonts w:ascii="Arial" w:hAnsi="Arial" w:cs="Arial"/>
          <w:sz w:val="24"/>
          <w:szCs w:val="24"/>
        </w:rPr>
        <w:t>Methodology</w:t>
      </w:r>
      <w:bookmarkEnd w:id="22"/>
      <w:r w:rsidRPr="001743F1">
        <w:rPr>
          <w:rFonts w:ascii="Arial" w:hAnsi="Arial" w:cs="Arial"/>
          <w:sz w:val="24"/>
          <w:szCs w:val="24"/>
        </w:rPr>
        <w:t> </w:t>
      </w:r>
    </w:p>
    <w:p w14:paraId="018FE06F" w14:textId="77777777" w:rsidR="00FF0BA4" w:rsidRPr="001743F1" w:rsidRDefault="00FF0BA4" w:rsidP="001743F1">
      <w:pPr>
        <w:pStyle w:val="Subtitle"/>
        <w:jc w:val="left"/>
        <w:rPr>
          <w:rFonts w:ascii="Arial" w:hAnsi="Arial" w:cs="Arial"/>
          <w:b/>
          <w:bCs/>
        </w:rPr>
      </w:pPr>
      <w:r w:rsidRPr="001743F1">
        <w:rPr>
          <w:rFonts w:ascii="Arial" w:hAnsi="Arial" w:cs="Arial"/>
          <w:b/>
          <w:bCs/>
        </w:rPr>
        <w:t> </w:t>
      </w:r>
    </w:p>
    <w:p w14:paraId="07A1A7CB" w14:textId="77777777" w:rsidR="00FF0BA4" w:rsidRPr="001743F1" w:rsidRDefault="00FF0BA4" w:rsidP="001743F1">
      <w:pPr>
        <w:pStyle w:val="Subtitle"/>
        <w:jc w:val="left"/>
        <w:rPr>
          <w:rFonts w:ascii="Arial" w:hAnsi="Arial" w:cs="Arial"/>
          <w:b/>
          <w:bCs/>
        </w:rPr>
      </w:pPr>
      <w:bookmarkStart w:id="23" w:name="_Toc101446064"/>
      <w:r w:rsidRPr="001743F1">
        <w:rPr>
          <w:rFonts w:ascii="Arial" w:hAnsi="Arial" w:cs="Arial"/>
          <w:b/>
          <w:bCs/>
        </w:rPr>
        <w:t>Research Design</w:t>
      </w:r>
      <w:bookmarkEnd w:id="23"/>
      <w:r w:rsidRPr="001743F1">
        <w:rPr>
          <w:rFonts w:ascii="Arial" w:hAnsi="Arial" w:cs="Arial"/>
          <w:b/>
          <w:bCs/>
        </w:rPr>
        <w:t> </w:t>
      </w:r>
    </w:p>
    <w:p w14:paraId="5FAEC354" w14:textId="77777777" w:rsidR="00FF0BA4" w:rsidRPr="00A954F8" w:rsidRDefault="00FF0BA4" w:rsidP="00A954F8">
      <w:pPr>
        <w:spacing w:line="360" w:lineRule="auto"/>
        <w:rPr>
          <w:rFonts w:ascii="Arial" w:hAnsi="Arial" w:cs="Arial"/>
        </w:rPr>
      </w:pPr>
      <w:r w:rsidRPr="00A954F8">
        <w:rPr>
          <w:rFonts w:ascii="Arial" w:hAnsi="Arial" w:cs="Arial"/>
        </w:rPr>
        <w:t> </w:t>
      </w:r>
    </w:p>
    <w:p w14:paraId="4E8855C7" w14:textId="77777777" w:rsidR="00FF0BA4" w:rsidRPr="00A954F8" w:rsidRDefault="00FF0BA4" w:rsidP="00A954F8">
      <w:pPr>
        <w:spacing w:line="360" w:lineRule="auto"/>
        <w:rPr>
          <w:rFonts w:ascii="Arial" w:hAnsi="Arial" w:cs="Arial"/>
        </w:rPr>
      </w:pPr>
      <w:r w:rsidRPr="00A954F8">
        <w:rPr>
          <w:rFonts w:ascii="Arial" w:hAnsi="Arial" w:cs="Arial"/>
        </w:rPr>
        <w:t>This dissertation has been constructed as a mixed methods design. The use of the mixed methods design has been effective for this study. Through the researcher gathering data from different methods, the data provided a more comprehensive outlook and helped strengthen the results (Schoonenboom </w:t>
      </w:r>
      <w:r w:rsidRPr="00A954F8">
        <w:rPr>
          <w:rFonts w:ascii="Arial" w:hAnsi="Arial" w:cs="Arial"/>
          <w:i/>
          <w:iCs/>
        </w:rPr>
        <w:t>et al., </w:t>
      </w:r>
      <w:r w:rsidRPr="00A954F8">
        <w:rPr>
          <w:rFonts w:ascii="Arial" w:hAnsi="Arial" w:cs="Arial"/>
        </w:rPr>
        <w:t>2017). It is worthwhile using more than one method as it can provide a greater validity of the overall results (Gratton </w:t>
      </w:r>
      <w:r w:rsidRPr="00A954F8">
        <w:rPr>
          <w:rFonts w:ascii="Arial" w:hAnsi="Arial" w:cs="Arial"/>
          <w:i/>
          <w:iCs/>
        </w:rPr>
        <w:t>et al., </w:t>
      </w:r>
      <w:r w:rsidRPr="00A954F8">
        <w:rPr>
          <w:rFonts w:ascii="Arial" w:hAnsi="Arial" w:cs="Arial"/>
        </w:rPr>
        <w:t>2004). </w:t>
      </w:r>
    </w:p>
    <w:p w14:paraId="5F4F96CC" w14:textId="77777777" w:rsidR="00FF0BA4" w:rsidRPr="001743F1" w:rsidRDefault="00FF0BA4" w:rsidP="001743F1">
      <w:pPr>
        <w:pStyle w:val="Subtitle"/>
        <w:jc w:val="left"/>
        <w:rPr>
          <w:rFonts w:ascii="Arial" w:hAnsi="Arial" w:cs="Arial"/>
          <w:b/>
          <w:bCs/>
        </w:rPr>
      </w:pPr>
      <w:r w:rsidRPr="001743F1">
        <w:rPr>
          <w:rFonts w:ascii="Arial" w:hAnsi="Arial" w:cs="Arial"/>
          <w:b/>
          <w:bCs/>
        </w:rPr>
        <w:t> </w:t>
      </w:r>
    </w:p>
    <w:p w14:paraId="0B58F258" w14:textId="77777777" w:rsidR="00FF0BA4" w:rsidRPr="001743F1" w:rsidRDefault="00FF0BA4" w:rsidP="001743F1">
      <w:pPr>
        <w:pStyle w:val="Subtitle"/>
        <w:jc w:val="left"/>
        <w:rPr>
          <w:rFonts w:ascii="Arial" w:hAnsi="Arial" w:cs="Arial"/>
          <w:b/>
          <w:bCs/>
        </w:rPr>
      </w:pPr>
      <w:bookmarkStart w:id="24" w:name="_Toc101446065"/>
      <w:r w:rsidRPr="001743F1">
        <w:rPr>
          <w:rFonts w:ascii="Arial" w:hAnsi="Arial" w:cs="Arial"/>
          <w:b/>
          <w:bCs/>
        </w:rPr>
        <w:t>Sampling Procedures</w:t>
      </w:r>
      <w:bookmarkEnd w:id="24"/>
      <w:r w:rsidRPr="001743F1">
        <w:rPr>
          <w:rFonts w:ascii="Arial" w:hAnsi="Arial" w:cs="Arial"/>
          <w:b/>
          <w:bCs/>
        </w:rPr>
        <w:t> </w:t>
      </w:r>
    </w:p>
    <w:p w14:paraId="6E55D276" w14:textId="77777777" w:rsidR="00FF0BA4" w:rsidRPr="00A954F8" w:rsidRDefault="00FF0BA4" w:rsidP="00A954F8">
      <w:pPr>
        <w:spacing w:line="360" w:lineRule="auto"/>
        <w:rPr>
          <w:rFonts w:ascii="Arial" w:hAnsi="Arial" w:cs="Arial"/>
        </w:rPr>
      </w:pPr>
      <w:r w:rsidRPr="00A954F8">
        <w:rPr>
          <w:rFonts w:ascii="Arial" w:hAnsi="Arial" w:cs="Arial"/>
        </w:rPr>
        <w:t> </w:t>
      </w:r>
    </w:p>
    <w:p w14:paraId="6D77F76B" w14:textId="4F55A5CA" w:rsidR="00FF0BA4" w:rsidRPr="00A954F8" w:rsidRDefault="00FF0BA4" w:rsidP="00A954F8">
      <w:pPr>
        <w:spacing w:line="360" w:lineRule="auto"/>
        <w:rPr>
          <w:rFonts w:ascii="Arial" w:hAnsi="Arial" w:cs="Arial"/>
        </w:rPr>
      </w:pPr>
      <w:r w:rsidRPr="00A954F8">
        <w:rPr>
          <w:rFonts w:ascii="Arial" w:hAnsi="Arial" w:cs="Arial"/>
        </w:rPr>
        <w:t>Gratton </w:t>
      </w:r>
      <w:r w:rsidRPr="00A954F8">
        <w:rPr>
          <w:rFonts w:ascii="Arial" w:hAnsi="Arial" w:cs="Arial"/>
          <w:i/>
          <w:iCs/>
        </w:rPr>
        <w:t>et al.,</w:t>
      </w:r>
      <w:r w:rsidRPr="00A954F8">
        <w:rPr>
          <w:rFonts w:ascii="Arial" w:hAnsi="Arial" w:cs="Arial"/>
        </w:rPr>
        <w:t> (2004) suggested that the sampling procedure should be completed first, in order to define the particular population that the study will be based upon. The use of cluster sampling was used within this dissertation study, members of a local gym of whom regularly use a Myzone activity belt MZ-3 were firstly approached and invited to take part in the study (Gratton </w:t>
      </w:r>
      <w:r w:rsidRPr="00A954F8">
        <w:rPr>
          <w:rFonts w:ascii="Arial" w:hAnsi="Arial" w:cs="Arial"/>
          <w:i/>
          <w:iCs/>
        </w:rPr>
        <w:t>et a., </w:t>
      </w:r>
      <w:r w:rsidRPr="00A954F8">
        <w:rPr>
          <w:rFonts w:ascii="Arial" w:hAnsi="Arial" w:cs="Arial"/>
        </w:rPr>
        <w:t xml:space="preserve">2004). Over ten members were approached and invited  to complete the questionnaires based upon the intervention. Due to the coronavirus, it was determined that no more than ten members should be asked to participate because of  social distancing rules within the facility. The small sample size allowed the participants to take part safely and  the researcher to draw conclusions.  The researcher would then </w:t>
      </w:r>
      <w:r w:rsidR="009E07F4" w:rsidRPr="00A954F8">
        <w:rPr>
          <w:rFonts w:ascii="Arial" w:hAnsi="Arial" w:cs="Arial"/>
        </w:rPr>
        <w:t>be working</w:t>
      </w:r>
      <w:r w:rsidRPr="00A954F8">
        <w:rPr>
          <w:rFonts w:ascii="Arial" w:hAnsi="Arial" w:cs="Arial"/>
        </w:rPr>
        <w:t xml:space="preserve"> out any </w:t>
      </w:r>
      <w:r w:rsidR="009E07F4" w:rsidRPr="00A954F8">
        <w:rPr>
          <w:rFonts w:ascii="Arial" w:hAnsi="Arial" w:cs="Arial"/>
        </w:rPr>
        <w:t>links using</w:t>
      </w:r>
      <w:r w:rsidRPr="00A954F8">
        <w:rPr>
          <w:rFonts w:ascii="Arial" w:hAnsi="Arial" w:cs="Arial"/>
        </w:rPr>
        <w:t xml:space="preserve"> the online questionnaire to provide a more rounded conclusion through reaching a larger audience (Faber </w:t>
      </w:r>
      <w:r w:rsidRPr="00A954F8">
        <w:rPr>
          <w:rFonts w:ascii="Arial" w:hAnsi="Arial" w:cs="Arial"/>
          <w:i/>
          <w:iCs/>
        </w:rPr>
        <w:t>et al., </w:t>
      </w:r>
      <w:r w:rsidRPr="00A954F8">
        <w:rPr>
          <w:rFonts w:ascii="Arial" w:hAnsi="Arial" w:cs="Arial"/>
        </w:rPr>
        <w:t>2014). </w:t>
      </w:r>
    </w:p>
    <w:p w14:paraId="7B0DD47B" w14:textId="3817E572" w:rsidR="00AC55C2" w:rsidRPr="00A954F8" w:rsidRDefault="00FF0BA4" w:rsidP="00A954F8">
      <w:pPr>
        <w:pStyle w:val="Subtitle"/>
        <w:spacing w:line="360" w:lineRule="auto"/>
        <w:jc w:val="left"/>
        <w:rPr>
          <w:rFonts w:ascii="Arial" w:hAnsi="Arial" w:cs="Arial"/>
        </w:rPr>
      </w:pPr>
      <w:r w:rsidRPr="00A954F8">
        <w:rPr>
          <w:rFonts w:ascii="Arial" w:hAnsi="Arial" w:cs="Arial"/>
        </w:rPr>
        <w:t> </w:t>
      </w:r>
    </w:p>
    <w:p w14:paraId="104D2C5C" w14:textId="3CBB5DE4" w:rsidR="00FF0BA4" w:rsidRPr="001743F1" w:rsidRDefault="00FF0BA4" w:rsidP="00A954F8">
      <w:pPr>
        <w:pStyle w:val="Subtitle"/>
        <w:spacing w:line="360" w:lineRule="auto"/>
        <w:jc w:val="left"/>
        <w:rPr>
          <w:rFonts w:ascii="Arial" w:hAnsi="Arial" w:cs="Arial"/>
          <w:b/>
          <w:bCs/>
        </w:rPr>
      </w:pPr>
      <w:bookmarkStart w:id="25" w:name="_Toc101446066"/>
      <w:r w:rsidRPr="001743F1">
        <w:rPr>
          <w:rFonts w:ascii="Arial" w:hAnsi="Arial" w:cs="Arial"/>
          <w:b/>
          <w:bCs/>
        </w:rPr>
        <w:t>Research Procedure - High Intensity Interval Training Class</w:t>
      </w:r>
      <w:bookmarkEnd w:id="25"/>
      <w:r w:rsidRPr="001743F1">
        <w:rPr>
          <w:rFonts w:ascii="Arial" w:hAnsi="Arial" w:cs="Arial"/>
          <w:b/>
          <w:bCs/>
        </w:rPr>
        <w:t> </w:t>
      </w:r>
    </w:p>
    <w:p w14:paraId="342C067A" w14:textId="77777777" w:rsidR="00AC55C2" w:rsidRPr="00A954F8" w:rsidRDefault="00FF0BA4" w:rsidP="00A954F8">
      <w:pPr>
        <w:spacing w:line="360" w:lineRule="auto"/>
        <w:rPr>
          <w:rFonts w:ascii="Arial" w:hAnsi="Arial" w:cs="Arial"/>
        </w:rPr>
      </w:pPr>
      <w:r w:rsidRPr="00A954F8">
        <w:rPr>
          <w:rFonts w:ascii="Arial" w:hAnsi="Arial" w:cs="Arial"/>
        </w:rPr>
        <w:t> </w:t>
      </w:r>
    </w:p>
    <w:p w14:paraId="7F7D1C5D" w14:textId="12A62B2E" w:rsidR="00FF0BA4" w:rsidRPr="00A954F8" w:rsidRDefault="00FF0BA4" w:rsidP="00A954F8">
      <w:pPr>
        <w:spacing w:line="360" w:lineRule="auto"/>
        <w:rPr>
          <w:rFonts w:ascii="Arial" w:hAnsi="Arial" w:cs="Arial"/>
        </w:rPr>
      </w:pPr>
      <w:r w:rsidRPr="00A954F8">
        <w:rPr>
          <w:rFonts w:ascii="Arial" w:hAnsi="Arial" w:cs="Arial"/>
        </w:rPr>
        <w:t xml:space="preserve">Firstly, the researcher under took primary research by using google scholar and the multi search on the University of Highlands and Islands online library. The researcher determined current research in order to decide how they would </w:t>
      </w:r>
      <w:r w:rsidR="008C4BAC" w:rsidRPr="00A954F8">
        <w:rPr>
          <w:rFonts w:ascii="Arial" w:hAnsi="Arial" w:cs="Arial"/>
        </w:rPr>
        <w:t>approach their</w:t>
      </w:r>
      <w:r w:rsidRPr="00A954F8">
        <w:rPr>
          <w:rFonts w:ascii="Arial" w:hAnsi="Arial" w:cs="Arial"/>
        </w:rPr>
        <w:t xml:space="preserve"> secondary research. The secondary research involved two high intensity interval training classes followed by two relevant questionnaires based on the classes and then an online questionnaire that was sent out to the wider Myzone community. After the invitations to take part were sent out, the researcher </w:t>
      </w:r>
      <w:r w:rsidR="008C4BAC" w:rsidRPr="00A954F8">
        <w:rPr>
          <w:rFonts w:ascii="Arial" w:hAnsi="Arial" w:cs="Arial"/>
        </w:rPr>
        <w:t>received eight</w:t>
      </w:r>
      <w:r w:rsidRPr="00A954F8">
        <w:rPr>
          <w:rFonts w:ascii="Arial" w:hAnsi="Arial" w:cs="Arial"/>
        </w:rPr>
        <w:t xml:space="preserve"> informed consent forms from the participants. Through signing </w:t>
      </w:r>
      <w:r w:rsidR="008C4BAC" w:rsidRPr="00A954F8">
        <w:rPr>
          <w:rFonts w:ascii="Arial" w:hAnsi="Arial" w:cs="Arial"/>
        </w:rPr>
        <w:t>the consent</w:t>
      </w:r>
      <w:r w:rsidRPr="00A954F8">
        <w:rPr>
          <w:rFonts w:ascii="Arial" w:hAnsi="Arial" w:cs="Arial"/>
        </w:rPr>
        <w:t xml:space="preserve"> forms, an agreement was made with the participants on the preferred choice of days for both classes which would be at the same time on the same day approximately two weeks apart. Due to unforeseen circumstances, after the eight participants completed the first class, three were unable to attend the second class because of the coronavirus. The classes were completed on the same day of the week at the same time due to availability of the facility that was used and in order to keep results consistent. It is important that the class is exactly the same for all participants.  By keeping it on the same day at the same time a few weeks apart it provides greater validity and reliability with clients not feeling tired by doing the classes back-to-back or a day apart (Gratton </w:t>
      </w:r>
      <w:r w:rsidRPr="00A954F8">
        <w:rPr>
          <w:rFonts w:ascii="Arial" w:hAnsi="Arial" w:cs="Arial"/>
          <w:i/>
          <w:iCs/>
        </w:rPr>
        <w:t>et al., </w:t>
      </w:r>
      <w:r w:rsidRPr="00A954F8">
        <w:rPr>
          <w:rFonts w:ascii="Arial" w:hAnsi="Arial" w:cs="Arial"/>
        </w:rPr>
        <w:t>2010). </w:t>
      </w:r>
    </w:p>
    <w:p w14:paraId="7DB62A5F" w14:textId="77777777" w:rsidR="00FF0BA4" w:rsidRPr="00A954F8" w:rsidRDefault="00FF0BA4" w:rsidP="00A954F8">
      <w:pPr>
        <w:spacing w:line="360" w:lineRule="auto"/>
        <w:rPr>
          <w:rFonts w:ascii="Arial" w:hAnsi="Arial" w:cs="Arial"/>
        </w:rPr>
      </w:pPr>
      <w:r w:rsidRPr="00A954F8">
        <w:rPr>
          <w:rFonts w:ascii="Arial" w:hAnsi="Arial" w:cs="Arial"/>
        </w:rPr>
        <w:t> </w:t>
      </w:r>
    </w:p>
    <w:p w14:paraId="508471D3" w14:textId="77777777" w:rsidR="00FF0BA4" w:rsidRDefault="00FF0BA4" w:rsidP="00A954F8">
      <w:pPr>
        <w:spacing w:line="360" w:lineRule="auto"/>
        <w:rPr>
          <w:rFonts w:ascii="Arial" w:hAnsi="Arial" w:cs="Arial"/>
        </w:rPr>
      </w:pPr>
      <w:r w:rsidRPr="00A954F8">
        <w:rPr>
          <w:rFonts w:ascii="Arial" w:hAnsi="Arial" w:cs="Arial"/>
        </w:rPr>
        <w:t>Each class began with a warmup lasting approximately five to ten minutes, the warmup incorporated dynamic movements in order to gradually raise the participants heart rate to prevent injury (American College of Sports Medicine, 2010). </w:t>
      </w:r>
    </w:p>
    <w:p w14:paraId="6F0534A4" w14:textId="77777777" w:rsidR="001743F1" w:rsidRPr="00A954F8" w:rsidRDefault="001743F1" w:rsidP="00A954F8">
      <w:pPr>
        <w:spacing w:line="360" w:lineRule="auto"/>
        <w:rPr>
          <w:rFonts w:ascii="Arial" w:hAnsi="Arial" w:cs="Arial"/>
        </w:rPr>
      </w:pPr>
    </w:p>
    <w:p w14:paraId="040F9A7A" w14:textId="08C5E136" w:rsidR="00FF0BA4" w:rsidRPr="00A954F8" w:rsidRDefault="00FF0BA4" w:rsidP="00A954F8">
      <w:pPr>
        <w:spacing w:line="360" w:lineRule="auto"/>
        <w:rPr>
          <w:rFonts w:ascii="Arial" w:hAnsi="Arial" w:cs="Arial"/>
        </w:rPr>
      </w:pPr>
      <w:r w:rsidRPr="00A954F8">
        <w:rPr>
          <w:rFonts w:ascii="Arial" w:hAnsi="Arial" w:cs="Arial"/>
        </w:rPr>
        <w:t>The classes took place within the gym in the studio space, each participant was provided with a mat prior to starting the classes. Both classes were exactly the same workout, a high intensity interval class consisting of bodyweight exercise. The researcher’s choice of bodyweight exercises can be justified as by using bodyweight exercises for high intensity interval training without the addition of weights, has been evidenced to be highly effective for results (American College of Sports Medicine, 2014). The classes lasted for approximately thirty minutes; this is in line with the recommendations of how long high intensity interval training classes should be in order to be perceived as worthwhile for health outcomes (American College of Sports Medicine, 2014). There were six exercises performed for four rounds, each exercise was performed for forty seconds with a twenty second rest between each. This work to rest ratio was chosen due to the positive effect it has shown on the overall physical activity and health of individuals (</w:t>
      </w:r>
      <w:r w:rsidRPr="00A954F8">
        <w:rPr>
          <w:rFonts w:ascii="Arial" w:hAnsi="Arial" w:cs="Arial"/>
          <w:shd w:val="clear" w:color="auto" w:fill="FFFFFF"/>
        </w:rPr>
        <w:t>Baechle</w:t>
      </w:r>
      <w:r w:rsidRPr="00A954F8">
        <w:rPr>
          <w:rFonts w:ascii="Arial" w:hAnsi="Arial" w:cs="Arial"/>
        </w:rPr>
        <w:t> </w:t>
      </w:r>
      <w:r w:rsidRPr="00A954F8">
        <w:rPr>
          <w:rFonts w:ascii="Arial" w:hAnsi="Arial" w:cs="Arial"/>
          <w:i/>
          <w:iCs/>
        </w:rPr>
        <w:t>et al., </w:t>
      </w:r>
      <w:r w:rsidRPr="00A954F8">
        <w:rPr>
          <w:rFonts w:ascii="Arial" w:hAnsi="Arial" w:cs="Arial"/>
        </w:rPr>
        <w:t xml:space="preserve">2016). The exercises that were performed were squat jumps, shoulder taps, walk outs, jumping lunge changes, burpees and russian twists. These exercises were chosen to be used as they have been identified as easy to follow with the option to be altered easily dependent on the client’s ability (American College of Sports Medicine, 2014). The order of how the exercises were performed was carefully decided, with upper body followed by a lower body exercise to ensure the participants had adequate rest periods (CIMSPA, 2021). Following on from the above the </w:t>
      </w:r>
      <w:r w:rsidR="0089780C" w:rsidRPr="00A954F8">
        <w:rPr>
          <w:rFonts w:ascii="Arial" w:hAnsi="Arial" w:cs="Arial"/>
        </w:rPr>
        <w:t>participants all</w:t>
      </w:r>
      <w:r w:rsidRPr="00A954F8">
        <w:rPr>
          <w:rFonts w:ascii="Arial" w:hAnsi="Arial" w:cs="Arial"/>
        </w:rPr>
        <w:t xml:space="preserve"> took part in a cool down in order to gradually bring their heart rate down safely, in order to prevent injury (Coulson, 2017). </w:t>
      </w:r>
    </w:p>
    <w:p w14:paraId="65A5E03B" w14:textId="77777777" w:rsidR="00FF0BA4" w:rsidRPr="00A954F8" w:rsidRDefault="00FF0BA4" w:rsidP="00A954F8">
      <w:pPr>
        <w:spacing w:line="360" w:lineRule="auto"/>
        <w:rPr>
          <w:rFonts w:ascii="Arial" w:hAnsi="Arial" w:cs="Arial"/>
        </w:rPr>
      </w:pPr>
      <w:r w:rsidRPr="00A954F8">
        <w:rPr>
          <w:rFonts w:ascii="Arial" w:hAnsi="Arial" w:cs="Arial"/>
        </w:rPr>
        <w:t> </w:t>
      </w:r>
    </w:p>
    <w:p w14:paraId="27983431" w14:textId="77777777" w:rsidR="00FF0BA4" w:rsidRPr="00A954F8" w:rsidRDefault="00FF0BA4" w:rsidP="00A954F8">
      <w:pPr>
        <w:spacing w:line="360" w:lineRule="auto"/>
        <w:rPr>
          <w:rFonts w:ascii="Arial" w:hAnsi="Arial" w:cs="Arial"/>
        </w:rPr>
      </w:pPr>
      <w:r w:rsidRPr="00A954F8">
        <w:rPr>
          <w:rFonts w:ascii="Arial" w:hAnsi="Arial" w:cs="Arial"/>
        </w:rPr>
        <w:t>The class was instructed by the researcher and one of the gyms personal trainers and overseen by the gate keeper, the gym manager. The instructor holds a Level 3 Personal Training qualification and a Health and Safety qualification, allowing all participants to be kept safe throughout the process (Coulson, 2017). Each participant wore their own Myzone activity belt MZ-3, it has been highlighted that this particular model of Myzone device has proven to give precise results (CIMSPA, 2021). This is important as it provides evidence of the reliability of the Myzone device to ensure accuracy of results (Myzone, 2022). </w:t>
      </w:r>
    </w:p>
    <w:p w14:paraId="1516FFD7" w14:textId="77777777" w:rsidR="00FF0BA4" w:rsidRPr="00A954F8" w:rsidRDefault="00FF0BA4" w:rsidP="00A954F8">
      <w:pPr>
        <w:spacing w:line="360" w:lineRule="auto"/>
        <w:rPr>
          <w:rFonts w:ascii="Arial" w:hAnsi="Arial" w:cs="Arial"/>
        </w:rPr>
      </w:pPr>
      <w:r w:rsidRPr="00A954F8">
        <w:rPr>
          <w:rFonts w:ascii="Arial" w:hAnsi="Arial" w:cs="Arial"/>
        </w:rPr>
        <w:t> </w:t>
      </w:r>
    </w:p>
    <w:p w14:paraId="2E618BE3" w14:textId="628B2342" w:rsidR="00FF0BA4" w:rsidRPr="00A954F8" w:rsidRDefault="00FF0BA4" w:rsidP="00A954F8">
      <w:pPr>
        <w:spacing w:line="360" w:lineRule="auto"/>
        <w:rPr>
          <w:rFonts w:ascii="Arial" w:hAnsi="Arial" w:cs="Arial"/>
        </w:rPr>
      </w:pPr>
      <w:r w:rsidRPr="00A954F8">
        <w:rPr>
          <w:rFonts w:ascii="Arial" w:hAnsi="Arial" w:cs="Arial"/>
        </w:rPr>
        <w:t xml:space="preserve">The first class took place where the participants were able to see their real time workout information from the Myzone activity belt MZ-3 on the virtual display boards within the gym. In </w:t>
      </w:r>
      <w:r w:rsidR="0089780C" w:rsidRPr="00A954F8">
        <w:rPr>
          <w:rFonts w:ascii="Arial" w:hAnsi="Arial" w:cs="Arial"/>
        </w:rPr>
        <w:t>the second</w:t>
      </w:r>
      <w:r w:rsidRPr="00A954F8">
        <w:rPr>
          <w:rFonts w:ascii="Arial" w:hAnsi="Arial" w:cs="Arial"/>
        </w:rPr>
        <w:t xml:space="preserve"> class the virtual display boards were turned off, so that the participants were unable to see any information during the workout. </w:t>
      </w:r>
    </w:p>
    <w:p w14:paraId="6F404074" w14:textId="77777777" w:rsidR="00FF0BA4" w:rsidRPr="00A954F8" w:rsidRDefault="00FF0BA4" w:rsidP="00A954F8">
      <w:pPr>
        <w:spacing w:line="360" w:lineRule="auto"/>
        <w:rPr>
          <w:rFonts w:ascii="Arial" w:hAnsi="Arial" w:cs="Arial"/>
        </w:rPr>
      </w:pPr>
      <w:r w:rsidRPr="00A954F8">
        <w:rPr>
          <w:rFonts w:ascii="Arial" w:hAnsi="Arial" w:cs="Arial"/>
        </w:rPr>
        <w:t> </w:t>
      </w:r>
    </w:p>
    <w:p w14:paraId="0EF59CCD" w14:textId="62C5C787" w:rsidR="00FF0BA4" w:rsidRPr="00A954F8" w:rsidRDefault="00FF0BA4" w:rsidP="00A954F8">
      <w:pPr>
        <w:spacing w:line="360" w:lineRule="auto"/>
        <w:rPr>
          <w:rFonts w:ascii="Arial" w:hAnsi="Arial" w:cs="Arial"/>
        </w:rPr>
      </w:pPr>
      <w:r w:rsidRPr="00A954F8">
        <w:rPr>
          <w:rFonts w:ascii="Arial" w:hAnsi="Arial" w:cs="Arial"/>
        </w:rPr>
        <w:t xml:space="preserve">After each class the participants completed an online </w:t>
      </w:r>
      <w:r w:rsidR="0089780C" w:rsidRPr="00A954F8">
        <w:rPr>
          <w:rFonts w:ascii="Arial" w:hAnsi="Arial" w:cs="Arial"/>
        </w:rPr>
        <w:t>questionnaire that</w:t>
      </w:r>
      <w:r w:rsidRPr="00A954F8">
        <w:rPr>
          <w:rFonts w:ascii="Arial" w:hAnsi="Arial" w:cs="Arial"/>
        </w:rPr>
        <w:t xml:space="preserve"> was sent directly to them, the questionnaires helped to gather information on whether r or not the virtual display boards had an impact on the motivation and physical effort of the users during the workout, when they could and then could not see the information. The questionnaires asked specific questions relating to each class in regard to the motivation and physical effort of having the screen for the first class and not having it visually there for the second. The use of questionnaire was chosen over interviewing because </w:t>
      </w:r>
      <w:r w:rsidR="0089780C" w:rsidRPr="00A954F8">
        <w:rPr>
          <w:rFonts w:ascii="Arial" w:hAnsi="Arial" w:cs="Arial"/>
        </w:rPr>
        <w:t>of time</w:t>
      </w:r>
      <w:r w:rsidRPr="00A954F8">
        <w:rPr>
          <w:rFonts w:ascii="Arial" w:hAnsi="Arial" w:cs="Arial"/>
        </w:rPr>
        <w:t xml:space="preserve"> factors, as the participants did not have time after each class to wait to be interviewed (Gratton </w:t>
      </w:r>
      <w:r w:rsidRPr="00A954F8">
        <w:rPr>
          <w:rFonts w:ascii="Arial" w:hAnsi="Arial" w:cs="Arial"/>
          <w:i/>
          <w:iCs/>
        </w:rPr>
        <w:t>et al., </w:t>
      </w:r>
      <w:r w:rsidRPr="00A954F8">
        <w:rPr>
          <w:rFonts w:ascii="Arial" w:hAnsi="Arial" w:cs="Arial"/>
        </w:rPr>
        <w:t xml:space="preserve">2010). The use of the questionnaire allowed for the participant to </w:t>
      </w:r>
      <w:r w:rsidR="0089780C" w:rsidRPr="00A954F8">
        <w:rPr>
          <w:rFonts w:ascii="Arial" w:hAnsi="Arial" w:cs="Arial"/>
        </w:rPr>
        <w:t>complete their</w:t>
      </w:r>
      <w:r w:rsidRPr="00A954F8">
        <w:rPr>
          <w:rFonts w:ascii="Arial" w:hAnsi="Arial" w:cs="Arial"/>
        </w:rPr>
        <w:t xml:space="preserve"> answers within their own time so that the responses were not rushed (Gratton </w:t>
      </w:r>
      <w:r w:rsidRPr="00A954F8">
        <w:rPr>
          <w:rFonts w:ascii="Arial" w:hAnsi="Arial" w:cs="Arial"/>
          <w:i/>
          <w:iCs/>
        </w:rPr>
        <w:t>et al., </w:t>
      </w:r>
      <w:r w:rsidRPr="00A954F8">
        <w:rPr>
          <w:rFonts w:ascii="Arial" w:hAnsi="Arial" w:cs="Arial"/>
        </w:rPr>
        <w:t>2010). The use of the questionnaire also benefitted the researcher by showing all data available clearly and without the need to transcribe interviews keeping the data valid and reliable (Gratton </w:t>
      </w:r>
      <w:r w:rsidRPr="00A954F8">
        <w:rPr>
          <w:rFonts w:ascii="Arial" w:hAnsi="Arial" w:cs="Arial"/>
          <w:i/>
          <w:iCs/>
        </w:rPr>
        <w:t>et al., </w:t>
      </w:r>
      <w:r w:rsidRPr="00A954F8">
        <w:rPr>
          <w:rFonts w:ascii="Arial" w:hAnsi="Arial" w:cs="Arial"/>
        </w:rPr>
        <w:t>2010). </w:t>
      </w:r>
    </w:p>
    <w:p w14:paraId="64DC3FED" w14:textId="6692D928" w:rsidR="00FF0BA4" w:rsidRPr="00A954F8" w:rsidRDefault="00FF0BA4" w:rsidP="00A954F8">
      <w:pPr>
        <w:spacing w:line="360" w:lineRule="auto"/>
        <w:rPr>
          <w:rFonts w:ascii="Arial" w:hAnsi="Arial" w:cs="Arial"/>
        </w:rPr>
      </w:pPr>
      <w:r w:rsidRPr="00A954F8">
        <w:rPr>
          <w:rFonts w:ascii="Arial" w:hAnsi="Arial" w:cs="Arial"/>
        </w:rPr>
        <w:t> </w:t>
      </w:r>
    </w:p>
    <w:p w14:paraId="708D6234" w14:textId="77777777" w:rsidR="00FF0BA4" w:rsidRPr="001743F1" w:rsidRDefault="00FF0BA4" w:rsidP="00A954F8">
      <w:pPr>
        <w:pStyle w:val="Subtitle"/>
        <w:spacing w:line="360" w:lineRule="auto"/>
        <w:jc w:val="left"/>
        <w:rPr>
          <w:rFonts w:ascii="Arial" w:hAnsi="Arial" w:cs="Arial"/>
          <w:b/>
          <w:bCs/>
        </w:rPr>
      </w:pPr>
      <w:bookmarkStart w:id="26" w:name="_Toc101446067"/>
      <w:r w:rsidRPr="001743F1">
        <w:rPr>
          <w:rFonts w:ascii="Arial" w:hAnsi="Arial" w:cs="Arial"/>
          <w:b/>
          <w:bCs/>
        </w:rPr>
        <w:t>Research Procedure - Online Research Questionnaire</w:t>
      </w:r>
      <w:bookmarkEnd w:id="26"/>
      <w:r w:rsidRPr="001743F1">
        <w:rPr>
          <w:rFonts w:ascii="Arial" w:hAnsi="Arial" w:cs="Arial"/>
          <w:b/>
          <w:bCs/>
        </w:rPr>
        <w:t> </w:t>
      </w:r>
    </w:p>
    <w:p w14:paraId="7AFD4F6F" w14:textId="77777777" w:rsidR="00FF0BA4" w:rsidRPr="00A954F8" w:rsidRDefault="00FF0BA4" w:rsidP="00A954F8">
      <w:pPr>
        <w:spacing w:line="360" w:lineRule="auto"/>
        <w:rPr>
          <w:rFonts w:ascii="Arial" w:hAnsi="Arial" w:cs="Arial"/>
        </w:rPr>
      </w:pPr>
      <w:r w:rsidRPr="00A954F8">
        <w:rPr>
          <w:rFonts w:ascii="Arial" w:hAnsi="Arial" w:cs="Arial"/>
        </w:rPr>
        <w:t> </w:t>
      </w:r>
    </w:p>
    <w:p w14:paraId="62DD60EA" w14:textId="77777777" w:rsidR="00FF0BA4" w:rsidRDefault="00FF0BA4" w:rsidP="00A954F8">
      <w:pPr>
        <w:spacing w:line="360" w:lineRule="auto"/>
        <w:rPr>
          <w:rFonts w:ascii="Arial" w:hAnsi="Arial" w:cs="Arial"/>
        </w:rPr>
      </w:pPr>
      <w:r w:rsidRPr="00A954F8">
        <w:rPr>
          <w:rFonts w:ascii="Arial" w:hAnsi="Arial" w:cs="Arial"/>
        </w:rPr>
        <w:t>An online questionnaire was also sent out through the gatekeeper, the manager at the gym. The gatekeeper has access to a wider audience of Myzone users through having Myzone within their gym. The questionnaire will help strengthen the information from the intervention to see if any links exist (Gratton </w:t>
      </w:r>
      <w:r w:rsidRPr="00A954F8">
        <w:rPr>
          <w:rFonts w:ascii="Arial" w:hAnsi="Arial" w:cs="Arial"/>
          <w:i/>
          <w:iCs/>
        </w:rPr>
        <w:t>et al., </w:t>
      </w:r>
      <w:r w:rsidRPr="00A954F8">
        <w:rPr>
          <w:rFonts w:ascii="Arial" w:hAnsi="Arial" w:cs="Arial"/>
        </w:rPr>
        <w:t>2004). </w:t>
      </w:r>
    </w:p>
    <w:p w14:paraId="583FDADF" w14:textId="77777777" w:rsidR="001743F1" w:rsidRPr="00A954F8" w:rsidRDefault="001743F1" w:rsidP="00A954F8">
      <w:pPr>
        <w:spacing w:line="360" w:lineRule="auto"/>
        <w:rPr>
          <w:rFonts w:ascii="Arial" w:hAnsi="Arial" w:cs="Arial"/>
        </w:rPr>
      </w:pPr>
    </w:p>
    <w:p w14:paraId="61DBDA21" w14:textId="77777777" w:rsidR="00FF0BA4" w:rsidRPr="00A954F8" w:rsidRDefault="00FF0BA4" w:rsidP="00A954F8">
      <w:pPr>
        <w:spacing w:line="360" w:lineRule="auto"/>
        <w:rPr>
          <w:rFonts w:ascii="Arial" w:hAnsi="Arial" w:cs="Arial"/>
        </w:rPr>
      </w:pPr>
      <w:r w:rsidRPr="00A954F8">
        <w:rPr>
          <w:rFonts w:ascii="Arial" w:hAnsi="Arial" w:cs="Arial"/>
        </w:rPr>
        <w:t>The online questionnaire being used separately to the above classes in order to reach a wider audience was an effective method due to the small sample size of the intervention (Thomas </w:t>
      </w:r>
      <w:r w:rsidRPr="00A954F8">
        <w:rPr>
          <w:rFonts w:ascii="Arial" w:hAnsi="Arial" w:cs="Arial"/>
          <w:i/>
          <w:iCs/>
        </w:rPr>
        <w:t>et al., </w:t>
      </w:r>
      <w:r w:rsidRPr="00A954F8">
        <w:rPr>
          <w:rFonts w:ascii="Arial" w:hAnsi="Arial" w:cs="Arial"/>
        </w:rPr>
        <w:t>2011). The questionnaire was developed with simple and clear questions in order to understand the influence of Myzone on physical effort and motivation (Gratton </w:t>
      </w:r>
      <w:r w:rsidRPr="00A954F8">
        <w:rPr>
          <w:rFonts w:ascii="Arial" w:hAnsi="Arial" w:cs="Arial"/>
          <w:i/>
          <w:iCs/>
        </w:rPr>
        <w:t>et al., </w:t>
      </w:r>
      <w:r w:rsidRPr="00A954F8">
        <w:rPr>
          <w:rFonts w:ascii="Arial" w:hAnsi="Arial" w:cs="Arial"/>
        </w:rPr>
        <w:t>2004). The questionnaire used quantitative and qualitative questions, this allowed the researcher to clearly identify common patterns amongst users but also allowed for opinions from the users to strengthen the findings of the intervention (Thomas </w:t>
      </w:r>
      <w:r w:rsidRPr="00A954F8">
        <w:rPr>
          <w:rFonts w:ascii="Arial" w:hAnsi="Arial" w:cs="Arial"/>
          <w:i/>
          <w:iCs/>
        </w:rPr>
        <w:t>et al., </w:t>
      </w:r>
      <w:r w:rsidRPr="00A954F8">
        <w:rPr>
          <w:rFonts w:ascii="Arial" w:hAnsi="Arial" w:cs="Arial"/>
        </w:rPr>
        <w:t>2011). The questionnaire was left open for three weeks in order to give participants enough time to respond (Gratton </w:t>
      </w:r>
      <w:r w:rsidRPr="00A954F8">
        <w:rPr>
          <w:rFonts w:ascii="Arial" w:hAnsi="Arial" w:cs="Arial"/>
          <w:i/>
          <w:iCs/>
        </w:rPr>
        <w:t>et al., </w:t>
      </w:r>
      <w:r w:rsidRPr="00A954F8">
        <w:rPr>
          <w:rFonts w:ascii="Arial" w:hAnsi="Arial" w:cs="Arial"/>
        </w:rPr>
        <w:t>2010). </w:t>
      </w:r>
    </w:p>
    <w:p w14:paraId="652C67F2" w14:textId="00ABFCC7" w:rsidR="00FF0BA4" w:rsidRPr="001743F1" w:rsidRDefault="00FF0BA4" w:rsidP="001743F1">
      <w:pPr>
        <w:pStyle w:val="Subtitle"/>
        <w:jc w:val="left"/>
        <w:rPr>
          <w:rFonts w:ascii="Arial" w:hAnsi="Arial" w:cs="Arial"/>
          <w:b/>
          <w:bCs/>
        </w:rPr>
      </w:pPr>
      <w:r w:rsidRPr="001743F1">
        <w:rPr>
          <w:rFonts w:ascii="Arial" w:hAnsi="Arial" w:cs="Arial"/>
          <w:b/>
          <w:bCs/>
        </w:rPr>
        <w:t> </w:t>
      </w:r>
    </w:p>
    <w:p w14:paraId="739CA333" w14:textId="77777777" w:rsidR="00FF0BA4" w:rsidRPr="001743F1" w:rsidRDefault="00FF0BA4" w:rsidP="001743F1">
      <w:pPr>
        <w:pStyle w:val="Subtitle"/>
        <w:jc w:val="left"/>
        <w:rPr>
          <w:rFonts w:ascii="Arial" w:hAnsi="Arial" w:cs="Arial"/>
          <w:b/>
          <w:bCs/>
        </w:rPr>
      </w:pPr>
      <w:bookmarkStart w:id="27" w:name="_Toc101446068"/>
      <w:r w:rsidRPr="001743F1">
        <w:rPr>
          <w:rFonts w:ascii="Arial" w:hAnsi="Arial" w:cs="Arial"/>
          <w:b/>
          <w:bCs/>
        </w:rPr>
        <w:t>Data Collection</w:t>
      </w:r>
      <w:bookmarkEnd w:id="27"/>
      <w:r w:rsidRPr="001743F1">
        <w:rPr>
          <w:rFonts w:ascii="Arial" w:hAnsi="Arial" w:cs="Arial"/>
          <w:b/>
          <w:bCs/>
        </w:rPr>
        <w:t>  </w:t>
      </w:r>
    </w:p>
    <w:p w14:paraId="5B2DD822" w14:textId="77777777" w:rsidR="00FF0BA4" w:rsidRPr="00A954F8" w:rsidRDefault="00FF0BA4" w:rsidP="00A954F8">
      <w:pPr>
        <w:spacing w:line="360" w:lineRule="auto"/>
        <w:rPr>
          <w:rFonts w:ascii="Arial" w:hAnsi="Arial" w:cs="Arial"/>
        </w:rPr>
      </w:pPr>
      <w:r w:rsidRPr="00A954F8">
        <w:rPr>
          <w:rFonts w:ascii="Arial" w:hAnsi="Arial" w:cs="Arial"/>
        </w:rPr>
        <w:t> </w:t>
      </w:r>
    </w:p>
    <w:p w14:paraId="08C96CE4" w14:textId="6C7F32CD" w:rsidR="00FF0BA4" w:rsidRPr="00A954F8" w:rsidRDefault="00FF0BA4" w:rsidP="00A954F8">
      <w:pPr>
        <w:spacing w:line="360" w:lineRule="auto"/>
        <w:rPr>
          <w:rFonts w:ascii="Arial" w:hAnsi="Arial" w:cs="Arial"/>
        </w:rPr>
      </w:pPr>
      <w:r w:rsidRPr="00A954F8">
        <w:rPr>
          <w:rFonts w:ascii="Arial" w:hAnsi="Arial" w:cs="Arial"/>
        </w:rPr>
        <w:t xml:space="preserve">After receiving ethical approval by the University of Highlands and Islands Ethics Committee (2022) the researcher opened the questionnaire for a three-week period in order to collect the data required. The classes were scheduled with both of </w:t>
      </w:r>
      <w:r w:rsidR="0089780C" w:rsidRPr="00A954F8">
        <w:rPr>
          <w:rFonts w:ascii="Arial" w:hAnsi="Arial" w:cs="Arial"/>
        </w:rPr>
        <w:t>the online</w:t>
      </w:r>
      <w:r w:rsidRPr="00A954F8">
        <w:rPr>
          <w:rFonts w:ascii="Arial" w:hAnsi="Arial" w:cs="Arial"/>
        </w:rPr>
        <w:t xml:space="preserve"> questionnaires left open for a week after each class, in order to give participants sufficient time to complete. The information gathered from the questionnaires was saved onto a secure account through the university approved online survey software. The information was then downloaded and saved on a secure file by the researcher. </w:t>
      </w:r>
    </w:p>
    <w:p w14:paraId="326326D1" w14:textId="77777777" w:rsidR="00FF0BA4" w:rsidRPr="00A954F8" w:rsidRDefault="00FF0BA4" w:rsidP="00A954F8">
      <w:pPr>
        <w:spacing w:line="360" w:lineRule="auto"/>
        <w:rPr>
          <w:rFonts w:ascii="Arial" w:hAnsi="Arial" w:cs="Arial"/>
        </w:rPr>
      </w:pPr>
      <w:r w:rsidRPr="00A954F8">
        <w:rPr>
          <w:rFonts w:ascii="Arial" w:hAnsi="Arial" w:cs="Arial"/>
        </w:rPr>
        <w:t> </w:t>
      </w:r>
    </w:p>
    <w:p w14:paraId="20D4FE6A" w14:textId="77777777" w:rsidR="00FF0BA4" w:rsidRPr="00A954F8" w:rsidRDefault="00FF0BA4" w:rsidP="00A954F8">
      <w:pPr>
        <w:spacing w:line="360" w:lineRule="auto"/>
        <w:rPr>
          <w:rFonts w:ascii="Arial" w:hAnsi="Arial" w:cs="Arial"/>
        </w:rPr>
      </w:pPr>
      <w:r w:rsidRPr="00A954F8">
        <w:rPr>
          <w:rFonts w:ascii="Arial" w:hAnsi="Arial" w:cs="Arial"/>
        </w:rPr>
        <w:t>To provide greater clarity to the information gathered by the questionnaire, the participants of the high intensity interval training classes provided the researcher with the data that their Myzone activity belt MZ-3 had collected during both classes in order to distinguish any similarities or differences. The researcher added the information given into a spreadsheet, the percentage of effort during the class on average for each user. This was kept in a secure file with participants names removed and named for example, Participant A. </w:t>
      </w:r>
    </w:p>
    <w:p w14:paraId="2630DDDC" w14:textId="77777777" w:rsidR="00FF0BA4" w:rsidRPr="00A954F8" w:rsidRDefault="00FF0BA4" w:rsidP="00A954F8">
      <w:pPr>
        <w:spacing w:line="360" w:lineRule="auto"/>
        <w:rPr>
          <w:rFonts w:ascii="Arial" w:hAnsi="Arial" w:cs="Arial"/>
        </w:rPr>
      </w:pPr>
      <w:r w:rsidRPr="00A954F8">
        <w:rPr>
          <w:rFonts w:ascii="Arial" w:hAnsi="Arial" w:cs="Arial"/>
        </w:rPr>
        <w:t> </w:t>
      </w:r>
    </w:p>
    <w:p w14:paraId="3BBC00FC" w14:textId="77777777" w:rsidR="00FF0BA4" w:rsidRPr="001743F1" w:rsidRDefault="00FF0BA4" w:rsidP="00A954F8">
      <w:pPr>
        <w:pStyle w:val="Subtitle"/>
        <w:spacing w:line="360" w:lineRule="auto"/>
        <w:jc w:val="left"/>
        <w:rPr>
          <w:rFonts w:ascii="Arial" w:hAnsi="Arial" w:cs="Arial"/>
          <w:b/>
          <w:bCs/>
        </w:rPr>
      </w:pPr>
      <w:bookmarkStart w:id="28" w:name="_Toc101446069"/>
      <w:r w:rsidRPr="001743F1">
        <w:rPr>
          <w:rFonts w:ascii="Arial" w:hAnsi="Arial" w:cs="Arial"/>
          <w:b/>
          <w:bCs/>
        </w:rPr>
        <w:t>Data Analysis</w:t>
      </w:r>
      <w:bookmarkEnd w:id="28"/>
      <w:r w:rsidRPr="001743F1">
        <w:rPr>
          <w:rFonts w:ascii="Arial" w:hAnsi="Arial" w:cs="Arial"/>
          <w:b/>
          <w:bCs/>
        </w:rPr>
        <w:t> </w:t>
      </w:r>
    </w:p>
    <w:p w14:paraId="367EA900" w14:textId="77777777" w:rsidR="00FF0BA4" w:rsidRPr="00A954F8" w:rsidRDefault="00FF0BA4" w:rsidP="00A954F8">
      <w:pPr>
        <w:spacing w:line="360" w:lineRule="auto"/>
        <w:rPr>
          <w:rFonts w:ascii="Arial" w:hAnsi="Arial" w:cs="Arial"/>
        </w:rPr>
      </w:pPr>
      <w:r w:rsidRPr="00A954F8">
        <w:rPr>
          <w:rFonts w:ascii="Arial" w:hAnsi="Arial" w:cs="Arial"/>
        </w:rPr>
        <w:t> </w:t>
      </w:r>
    </w:p>
    <w:p w14:paraId="34263C98" w14:textId="77777777" w:rsidR="00FF0BA4" w:rsidRPr="00A954F8" w:rsidRDefault="00FF0BA4" w:rsidP="00A954F8">
      <w:pPr>
        <w:spacing w:line="360" w:lineRule="auto"/>
        <w:rPr>
          <w:rFonts w:ascii="Arial" w:hAnsi="Arial" w:cs="Arial"/>
        </w:rPr>
      </w:pPr>
      <w:r w:rsidRPr="00A954F8">
        <w:rPr>
          <w:rFonts w:ascii="Arial" w:hAnsi="Arial" w:cs="Arial"/>
        </w:rPr>
        <w:t>The use of thematic analysis was used so that the researcher was able to precisely understand and analyse the data to explore common themes from all questionnaires and through the information provided from the Myzone activity belt MZ-3 (Forrester </w:t>
      </w:r>
      <w:r w:rsidRPr="00A954F8">
        <w:rPr>
          <w:rFonts w:ascii="Arial" w:hAnsi="Arial" w:cs="Arial"/>
          <w:i/>
          <w:iCs/>
        </w:rPr>
        <w:t>et al., </w:t>
      </w:r>
      <w:r w:rsidRPr="00A954F8">
        <w:rPr>
          <w:rFonts w:ascii="Arial" w:hAnsi="Arial" w:cs="Arial"/>
        </w:rPr>
        <w:t>2019). The use of this analysis will allow the researcher to draw conclusions from the information that has been gathered accurately (Gratton </w:t>
      </w:r>
      <w:r w:rsidRPr="00A954F8">
        <w:rPr>
          <w:rFonts w:ascii="Arial" w:hAnsi="Arial" w:cs="Arial"/>
          <w:i/>
          <w:iCs/>
        </w:rPr>
        <w:t>et al., </w:t>
      </w:r>
      <w:r w:rsidRPr="00A954F8">
        <w:rPr>
          <w:rFonts w:ascii="Arial" w:hAnsi="Arial" w:cs="Arial"/>
        </w:rPr>
        <w:t>2004). All personal details will be removed from the data that has been gathered to ensure the confidentiality agreement is followed throughout (Gratton </w:t>
      </w:r>
      <w:r w:rsidRPr="00A954F8">
        <w:rPr>
          <w:rFonts w:ascii="Arial" w:hAnsi="Arial" w:cs="Arial"/>
          <w:i/>
          <w:iCs/>
        </w:rPr>
        <w:t>et al., </w:t>
      </w:r>
      <w:r w:rsidRPr="00A954F8">
        <w:rPr>
          <w:rFonts w:ascii="Arial" w:hAnsi="Arial" w:cs="Arial"/>
        </w:rPr>
        <w:t>2004). </w:t>
      </w:r>
    </w:p>
    <w:p w14:paraId="2D6935F7" w14:textId="5286A0F0" w:rsidR="00FF0BA4" w:rsidRPr="00A954F8" w:rsidRDefault="00FF0BA4" w:rsidP="00A954F8">
      <w:pPr>
        <w:spacing w:line="360" w:lineRule="auto"/>
        <w:rPr>
          <w:rFonts w:ascii="Arial" w:hAnsi="Arial" w:cs="Arial"/>
        </w:rPr>
      </w:pPr>
      <w:r w:rsidRPr="00A954F8">
        <w:rPr>
          <w:rFonts w:ascii="Arial" w:hAnsi="Arial" w:cs="Arial"/>
        </w:rPr>
        <w:t> </w:t>
      </w:r>
    </w:p>
    <w:p w14:paraId="384807B8" w14:textId="77777777" w:rsidR="00FF0BA4" w:rsidRPr="001743F1" w:rsidRDefault="00FF0BA4" w:rsidP="00A954F8">
      <w:pPr>
        <w:pStyle w:val="Subtitle"/>
        <w:spacing w:line="360" w:lineRule="auto"/>
        <w:jc w:val="left"/>
        <w:rPr>
          <w:rFonts w:ascii="Arial" w:hAnsi="Arial" w:cs="Arial"/>
          <w:b/>
          <w:bCs/>
        </w:rPr>
      </w:pPr>
      <w:bookmarkStart w:id="29" w:name="_Toc101446070"/>
      <w:r w:rsidRPr="001743F1">
        <w:rPr>
          <w:rFonts w:ascii="Arial" w:hAnsi="Arial" w:cs="Arial"/>
          <w:b/>
          <w:bCs/>
        </w:rPr>
        <w:t>Ethical Considerations</w:t>
      </w:r>
      <w:bookmarkEnd w:id="29"/>
    </w:p>
    <w:p w14:paraId="3E5CE028" w14:textId="77777777" w:rsidR="00FF0BA4" w:rsidRPr="00A954F8" w:rsidRDefault="00FF0BA4" w:rsidP="00A954F8">
      <w:pPr>
        <w:spacing w:line="360" w:lineRule="auto"/>
        <w:rPr>
          <w:rFonts w:ascii="Arial" w:hAnsi="Arial" w:cs="Arial"/>
        </w:rPr>
      </w:pPr>
      <w:r w:rsidRPr="00A954F8">
        <w:rPr>
          <w:rFonts w:ascii="Arial" w:hAnsi="Arial" w:cs="Arial"/>
        </w:rPr>
        <w:t> </w:t>
      </w:r>
    </w:p>
    <w:p w14:paraId="0C102EDC" w14:textId="21599858" w:rsidR="00FF0BA4" w:rsidRPr="00A954F8" w:rsidRDefault="00FF0BA4" w:rsidP="00A954F8">
      <w:pPr>
        <w:spacing w:line="360" w:lineRule="auto"/>
        <w:rPr>
          <w:rFonts w:ascii="Arial" w:hAnsi="Arial" w:cs="Arial"/>
        </w:rPr>
      </w:pPr>
      <w:r w:rsidRPr="00A954F8">
        <w:rPr>
          <w:rFonts w:ascii="Arial" w:hAnsi="Arial" w:cs="Arial"/>
        </w:rPr>
        <w:t xml:space="preserve">To comply with ethical and legal guidelines, prior to any research being undertaken, the gate keeper was given an information sheet and consent form (Appendix 1) this was signed in order to use the facilities and keep the participants, </w:t>
      </w:r>
      <w:r w:rsidR="00E72DB4" w:rsidRPr="00A954F8">
        <w:rPr>
          <w:rFonts w:ascii="Arial" w:hAnsi="Arial" w:cs="Arial"/>
        </w:rPr>
        <w:t>researcher,</w:t>
      </w:r>
      <w:r w:rsidRPr="00A954F8">
        <w:rPr>
          <w:rFonts w:ascii="Arial" w:hAnsi="Arial" w:cs="Arial"/>
        </w:rPr>
        <w:t xml:space="preserve"> and other gym members safe (University of Highlands and Islands Ethics, 2022). Each participant was given a participant information sheet (Appendix 2) along with an informed consent sheet (Appendix 3) which had to be signed prior to taking part in the study. The participants also had to be over eighteen, a Myzone user and had to complete a physical activity readiness questionnaire (Appendix 6) to ensure they were healthy and fit enough to be able to take part safely (American College of Sports Medicine, 2010). </w:t>
      </w:r>
    </w:p>
    <w:p w14:paraId="63E2569B" w14:textId="77777777" w:rsidR="00FF0BA4" w:rsidRPr="00A954F8" w:rsidRDefault="00FF0BA4" w:rsidP="00A954F8">
      <w:pPr>
        <w:spacing w:line="360" w:lineRule="auto"/>
        <w:rPr>
          <w:rFonts w:ascii="Arial" w:hAnsi="Arial" w:cs="Arial"/>
        </w:rPr>
      </w:pPr>
      <w:r w:rsidRPr="00A954F8">
        <w:rPr>
          <w:rFonts w:ascii="Arial" w:hAnsi="Arial" w:cs="Arial"/>
        </w:rPr>
        <w:t> </w:t>
      </w:r>
    </w:p>
    <w:p w14:paraId="7D216A59" w14:textId="77777777" w:rsidR="00FF0BA4" w:rsidRPr="00A954F8" w:rsidRDefault="00FF0BA4" w:rsidP="00A954F8">
      <w:pPr>
        <w:spacing w:line="360" w:lineRule="auto"/>
        <w:rPr>
          <w:rFonts w:ascii="Arial" w:hAnsi="Arial" w:cs="Arial"/>
        </w:rPr>
      </w:pPr>
      <w:r w:rsidRPr="00A954F8">
        <w:rPr>
          <w:rFonts w:ascii="Arial" w:hAnsi="Arial" w:cs="Arial"/>
        </w:rPr>
        <w:t>The researcher followed the Register of Exercise Professionals code of conduct to ensure the study was carried out appropriately, to a high standard and accurately (Register of Exercise Professionals, 2022). Prior to the research being conducted within the gym facility, a risk assessment (Appendix 4) was completed by the researcher in order to minimise any risks to the gym members, participants and other members of the public (Coulson, 2017). The risk assessment also identified that the facility chosen of use was safe for the study to take place and prevent accidents (Coulson, 2017). </w:t>
      </w:r>
    </w:p>
    <w:p w14:paraId="05F9C3B5" w14:textId="77777777" w:rsidR="00FF0BA4" w:rsidRPr="00A954F8" w:rsidRDefault="00FF0BA4" w:rsidP="00A954F8">
      <w:pPr>
        <w:spacing w:line="360" w:lineRule="auto"/>
        <w:rPr>
          <w:rFonts w:ascii="Arial" w:hAnsi="Arial" w:cs="Arial"/>
        </w:rPr>
      </w:pPr>
      <w:r w:rsidRPr="00A954F8">
        <w:rPr>
          <w:rFonts w:ascii="Arial" w:hAnsi="Arial" w:cs="Arial"/>
        </w:rPr>
        <w:t> </w:t>
      </w:r>
    </w:p>
    <w:p w14:paraId="59D5B578" w14:textId="77777777" w:rsidR="00FF0BA4" w:rsidRPr="00A954F8" w:rsidRDefault="00FF0BA4" w:rsidP="00A954F8">
      <w:pPr>
        <w:spacing w:line="360" w:lineRule="auto"/>
        <w:rPr>
          <w:rFonts w:ascii="Arial" w:hAnsi="Arial" w:cs="Arial"/>
        </w:rPr>
      </w:pPr>
      <w:r w:rsidRPr="00A954F8">
        <w:rPr>
          <w:rFonts w:ascii="Arial" w:hAnsi="Arial" w:cs="Arial"/>
        </w:rPr>
        <w:t>All information in regard to the study was kept in a password protected secured file in order to keep all participants information confidential (Register of Exercise Professionals, 2022). Through signing the informed consent form, the participants were advised that they have a right to withdraw from the study at any time should they wish (Edwards </w:t>
      </w:r>
      <w:r w:rsidRPr="00A954F8">
        <w:rPr>
          <w:rFonts w:ascii="Arial" w:hAnsi="Arial" w:cs="Arial"/>
          <w:i/>
          <w:iCs/>
        </w:rPr>
        <w:t>et al., </w:t>
      </w:r>
      <w:r w:rsidRPr="00A954F8">
        <w:rPr>
          <w:rFonts w:ascii="Arial" w:hAnsi="Arial" w:cs="Arial"/>
        </w:rPr>
        <w:t>2005). In line with government advice, all coronavirus protocols were followed, with social distancing followed and hand sanitiser provided (United Kingdom Government, 2022c). </w:t>
      </w:r>
    </w:p>
    <w:p w14:paraId="769F97B4" w14:textId="77777777" w:rsidR="00FF0BA4" w:rsidRPr="00A954F8" w:rsidRDefault="00FF0BA4" w:rsidP="00A954F8">
      <w:pPr>
        <w:spacing w:line="360" w:lineRule="auto"/>
        <w:rPr>
          <w:rFonts w:ascii="Arial" w:hAnsi="Arial" w:cs="Arial"/>
        </w:rPr>
      </w:pPr>
      <w:r w:rsidRPr="00A954F8">
        <w:rPr>
          <w:rFonts w:ascii="Arial" w:hAnsi="Arial" w:cs="Arial"/>
        </w:rPr>
        <w:t> </w:t>
      </w:r>
    </w:p>
    <w:p w14:paraId="05AFA53F" w14:textId="40E1B54A" w:rsidR="00FF0BA4" w:rsidRPr="00A954F8" w:rsidRDefault="00FF0BA4" w:rsidP="00A954F8">
      <w:pPr>
        <w:spacing w:line="360" w:lineRule="auto"/>
        <w:rPr>
          <w:rFonts w:ascii="Arial" w:hAnsi="Arial" w:cs="Arial"/>
        </w:rPr>
      </w:pPr>
      <w:r w:rsidRPr="00A954F8">
        <w:rPr>
          <w:rFonts w:ascii="Arial" w:hAnsi="Arial" w:cs="Arial"/>
        </w:rPr>
        <w:t>Prior to the online questionnaire being sent out to participants, the researcher completed the internet mediated research checklist to ensure the questionnaire complied with the university’s standards (University of Highlands and Islands 2022</w:t>
      </w:r>
      <w:r w:rsidR="00E72DB4" w:rsidRPr="00A954F8">
        <w:rPr>
          <w:rFonts w:ascii="Arial" w:hAnsi="Arial" w:cs="Arial"/>
        </w:rPr>
        <w:t>). At</w:t>
      </w:r>
      <w:r w:rsidRPr="00A954F8">
        <w:rPr>
          <w:rFonts w:ascii="Arial" w:hAnsi="Arial" w:cs="Arial"/>
        </w:rPr>
        <w:t xml:space="preserve"> the start of the online questionnaire, informed consent (Appendix 5) had to be given before taking part and completing the questionnaire. </w:t>
      </w:r>
    </w:p>
    <w:p w14:paraId="3E631716" w14:textId="77777777" w:rsidR="00FF0BA4" w:rsidRPr="00A954F8" w:rsidRDefault="00FF0BA4" w:rsidP="00A954F8">
      <w:pPr>
        <w:spacing w:line="360" w:lineRule="auto"/>
        <w:rPr>
          <w:rFonts w:ascii="Arial" w:hAnsi="Arial" w:cs="Arial"/>
        </w:rPr>
      </w:pPr>
      <w:r w:rsidRPr="00A954F8">
        <w:rPr>
          <w:rFonts w:ascii="Arial" w:hAnsi="Arial" w:cs="Arial"/>
        </w:rPr>
        <w:t> </w:t>
      </w:r>
    </w:p>
    <w:p w14:paraId="7A797F7B" w14:textId="77777777" w:rsidR="00FF0BA4" w:rsidRPr="00A954F8" w:rsidRDefault="00FF0BA4" w:rsidP="00A954F8">
      <w:pPr>
        <w:spacing w:line="360" w:lineRule="auto"/>
        <w:rPr>
          <w:rFonts w:ascii="Arial" w:hAnsi="Arial" w:cs="Arial"/>
        </w:rPr>
      </w:pPr>
      <w:r w:rsidRPr="00A954F8">
        <w:rPr>
          <w:rFonts w:ascii="Arial" w:hAnsi="Arial" w:cs="Arial"/>
        </w:rPr>
        <w:t> </w:t>
      </w:r>
    </w:p>
    <w:p w14:paraId="221C7F61" w14:textId="77777777" w:rsidR="00FF0BA4" w:rsidRPr="00A954F8" w:rsidRDefault="00FF0BA4" w:rsidP="00A954F8">
      <w:pPr>
        <w:spacing w:line="360" w:lineRule="auto"/>
        <w:rPr>
          <w:rFonts w:ascii="Arial" w:hAnsi="Arial" w:cs="Arial"/>
        </w:rPr>
      </w:pPr>
      <w:r w:rsidRPr="00A954F8">
        <w:rPr>
          <w:rFonts w:ascii="Arial" w:hAnsi="Arial" w:cs="Arial"/>
        </w:rPr>
        <w:t> </w:t>
      </w:r>
    </w:p>
    <w:p w14:paraId="3A4F8315" w14:textId="77777777" w:rsidR="00FF0BA4" w:rsidRPr="00A954F8" w:rsidRDefault="00FF0BA4" w:rsidP="00A954F8">
      <w:pPr>
        <w:spacing w:line="360" w:lineRule="auto"/>
        <w:rPr>
          <w:rFonts w:ascii="Arial" w:hAnsi="Arial" w:cs="Arial"/>
        </w:rPr>
      </w:pPr>
      <w:r w:rsidRPr="00A954F8">
        <w:rPr>
          <w:rFonts w:ascii="Arial" w:hAnsi="Arial" w:cs="Arial"/>
        </w:rPr>
        <w:t> </w:t>
      </w:r>
    </w:p>
    <w:p w14:paraId="1764841D" w14:textId="77777777" w:rsidR="00FF0BA4" w:rsidRPr="00A954F8" w:rsidRDefault="00FF0BA4" w:rsidP="00A954F8">
      <w:pPr>
        <w:spacing w:line="360" w:lineRule="auto"/>
        <w:rPr>
          <w:rFonts w:ascii="Arial" w:hAnsi="Arial" w:cs="Arial"/>
        </w:rPr>
      </w:pPr>
      <w:r w:rsidRPr="00A954F8">
        <w:rPr>
          <w:rFonts w:ascii="Arial" w:hAnsi="Arial" w:cs="Arial"/>
        </w:rPr>
        <w:t> </w:t>
      </w:r>
    </w:p>
    <w:p w14:paraId="062D0AF4" w14:textId="77777777" w:rsidR="00FF0BA4" w:rsidRPr="00A954F8" w:rsidRDefault="00FF0BA4" w:rsidP="00A954F8">
      <w:pPr>
        <w:spacing w:line="360" w:lineRule="auto"/>
        <w:rPr>
          <w:rFonts w:ascii="Arial" w:hAnsi="Arial" w:cs="Arial"/>
        </w:rPr>
      </w:pPr>
      <w:r w:rsidRPr="00A954F8">
        <w:rPr>
          <w:rFonts w:ascii="Arial" w:hAnsi="Arial" w:cs="Arial"/>
        </w:rPr>
        <w:t> </w:t>
      </w:r>
    </w:p>
    <w:p w14:paraId="0909F1E2" w14:textId="77777777" w:rsidR="00FF0BA4" w:rsidRPr="00A954F8" w:rsidRDefault="00FF0BA4" w:rsidP="00A954F8">
      <w:pPr>
        <w:spacing w:line="360" w:lineRule="auto"/>
        <w:rPr>
          <w:rFonts w:ascii="Arial" w:hAnsi="Arial" w:cs="Arial"/>
        </w:rPr>
      </w:pPr>
      <w:r w:rsidRPr="00A954F8">
        <w:rPr>
          <w:rFonts w:ascii="Arial" w:hAnsi="Arial" w:cs="Arial"/>
        </w:rPr>
        <w:t> </w:t>
      </w:r>
    </w:p>
    <w:p w14:paraId="5D912A44" w14:textId="77777777" w:rsidR="00FF0BA4" w:rsidRPr="00A954F8" w:rsidRDefault="00FF0BA4" w:rsidP="00A954F8">
      <w:pPr>
        <w:spacing w:line="360" w:lineRule="auto"/>
        <w:rPr>
          <w:rFonts w:ascii="Arial" w:hAnsi="Arial" w:cs="Arial"/>
        </w:rPr>
      </w:pPr>
      <w:r w:rsidRPr="00A954F8">
        <w:rPr>
          <w:rFonts w:ascii="Arial" w:hAnsi="Arial" w:cs="Arial"/>
        </w:rPr>
        <w:t> </w:t>
      </w:r>
    </w:p>
    <w:p w14:paraId="62EF686C" w14:textId="40FAD87F" w:rsidR="00FF0BA4" w:rsidRPr="00A954F8" w:rsidRDefault="00FF0BA4" w:rsidP="00A954F8">
      <w:pPr>
        <w:spacing w:line="360" w:lineRule="auto"/>
        <w:rPr>
          <w:rFonts w:ascii="Arial" w:hAnsi="Arial" w:cs="Arial"/>
        </w:rPr>
      </w:pPr>
    </w:p>
    <w:p w14:paraId="4A476F5A" w14:textId="77777777" w:rsidR="00AC55C2" w:rsidRPr="00A954F8" w:rsidRDefault="00AC55C2" w:rsidP="00A954F8">
      <w:pPr>
        <w:spacing w:line="360" w:lineRule="auto"/>
        <w:rPr>
          <w:rFonts w:ascii="Arial" w:hAnsi="Arial" w:cs="Arial"/>
        </w:rPr>
      </w:pPr>
    </w:p>
    <w:p w14:paraId="3EF26240" w14:textId="77777777" w:rsidR="00AC55C2" w:rsidRPr="00A954F8" w:rsidRDefault="00AC55C2" w:rsidP="00A954F8">
      <w:pPr>
        <w:spacing w:line="360" w:lineRule="auto"/>
        <w:rPr>
          <w:rFonts w:ascii="Arial" w:hAnsi="Arial" w:cs="Arial"/>
        </w:rPr>
      </w:pPr>
    </w:p>
    <w:p w14:paraId="6ED43E49" w14:textId="77777777" w:rsidR="00AC55C2" w:rsidRPr="00A954F8" w:rsidRDefault="00AC55C2" w:rsidP="00A954F8">
      <w:pPr>
        <w:spacing w:line="360" w:lineRule="auto"/>
        <w:rPr>
          <w:rFonts w:ascii="Arial" w:hAnsi="Arial" w:cs="Arial"/>
        </w:rPr>
      </w:pPr>
    </w:p>
    <w:p w14:paraId="048814FB" w14:textId="77777777" w:rsidR="00AC55C2" w:rsidRPr="00A954F8" w:rsidRDefault="00AC55C2" w:rsidP="00A954F8">
      <w:pPr>
        <w:spacing w:line="360" w:lineRule="auto"/>
        <w:rPr>
          <w:rFonts w:ascii="Arial" w:hAnsi="Arial" w:cs="Arial"/>
        </w:rPr>
      </w:pPr>
    </w:p>
    <w:p w14:paraId="06BFDA0A" w14:textId="77777777" w:rsidR="00AC55C2" w:rsidRPr="00A954F8" w:rsidRDefault="00AC55C2" w:rsidP="00A954F8">
      <w:pPr>
        <w:spacing w:line="360" w:lineRule="auto"/>
        <w:rPr>
          <w:rFonts w:ascii="Arial" w:hAnsi="Arial" w:cs="Arial"/>
        </w:rPr>
      </w:pPr>
    </w:p>
    <w:p w14:paraId="3F203741" w14:textId="77777777" w:rsidR="00AC55C2" w:rsidRPr="00A954F8" w:rsidRDefault="00AC55C2" w:rsidP="00A954F8">
      <w:pPr>
        <w:spacing w:line="360" w:lineRule="auto"/>
        <w:rPr>
          <w:rFonts w:ascii="Arial" w:hAnsi="Arial" w:cs="Arial"/>
        </w:rPr>
      </w:pPr>
    </w:p>
    <w:p w14:paraId="7D40EEF5" w14:textId="77777777" w:rsidR="00AC55C2" w:rsidRPr="00A954F8" w:rsidRDefault="00AC55C2" w:rsidP="00A954F8">
      <w:pPr>
        <w:spacing w:line="360" w:lineRule="auto"/>
        <w:rPr>
          <w:rFonts w:ascii="Arial" w:hAnsi="Arial" w:cs="Arial"/>
        </w:rPr>
      </w:pPr>
    </w:p>
    <w:p w14:paraId="3BB6C99F" w14:textId="77777777" w:rsidR="00AC55C2" w:rsidRPr="00A954F8" w:rsidRDefault="00AC55C2" w:rsidP="00A954F8">
      <w:pPr>
        <w:spacing w:line="360" w:lineRule="auto"/>
        <w:rPr>
          <w:rFonts w:ascii="Arial" w:hAnsi="Arial" w:cs="Arial"/>
        </w:rPr>
      </w:pPr>
    </w:p>
    <w:p w14:paraId="5E140E7F" w14:textId="77777777" w:rsidR="00AC55C2" w:rsidRPr="00A954F8" w:rsidRDefault="00AC55C2" w:rsidP="00A954F8">
      <w:pPr>
        <w:spacing w:line="360" w:lineRule="auto"/>
        <w:rPr>
          <w:rFonts w:ascii="Arial" w:hAnsi="Arial" w:cs="Arial"/>
        </w:rPr>
      </w:pPr>
    </w:p>
    <w:p w14:paraId="4BB97021" w14:textId="77777777" w:rsidR="00AC55C2" w:rsidRPr="00A954F8" w:rsidRDefault="00AC55C2" w:rsidP="00A954F8">
      <w:pPr>
        <w:spacing w:line="360" w:lineRule="auto"/>
        <w:rPr>
          <w:rFonts w:ascii="Arial" w:hAnsi="Arial" w:cs="Arial"/>
        </w:rPr>
      </w:pPr>
    </w:p>
    <w:p w14:paraId="33F66561" w14:textId="77777777" w:rsidR="00AE549F" w:rsidRDefault="00AE549F" w:rsidP="00A954F8">
      <w:pPr>
        <w:pStyle w:val="Heading1"/>
        <w:spacing w:line="360" w:lineRule="auto"/>
        <w:rPr>
          <w:rFonts w:ascii="Arial" w:hAnsi="Arial" w:cs="Arial"/>
          <w:sz w:val="24"/>
          <w:szCs w:val="24"/>
        </w:rPr>
      </w:pPr>
    </w:p>
    <w:p w14:paraId="6D416EEB" w14:textId="77777777" w:rsidR="00AE549F" w:rsidRPr="00AE549F" w:rsidRDefault="00AE549F" w:rsidP="00AE549F"/>
    <w:p w14:paraId="1585D8DE" w14:textId="127880EB" w:rsidR="00FF0BA4" w:rsidRPr="00A954F8" w:rsidRDefault="00FF0BA4" w:rsidP="00A954F8">
      <w:pPr>
        <w:pStyle w:val="Heading1"/>
        <w:spacing w:line="360" w:lineRule="auto"/>
        <w:rPr>
          <w:rFonts w:ascii="Arial" w:hAnsi="Arial" w:cs="Arial"/>
          <w:sz w:val="24"/>
          <w:szCs w:val="24"/>
        </w:rPr>
      </w:pPr>
      <w:bookmarkStart w:id="30" w:name="_Toc101446071"/>
      <w:r w:rsidRPr="00A954F8">
        <w:rPr>
          <w:rFonts w:ascii="Arial" w:hAnsi="Arial" w:cs="Arial"/>
          <w:sz w:val="24"/>
          <w:szCs w:val="24"/>
        </w:rPr>
        <w:t>Results</w:t>
      </w:r>
      <w:bookmarkEnd w:id="30"/>
      <w:r w:rsidRPr="00A954F8">
        <w:rPr>
          <w:rFonts w:ascii="Arial" w:hAnsi="Arial" w:cs="Arial"/>
          <w:sz w:val="24"/>
          <w:szCs w:val="24"/>
        </w:rPr>
        <w:t> </w:t>
      </w:r>
    </w:p>
    <w:p w14:paraId="3008C06C" w14:textId="177412A8" w:rsidR="00FF0BA4" w:rsidRPr="00A954F8" w:rsidRDefault="00FF0BA4" w:rsidP="00A954F8">
      <w:pPr>
        <w:spacing w:line="360" w:lineRule="auto"/>
        <w:rPr>
          <w:rFonts w:ascii="Arial" w:hAnsi="Arial" w:cs="Arial"/>
        </w:rPr>
      </w:pPr>
      <w:r w:rsidRPr="00A954F8">
        <w:rPr>
          <w:rFonts w:ascii="Arial" w:hAnsi="Arial" w:cs="Arial"/>
        </w:rPr>
        <w:t> </w:t>
      </w:r>
    </w:p>
    <w:p w14:paraId="5ACABE0F" w14:textId="77777777" w:rsidR="00FF0BA4" w:rsidRPr="00AE549F" w:rsidRDefault="00FF0BA4" w:rsidP="00A954F8">
      <w:pPr>
        <w:pStyle w:val="Subtitle"/>
        <w:spacing w:line="360" w:lineRule="auto"/>
        <w:jc w:val="left"/>
        <w:rPr>
          <w:rFonts w:ascii="Arial" w:hAnsi="Arial" w:cs="Arial"/>
          <w:b/>
          <w:bCs/>
        </w:rPr>
      </w:pPr>
      <w:bookmarkStart w:id="31" w:name="_Toc101446072"/>
      <w:r w:rsidRPr="00AE549F">
        <w:rPr>
          <w:rFonts w:ascii="Arial" w:hAnsi="Arial" w:cs="Arial"/>
          <w:b/>
          <w:bCs/>
        </w:rPr>
        <w:t>High Intensity Interval Training Classes</w:t>
      </w:r>
      <w:bookmarkEnd w:id="31"/>
      <w:r w:rsidRPr="00AE549F">
        <w:rPr>
          <w:rFonts w:ascii="Arial" w:hAnsi="Arial" w:cs="Arial"/>
          <w:b/>
          <w:bCs/>
        </w:rPr>
        <w:t> </w:t>
      </w:r>
    </w:p>
    <w:p w14:paraId="2EEA2296" w14:textId="77777777" w:rsidR="00FF0BA4" w:rsidRPr="00A954F8" w:rsidRDefault="00FF0BA4" w:rsidP="00A954F8">
      <w:pPr>
        <w:spacing w:line="360" w:lineRule="auto"/>
        <w:rPr>
          <w:rFonts w:ascii="Arial" w:hAnsi="Arial" w:cs="Arial"/>
        </w:rPr>
      </w:pPr>
      <w:r w:rsidRPr="00A954F8">
        <w:rPr>
          <w:rFonts w:ascii="Arial" w:hAnsi="Arial" w:cs="Arial"/>
        </w:rPr>
        <w:t> </w:t>
      </w:r>
    </w:p>
    <w:p w14:paraId="673DA5DD" w14:textId="77777777" w:rsidR="00FF0BA4" w:rsidRPr="00A954F8" w:rsidRDefault="00FF0BA4" w:rsidP="00A954F8">
      <w:pPr>
        <w:spacing w:line="360" w:lineRule="auto"/>
        <w:rPr>
          <w:rFonts w:ascii="Arial" w:hAnsi="Arial" w:cs="Arial"/>
        </w:rPr>
      </w:pPr>
      <w:r w:rsidRPr="00A954F8">
        <w:rPr>
          <w:rFonts w:ascii="Arial" w:hAnsi="Arial" w:cs="Arial"/>
        </w:rPr>
        <w:t>Ten participants were approached and invited to take part in the study, eight of which consented to taking part, with two participants declining due to work commitments. The participants of the class ranged from 23 to 56 years of age. The mean age of the participants was 38 years old. Seven participants of the class identified as female, and one participant identified as male. </w:t>
      </w:r>
    </w:p>
    <w:p w14:paraId="4310F32A" w14:textId="77777777" w:rsidR="00FF0BA4" w:rsidRPr="00A954F8" w:rsidRDefault="00FF0BA4" w:rsidP="00A954F8">
      <w:pPr>
        <w:spacing w:line="360" w:lineRule="auto"/>
        <w:rPr>
          <w:rFonts w:ascii="Arial" w:hAnsi="Arial" w:cs="Arial"/>
        </w:rPr>
      </w:pPr>
      <w:r w:rsidRPr="00A954F8">
        <w:rPr>
          <w:rFonts w:ascii="Arial" w:hAnsi="Arial" w:cs="Arial"/>
        </w:rPr>
        <w:t> </w:t>
      </w:r>
    </w:p>
    <w:p w14:paraId="2D9803DD" w14:textId="62914B23" w:rsidR="00C0143A" w:rsidRPr="00A954F8" w:rsidRDefault="000764E3" w:rsidP="00A954F8">
      <w:pPr>
        <w:keepNext/>
        <w:spacing w:line="360" w:lineRule="auto"/>
        <w:rPr>
          <w:rFonts w:ascii="Arial" w:hAnsi="Arial" w:cs="Arial"/>
        </w:rPr>
      </w:pPr>
      <w:r w:rsidRPr="00A954F8">
        <w:rPr>
          <w:rFonts w:ascii="Arial" w:hAnsi="Arial" w:cs="Arial"/>
          <w:noProof/>
        </w:rPr>
        <w:drawing>
          <wp:inline distT="0" distB="0" distL="0" distR="0" wp14:anchorId="291D429D" wp14:editId="64015D54">
            <wp:extent cx="5042535" cy="3123565"/>
            <wp:effectExtent l="0" t="0" r="0" b="0"/>
            <wp:docPr id="67"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2535" cy="3123565"/>
                    </a:xfrm>
                    <a:prstGeom prst="rect">
                      <a:avLst/>
                    </a:prstGeom>
                    <a:noFill/>
                    <a:ln>
                      <a:noFill/>
                    </a:ln>
                  </pic:spPr>
                </pic:pic>
              </a:graphicData>
            </a:graphic>
          </wp:inline>
        </w:drawing>
      </w:r>
    </w:p>
    <w:p w14:paraId="50631C81" w14:textId="5DF7C1DF" w:rsidR="002775E1" w:rsidRPr="00A954F8" w:rsidRDefault="00C0143A" w:rsidP="00A954F8">
      <w:pPr>
        <w:pStyle w:val="Caption"/>
        <w:spacing w:line="360" w:lineRule="auto"/>
        <w:rPr>
          <w:rFonts w:ascii="Arial" w:hAnsi="Arial" w:cs="Arial"/>
          <w:sz w:val="24"/>
          <w:szCs w:val="24"/>
        </w:rPr>
      </w:pPr>
      <w:bookmarkStart w:id="32" w:name="_Toc101433072"/>
      <w:bookmarkStart w:id="33" w:name="_Toc101437895"/>
      <w:r w:rsidRPr="00A954F8">
        <w:rPr>
          <w:rFonts w:ascii="Arial" w:hAnsi="Arial" w:cs="Arial"/>
          <w:sz w:val="24"/>
          <w:szCs w:val="24"/>
        </w:rPr>
        <w:t xml:space="preserve">Figure </w:t>
      </w:r>
      <w:r w:rsidR="00BC1FD3" w:rsidRPr="00A954F8">
        <w:rPr>
          <w:rFonts w:ascii="Arial" w:hAnsi="Arial" w:cs="Arial"/>
          <w:sz w:val="24"/>
          <w:szCs w:val="24"/>
        </w:rPr>
        <w:fldChar w:fldCharType="begin"/>
      </w:r>
      <w:r w:rsidR="00BC1FD3" w:rsidRPr="00A954F8">
        <w:rPr>
          <w:rFonts w:ascii="Arial" w:hAnsi="Arial" w:cs="Arial"/>
          <w:sz w:val="24"/>
          <w:szCs w:val="24"/>
        </w:rPr>
        <w:instrText xml:space="preserve"> SEQ Figure \* ARABIC </w:instrText>
      </w:r>
      <w:r w:rsidR="00BC1FD3" w:rsidRPr="00A954F8">
        <w:rPr>
          <w:rFonts w:ascii="Arial" w:hAnsi="Arial" w:cs="Arial"/>
          <w:sz w:val="24"/>
          <w:szCs w:val="24"/>
        </w:rPr>
        <w:fldChar w:fldCharType="separate"/>
      </w:r>
      <w:r w:rsidR="0088050C" w:rsidRPr="00A954F8">
        <w:rPr>
          <w:rFonts w:ascii="Arial" w:hAnsi="Arial" w:cs="Arial"/>
          <w:noProof/>
          <w:sz w:val="24"/>
          <w:szCs w:val="24"/>
        </w:rPr>
        <w:t>2</w:t>
      </w:r>
      <w:r w:rsidR="00BC1FD3" w:rsidRPr="00A954F8">
        <w:rPr>
          <w:rFonts w:ascii="Arial" w:hAnsi="Arial" w:cs="Arial"/>
          <w:noProof/>
          <w:sz w:val="24"/>
          <w:szCs w:val="24"/>
        </w:rPr>
        <w:fldChar w:fldCharType="end"/>
      </w:r>
      <w:r w:rsidRPr="00A954F8">
        <w:rPr>
          <w:rFonts w:ascii="Arial" w:hAnsi="Arial" w:cs="Arial"/>
          <w:sz w:val="24"/>
          <w:szCs w:val="24"/>
        </w:rPr>
        <w:t>. Users Percentage of Physical Effort</w:t>
      </w:r>
      <w:bookmarkEnd w:id="32"/>
      <w:bookmarkEnd w:id="33"/>
    </w:p>
    <w:p w14:paraId="41F3A459" w14:textId="77777777" w:rsidR="00FF0BA4" w:rsidRPr="00A954F8" w:rsidRDefault="00FF0BA4" w:rsidP="00A954F8">
      <w:pPr>
        <w:spacing w:line="360" w:lineRule="auto"/>
        <w:rPr>
          <w:rFonts w:ascii="Arial" w:hAnsi="Arial" w:cs="Arial"/>
        </w:rPr>
      </w:pPr>
      <w:r w:rsidRPr="00A954F8">
        <w:rPr>
          <w:rFonts w:ascii="Arial" w:hAnsi="Arial" w:cs="Arial"/>
        </w:rPr>
        <w:t> </w:t>
      </w:r>
    </w:p>
    <w:p w14:paraId="46C4B6FC" w14:textId="41C9FB76" w:rsidR="00FF0BA4" w:rsidRPr="00A954F8" w:rsidRDefault="00FF0BA4" w:rsidP="00A954F8">
      <w:pPr>
        <w:spacing w:line="360" w:lineRule="auto"/>
        <w:rPr>
          <w:rFonts w:ascii="Arial" w:hAnsi="Arial" w:cs="Arial"/>
        </w:rPr>
      </w:pPr>
      <w:r w:rsidRPr="00A954F8">
        <w:rPr>
          <w:rFonts w:ascii="Arial" w:hAnsi="Arial" w:cs="Arial"/>
        </w:rPr>
        <w:t xml:space="preserve">Figure </w:t>
      </w:r>
      <w:r w:rsidR="004116B4" w:rsidRPr="00A954F8">
        <w:rPr>
          <w:rFonts w:ascii="Arial" w:hAnsi="Arial" w:cs="Arial"/>
        </w:rPr>
        <w:t xml:space="preserve">2. </w:t>
      </w:r>
      <w:r w:rsidRPr="00A954F8">
        <w:rPr>
          <w:rFonts w:ascii="Arial" w:hAnsi="Arial" w:cs="Arial"/>
        </w:rPr>
        <w:t xml:space="preserve"> represents the data that has been gathered from all eight participants Myzone activity belt MZ-3 devices. Figure </w:t>
      </w:r>
      <w:r w:rsidR="004116B4" w:rsidRPr="00A954F8">
        <w:rPr>
          <w:rFonts w:ascii="Arial" w:hAnsi="Arial" w:cs="Arial"/>
        </w:rPr>
        <w:t>2</w:t>
      </w:r>
      <w:r w:rsidRPr="00A954F8">
        <w:rPr>
          <w:rFonts w:ascii="Arial" w:hAnsi="Arial" w:cs="Arial"/>
        </w:rPr>
        <w:t xml:space="preserve">. identifies the participants percentage of physical effort during the class with the Myzone visual and the class without the Myzone visual on display. From Figure </w:t>
      </w:r>
      <w:r w:rsidR="004116B4" w:rsidRPr="00A954F8">
        <w:rPr>
          <w:rFonts w:ascii="Arial" w:hAnsi="Arial" w:cs="Arial"/>
        </w:rPr>
        <w:t>2</w:t>
      </w:r>
      <w:r w:rsidRPr="00A954F8">
        <w:rPr>
          <w:rFonts w:ascii="Arial" w:hAnsi="Arial" w:cs="Arial"/>
        </w:rPr>
        <w:t>. you can see that the lowest percentage of effort was 40% with the highest being over 80%. The figure also shows that all participants except one had a higher physical effort percentage in the class with the Myzone visual. </w:t>
      </w:r>
    </w:p>
    <w:p w14:paraId="03ACB146" w14:textId="77777777" w:rsidR="00FF0BA4" w:rsidRPr="00A954F8" w:rsidRDefault="00FF0BA4" w:rsidP="00A954F8">
      <w:pPr>
        <w:spacing w:line="360" w:lineRule="auto"/>
        <w:rPr>
          <w:rFonts w:ascii="Arial" w:hAnsi="Arial" w:cs="Arial"/>
        </w:rPr>
      </w:pPr>
      <w:r w:rsidRPr="00A954F8">
        <w:rPr>
          <w:rFonts w:ascii="Arial" w:hAnsi="Arial" w:cs="Arial"/>
        </w:rPr>
        <w:t> </w:t>
      </w:r>
    </w:p>
    <w:p w14:paraId="23B75AF3" w14:textId="3941A212" w:rsidR="00382F59" w:rsidRPr="00A954F8" w:rsidRDefault="000764E3" w:rsidP="00A954F8">
      <w:pPr>
        <w:keepNext/>
        <w:spacing w:line="360" w:lineRule="auto"/>
        <w:rPr>
          <w:rFonts w:ascii="Arial" w:hAnsi="Arial" w:cs="Arial"/>
        </w:rPr>
      </w:pPr>
      <w:r w:rsidRPr="00A954F8">
        <w:rPr>
          <w:rFonts w:ascii="Arial" w:hAnsi="Arial" w:cs="Arial"/>
          <w:noProof/>
        </w:rPr>
        <w:drawing>
          <wp:inline distT="0" distB="0" distL="0" distR="0" wp14:anchorId="570A17D8" wp14:editId="3B4B9A91">
            <wp:extent cx="4573905" cy="2745105"/>
            <wp:effectExtent l="0" t="0" r="0" b="0"/>
            <wp:docPr id="6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28E6D1" w14:textId="08111544" w:rsidR="002775E1" w:rsidRPr="00A954F8" w:rsidRDefault="00382F59" w:rsidP="00A954F8">
      <w:pPr>
        <w:pStyle w:val="Caption"/>
        <w:spacing w:line="360" w:lineRule="auto"/>
        <w:rPr>
          <w:rFonts w:ascii="Arial" w:hAnsi="Arial" w:cs="Arial"/>
          <w:sz w:val="24"/>
          <w:szCs w:val="24"/>
        </w:rPr>
      </w:pPr>
      <w:bookmarkStart w:id="34" w:name="_Toc101433073"/>
      <w:bookmarkStart w:id="35" w:name="_Toc101437896"/>
      <w:r w:rsidRPr="00A954F8">
        <w:rPr>
          <w:rFonts w:ascii="Arial" w:hAnsi="Arial" w:cs="Arial"/>
          <w:sz w:val="24"/>
          <w:szCs w:val="24"/>
        </w:rPr>
        <w:t xml:space="preserve">Figure </w:t>
      </w:r>
      <w:r w:rsidR="00BC1FD3" w:rsidRPr="00A954F8">
        <w:rPr>
          <w:rFonts w:ascii="Arial" w:hAnsi="Arial" w:cs="Arial"/>
          <w:sz w:val="24"/>
          <w:szCs w:val="24"/>
        </w:rPr>
        <w:fldChar w:fldCharType="begin"/>
      </w:r>
      <w:r w:rsidR="00BC1FD3" w:rsidRPr="00A954F8">
        <w:rPr>
          <w:rFonts w:ascii="Arial" w:hAnsi="Arial" w:cs="Arial"/>
          <w:sz w:val="24"/>
          <w:szCs w:val="24"/>
        </w:rPr>
        <w:instrText xml:space="preserve"> SEQ Figure \* ARABIC </w:instrText>
      </w:r>
      <w:r w:rsidR="00BC1FD3" w:rsidRPr="00A954F8">
        <w:rPr>
          <w:rFonts w:ascii="Arial" w:hAnsi="Arial" w:cs="Arial"/>
          <w:sz w:val="24"/>
          <w:szCs w:val="24"/>
        </w:rPr>
        <w:fldChar w:fldCharType="separate"/>
      </w:r>
      <w:r w:rsidR="0088050C" w:rsidRPr="00A954F8">
        <w:rPr>
          <w:rFonts w:ascii="Arial" w:hAnsi="Arial" w:cs="Arial"/>
          <w:noProof/>
          <w:sz w:val="24"/>
          <w:szCs w:val="24"/>
        </w:rPr>
        <w:t>3</w:t>
      </w:r>
      <w:r w:rsidR="00BC1FD3" w:rsidRPr="00A954F8">
        <w:rPr>
          <w:rFonts w:ascii="Arial" w:hAnsi="Arial" w:cs="Arial"/>
          <w:noProof/>
          <w:sz w:val="24"/>
          <w:szCs w:val="24"/>
        </w:rPr>
        <w:fldChar w:fldCharType="end"/>
      </w:r>
      <w:r w:rsidRPr="00A954F8">
        <w:rPr>
          <w:rFonts w:ascii="Arial" w:hAnsi="Arial" w:cs="Arial"/>
          <w:sz w:val="24"/>
          <w:szCs w:val="24"/>
        </w:rPr>
        <w:t>. Users Opinions from Myzone Class with Visual</w:t>
      </w:r>
      <w:bookmarkEnd w:id="34"/>
      <w:bookmarkEnd w:id="35"/>
    </w:p>
    <w:p w14:paraId="5586ED5D" w14:textId="77777777" w:rsidR="00FF0BA4" w:rsidRPr="00A954F8" w:rsidRDefault="00FF0BA4" w:rsidP="00A954F8">
      <w:pPr>
        <w:spacing w:line="360" w:lineRule="auto"/>
        <w:rPr>
          <w:rFonts w:ascii="Arial" w:hAnsi="Arial" w:cs="Arial"/>
        </w:rPr>
      </w:pPr>
      <w:r w:rsidRPr="00A954F8">
        <w:rPr>
          <w:rFonts w:ascii="Arial" w:hAnsi="Arial" w:cs="Arial"/>
        </w:rPr>
        <w:t> </w:t>
      </w:r>
    </w:p>
    <w:p w14:paraId="703EDB49" w14:textId="098DBE55" w:rsidR="00FF0BA4" w:rsidRPr="00A954F8" w:rsidRDefault="00FF0BA4" w:rsidP="00A954F8">
      <w:pPr>
        <w:spacing w:line="360" w:lineRule="auto"/>
        <w:rPr>
          <w:rFonts w:ascii="Arial" w:hAnsi="Arial" w:cs="Arial"/>
        </w:rPr>
      </w:pPr>
      <w:r w:rsidRPr="00A954F8">
        <w:rPr>
          <w:rFonts w:ascii="Arial" w:hAnsi="Arial" w:cs="Arial"/>
        </w:rPr>
        <w:t xml:space="preserve">Figure </w:t>
      </w:r>
      <w:r w:rsidR="004116B4" w:rsidRPr="00A954F8">
        <w:rPr>
          <w:rFonts w:ascii="Arial" w:hAnsi="Arial" w:cs="Arial"/>
        </w:rPr>
        <w:t>3</w:t>
      </w:r>
      <w:r w:rsidRPr="00A954F8">
        <w:rPr>
          <w:rFonts w:ascii="Arial" w:hAnsi="Arial" w:cs="Arial"/>
        </w:rPr>
        <w:t>. identifies how each participant found the class with the Myzone visual on display. With the figure suggesting all participants found the class hard. </w:t>
      </w:r>
    </w:p>
    <w:p w14:paraId="2E780E09" w14:textId="11951391" w:rsidR="0088050C" w:rsidRPr="00A954F8" w:rsidRDefault="000764E3" w:rsidP="00A954F8">
      <w:pPr>
        <w:keepNext/>
        <w:spacing w:line="360" w:lineRule="auto"/>
        <w:rPr>
          <w:rFonts w:ascii="Arial" w:hAnsi="Arial" w:cs="Arial"/>
        </w:rPr>
      </w:pPr>
      <w:r w:rsidRPr="00A954F8">
        <w:rPr>
          <w:rFonts w:ascii="Arial" w:hAnsi="Arial" w:cs="Arial"/>
          <w:noProof/>
        </w:rPr>
        <w:drawing>
          <wp:inline distT="0" distB="0" distL="0" distR="0" wp14:anchorId="3157D50D" wp14:editId="6BE4D692">
            <wp:extent cx="4573905" cy="2745105"/>
            <wp:effectExtent l="0" t="0" r="0" b="0"/>
            <wp:docPr id="6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5CD29E9" w14:textId="05C2D437" w:rsidR="00AB11E6" w:rsidRPr="00A954F8" w:rsidRDefault="0088050C" w:rsidP="00A954F8">
      <w:pPr>
        <w:pStyle w:val="Caption"/>
        <w:spacing w:line="360" w:lineRule="auto"/>
        <w:rPr>
          <w:rFonts w:ascii="Arial" w:hAnsi="Arial" w:cs="Arial"/>
          <w:sz w:val="24"/>
          <w:szCs w:val="24"/>
        </w:rPr>
      </w:pPr>
      <w:bookmarkStart w:id="36" w:name="_Toc101433074"/>
      <w:bookmarkStart w:id="37" w:name="_Toc101437897"/>
      <w:r w:rsidRPr="00A954F8">
        <w:rPr>
          <w:rFonts w:ascii="Arial" w:hAnsi="Arial" w:cs="Arial"/>
          <w:sz w:val="24"/>
          <w:szCs w:val="24"/>
        </w:rPr>
        <w:t xml:space="preserve">Figure </w:t>
      </w:r>
      <w:r w:rsidR="00BC1FD3" w:rsidRPr="00A954F8">
        <w:rPr>
          <w:rFonts w:ascii="Arial" w:hAnsi="Arial" w:cs="Arial"/>
          <w:sz w:val="24"/>
          <w:szCs w:val="24"/>
        </w:rPr>
        <w:fldChar w:fldCharType="begin"/>
      </w:r>
      <w:r w:rsidR="00BC1FD3" w:rsidRPr="00A954F8">
        <w:rPr>
          <w:rFonts w:ascii="Arial" w:hAnsi="Arial" w:cs="Arial"/>
          <w:sz w:val="24"/>
          <w:szCs w:val="24"/>
        </w:rPr>
        <w:instrText xml:space="preserve"> SEQ Figure \* ARABIC </w:instrText>
      </w:r>
      <w:r w:rsidR="00BC1FD3" w:rsidRPr="00A954F8">
        <w:rPr>
          <w:rFonts w:ascii="Arial" w:hAnsi="Arial" w:cs="Arial"/>
          <w:sz w:val="24"/>
          <w:szCs w:val="24"/>
        </w:rPr>
        <w:fldChar w:fldCharType="separate"/>
      </w:r>
      <w:r w:rsidRPr="00A954F8">
        <w:rPr>
          <w:rFonts w:ascii="Arial" w:hAnsi="Arial" w:cs="Arial"/>
          <w:noProof/>
          <w:sz w:val="24"/>
          <w:szCs w:val="24"/>
        </w:rPr>
        <w:t>4</w:t>
      </w:r>
      <w:r w:rsidR="00BC1FD3" w:rsidRPr="00A954F8">
        <w:rPr>
          <w:rFonts w:ascii="Arial" w:hAnsi="Arial" w:cs="Arial"/>
          <w:noProof/>
          <w:sz w:val="24"/>
          <w:szCs w:val="24"/>
        </w:rPr>
        <w:fldChar w:fldCharType="end"/>
      </w:r>
      <w:r w:rsidRPr="00A954F8">
        <w:rPr>
          <w:rFonts w:ascii="Arial" w:hAnsi="Arial" w:cs="Arial"/>
          <w:sz w:val="24"/>
          <w:szCs w:val="24"/>
        </w:rPr>
        <w:t>. Users Opinions from Myzone Class without Visual</w:t>
      </w:r>
      <w:bookmarkEnd w:id="36"/>
      <w:bookmarkEnd w:id="37"/>
    </w:p>
    <w:p w14:paraId="63C87E31" w14:textId="77777777" w:rsidR="00AB11E6" w:rsidRPr="00A954F8" w:rsidRDefault="00AB11E6" w:rsidP="00A954F8">
      <w:pPr>
        <w:spacing w:line="360" w:lineRule="auto"/>
        <w:rPr>
          <w:rFonts w:ascii="Arial" w:hAnsi="Arial" w:cs="Arial"/>
        </w:rPr>
      </w:pPr>
    </w:p>
    <w:p w14:paraId="1EDD9BC5" w14:textId="2326401C" w:rsidR="00FF0BA4" w:rsidRPr="00A954F8" w:rsidRDefault="00FF0BA4" w:rsidP="00A954F8">
      <w:pPr>
        <w:spacing w:line="360" w:lineRule="auto"/>
        <w:rPr>
          <w:rFonts w:ascii="Arial" w:hAnsi="Arial" w:cs="Arial"/>
        </w:rPr>
      </w:pPr>
      <w:r w:rsidRPr="00A954F8">
        <w:rPr>
          <w:rFonts w:ascii="Arial" w:hAnsi="Arial" w:cs="Arial"/>
        </w:rPr>
        <w:t xml:space="preserve">Figure </w:t>
      </w:r>
      <w:r w:rsidR="004116B4" w:rsidRPr="00A954F8">
        <w:rPr>
          <w:rFonts w:ascii="Arial" w:hAnsi="Arial" w:cs="Arial"/>
        </w:rPr>
        <w:t>4</w:t>
      </w:r>
      <w:r w:rsidRPr="00A954F8">
        <w:rPr>
          <w:rFonts w:ascii="Arial" w:hAnsi="Arial" w:cs="Arial"/>
        </w:rPr>
        <w:t>. shows that almost all participants apart from one found the class without the Myzone visual hard, with one participant finding it somewhat hard. </w:t>
      </w:r>
    </w:p>
    <w:p w14:paraId="13C9BB1C" w14:textId="54DBDE4E" w:rsidR="00AB11E6" w:rsidRPr="00A954F8" w:rsidRDefault="000764E3" w:rsidP="00A954F8">
      <w:pPr>
        <w:keepNext/>
        <w:spacing w:line="360" w:lineRule="auto"/>
        <w:rPr>
          <w:rFonts w:ascii="Arial" w:hAnsi="Arial" w:cs="Arial"/>
        </w:rPr>
      </w:pPr>
      <w:r w:rsidRPr="00A954F8">
        <w:rPr>
          <w:rFonts w:ascii="Arial" w:hAnsi="Arial" w:cs="Arial"/>
          <w:noProof/>
        </w:rPr>
        <w:drawing>
          <wp:inline distT="0" distB="0" distL="0" distR="0" wp14:anchorId="2A7B3CE5" wp14:editId="203A458E">
            <wp:extent cx="4599305" cy="2770505"/>
            <wp:effectExtent l="0" t="0" r="0" b="0"/>
            <wp:docPr id="64"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9305" cy="2770505"/>
                    </a:xfrm>
                    <a:prstGeom prst="rect">
                      <a:avLst/>
                    </a:prstGeom>
                    <a:noFill/>
                    <a:ln>
                      <a:noFill/>
                    </a:ln>
                  </pic:spPr>
                </pic:pic>
              </a:graphicData>
            </a:graphic>
          </wp:inline>
        </w:drawing>
      </w:r>
    </w:p>
    <w:p w14:paraId="36AD8FC3" w14:textId="58677FDC" w:rsidR="00FF0BA4" w:rsidRPr="00A954F8" w:rsidRDefault="00AB11E6" w:rsidP="00A954F8">
      <w:pPr>
        <w:pStyle w:val="Caption"/>
        <w:spacing w:line="360" w:lineRule="auto"/>
        <w:rPr>
          <w:rFonts w:ascii="Arial" w:hAnsi="Arial" w:cs="Arial"/>
          <w:sz w:val="24"/>
          <w:szCs w:val="24"/>
        </w:rPr>
      </w:pPr>
      <w:bookmarkStart w:id="38" w:name="_Toc101431102"/>
      <w:bookmarkStart w:id="39" w:name="_Toc101433075"/>
      <w:bookmarkStart w:id="40" w:name="_Toc101437898"/>
      <w:r w:rsidRPr="00A954F8">
        <w:rPr>
          <w:rFonts w:ascii="Arial" w:hAnsi="Arial" w:cs="Arial"/>
          <w:sz w:val="24"/>
          <w:szCs w:val="24"/>
        </w:rPr>
        <w:t xml:space="preserve">Figure </w:t>
      </w:r>
      <w:r w:rsidR="00BC1FD3" w:rsidRPr="00A954F8">
        <w:rPr>
          <w:rFonts w:ascii="Arial" w:hAnsi="Arial" w:cs="Arial"/>
          <w:sz w:val="24"/>
          <w:szCs w:val="24"/>
        </w:rPr>
        <w:fldChar w:fldCharType="begin"/>
      </w:r>
      <w:r w:rsidR="00BC1FD3" w:rsidRPr="00A954F8">
        <w:rPr>
          <w:rFonts w:ascii="Arial" w:hAnsi="Arial" w:cs="Arial"/>
          <w:sz w:val="24"/>
          <w:szCs w:val="24"/>
        </w:rPr>
        <w:instrText xml:space="preserve"> SEQ Figure \* ARABIC </w:instrText>
      </w:r>
      <w:r w:rsidR="00BC1FD3" w:rsidRPr="00A954F8">
        <w:rPr>
          <w:rFonts w:ascii="Arial" w:hAnsi="Arial" w:cs="Arial"/>
          <w:sz w:val="24"/>
          <w:szCs w:val="24"/>
        </w:rPr>
        <w:fldChar w:fldCharType="separate"/>
      </w:r>
      <w:r w:rsidR="0088050C" w:rsidRPr="00A954F8">
        <w:rPr>
          <w:rFonts w:ascii="Arial" w:hAnsi="Arial" w:cs="Arial"/>
          <w:noProof/>
          <w:sz w:val="24"/>
          <w:szCs w:val="24"/>
        </w:rPr>
        <w:t>5</w:t>
      </w:r>
      <w:r w:rsidR="00BC1FD3" w:rsidRPr="00A954F8">
        <w:rPr>
          <w:rFonts w:ascii="Arial" w:hAnsi="Arial" w:cs="Arial"/>
          <w:noProof/>
          <w:sz w:val="24"/>
          <w:szCs w:val="24"/>
        </w:rPr>
        <w:fldChar w:fldCharType="end"/>
      </w:r>
      <w:r w:rsidRPr="00A954F8">
        <w:rPr>
          <w:rFonts w:ascii="Arial" w:hAnsi="Arial" w:cs="Arial"/>
          <w:sz w:val="24"/>
          <w:szCs w:val="24"/>
        </w:rPr>
        <w:t>. Comparison of Motivational Levels Between Both Classes</w:t>
      </w:r>
      <w:bookmarkEnd w:id="38"/>
      <w:bookmarkEnd w:id="39"/>
      <w:bookmarkEnd w:id="40"/>
    </w:p>
    <w:p w14:paraId="3B70F259" w14:textId="77777777" w:rsidR="00FF0BA4" w:rsidRPr="00A954F8" w:rsidRDefault="00FF0BA4" w:rsidP="00A954F8">
      <w:pPr>
        <w:spacing w:line="360" w:lineRule="auto"/>
        <w:rPr>
          <w:rFonts w:ascii="Arial" w:hAnsi="Arial" w:cs="Arial"/>
        </w:rPr>
      </w:pPr>
      <w:r w:rsidRPr="00A954F8">
        <w:rPr>
          <w:rFonts w:ascii="Arial" w:hAnsi="Arial" w:cs="Arial"/>
        </w:rPr>
        <w:t> </w:t>
      </w:r>
    </w:p>
    <w:p w14:paraId="4F5373C2" w14:textId="2BA56D0F" w:rsidR="00FF0BA4" w:rsidRPr="00A954F8" w:rsidRDefault="00FF0BA4" w:rsidP="00A954F8">
      <w:pPr>
        <w:spacing w:line="360" w:lineRule="auto"/>
        <w:rPr>
          <w:rFonts w:ascii="Arial" w:hAnsi="Arial" w:cs="Arial"/>
        </w:rPr>
      </w:pPr>
      <w:r w:rsidRPr="00A954F8">
        <w:rPr>
          <w:rFonts w:ascii="Arial" w:hAnsi="Arial" w:cs="Arial"/>
        </w:rPr>
        <w:t xml:space="preserve">Figure </w:t>
      </w:r>
      <w:r w:rsidR="00911017" w:rsidRPr="00A954F8">
        <w:rPr>
          <w:rFonts w:ascii="Arial" w:hAnsi="Arial" w:cs="Arial"/>
        </w:rPr>
        <w:t>5</w:t>
      </w:r>
      <w:r w:rsidRPr="00A954F8">
        <w:rPr>
          <w:rFonts w:ascii="Arial" w:hAnsi="Arial" w:cs="Arial"/>
        </w:rPr>
        <w:t>. identifies that all of the participants felt more motivated during the class with the Myzone visual display board on show. </w:t>
      </w:r>
    </w:p>
    <w:p w14:paraId="3F1300D9" w14:textId="77777777" w:rsidR="009F54D1" w:rsidRPr="00A954F8" w:rsidRDefault="009F54D1" w:rsidP="00A954F8">
      <w:pPr>
        <w:spacing w:line="360" w:lineRule="auto"/>
        <w:rPr>
          <w:rFonts w:ascii="Arial" w:hAnsi="Arial" w:cs="Arial"/>
        </w:rPr>
      </w:pPr>
    </w:p>
    <w:p w14:paraId="0F608A22" w14:textId="1E35AEAE" w:rsidR="00AB11E6" w:rsidRPr="00A954F8" w:rsidRDefault="000764E3" w:rsidP="00A954F8">
      <w:pPr>
        <w:keepNext/>
        <w:spacing w:line="360" w:lineRule="auto"/>
        <w:rPr>
          <w:rFonts w:ascii="Arial" w:hAnsi="Arial" w:cs="Arial"/>
        </w:rPr>
      </w:pPr>
      <w:r w:rsidRPr="00A954F8">
        <w:rPr>
          <w:rFonts w:ascii="Arial" w:hAnsi="Arial" w:cs="Arial"/>
          <w:noProof/>
        </w:rPr>
        <w:drawing>
          <wp:inline distT="0" distB="0" distL="0" distR="0" wp14:anchorId="6D3B7CF5" wp14:editId="4AF0F555">
            <wp:extent cx="4573905" cy="2745105"/>
            <wp:effectExtent l="0" t="0" r="0" b="0"/>
            <wp:docPr id="63"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8CC67F" w14:textId="5AB411C4" w:rsidR="00FF0BA4" w:rsidRPr="00A954F8" w:rsidRDefault="00AB11E6" w:rsidP="00A954F8">
      <w:pPr>
        <w:pStyle w:val="Caption"/>
        <w:spacing w:line="360" w:lineRule="auto"/>
        <w:rPr>
          <w:rFonts w:ascii="Arial" w:hAnsi="Arial" w:cs="Arial"/>
          <w:sz w:val="24"/>
          <w:szCs w:val="24"/>
        </w:rPr>
      </w:pPr>
      <w:bookmarkStart w:id="41" w:name="_Toc101431103"/>
      <w:bookmarkStart w:id="42" w:name="_Toc101433076"/>
      <w:bookmarkStart w:id="43" w:name="_Toc101437899"/>
      <w:r w:rsidRPr="00A954F8">
        <w:rPr>
          <w:rFonts w:ascii="Arial" w:hAnsi="Arial" w:cs="Arial"/>
          <w:sz w:val="24"/>
          <w:szCs w:val="24"/>
        </w:rPr>
        <w:t xml:space="preserve">Figure </w:t>
      </w:r>
      <w:r w:rsidR="00BC1FD3" w:rsidRPr="00A954F8">
        <w:rPr>
          <w:rFonts w:ascii="Arial" w:hAnsi="Arial" w:cs="Arial"/>
          <w:sz w:val="24"/>
          <w:szCs w:val="24"/>
        </w:rPr>
        <w:fldChar w:fldCharType="begin"/>
      </w:r>
      <w:r w:rsidR="00BC1FD3" w:rsidRPr="00A954F8">
        <w:rPr>
          <w:rFonts w:ascii="Arial" w:hAnsi="Arial" w:cs="Arial"/>
          <w:sz w:val="24"/>
          <w:szCs w:val="24"/>
        </w:rPr>
        <w:instrText xml:space="preserve"> SEQ Figure \* ARABIC </w:instrText>
      </w:r>
      <w:r w:rsidR="00BC1FD3" w:rsidRPr="00A954F8">
        <w:rPr>
          <w:rFonts w:ascii="Arial" w:hAnsi="Arial" w:cs="Arial"/>
          <w:sz w:val="24"/>
          <w:szCs w:val="24"/>
        </w:rPr>
        <w:fldChar w:fldCharType="separate"/>
      </w:r>
      <w:r w:rsidR="0088050C" w:rsidRPr="00A954F8">
        <w:rPr>
          <w:rFonts w:ascii="Arial" w:hAnsi="Arial" w:cs="Arial"/>
          <w:noProof/>
          <w:sz w:val="24"/>
          <w:szCs w:val="24"/>
        </w:rPr>
        <w:t>6</w:t>
      </w:r>
      <w:r w:rsidR="00BC1FD3" w:rsidRPr="00A954F8">
        <w:rPr>
          <w:rFonts w:ascii="Arial" w:hAnsi="Arial" w:cs="Arial"/>
          <w:noProof/>
          <w:sz w:val="24"/>
          <w:szCs w:val="24"/>
        </w:rPr>
        <w:fldChar w:fldCharType="end"/>
      </w:r>
      <w:r w:rsidRPr="00A954F8">
        <w:rPr>
          <w:rFonts w:ascii="Arial" w:hAnsi="Arial" w:cs="Arial"/>
          <w:sz w:val="24"/>
          <w:szCs w:val="24"/>
        </w:rPr>
        <w:t>. Impact of Other Users Myzone Data</w:t>
      </w:r>
      <w:bookmarkEnd w:id="41"/>
      <w:bookmarkEnd w:id="42"/>
      <w:bookmarkEnd w:id="43"/>
    </w:p>
    <w:p w14:paraId="0FD1BD90" w14:textId="77777777" w:rsidR="00AB11E6" w:rsidRPr="00A954F8" w:rsidRDefault="00AB11E6" w:rsidP="00A954F8">
      <w:pPr>
        <w:spacing w:line="360" w:lineRule="auto"/>
        <w:rPr>
          <w:rFonts w:ascii="Arial" w:hAnsi="Arial" w:cs="Arial"/>
        </w:rPr>
      </w:pPr>
    </w:p>
    <w:p w14:paraId="66A7DAFD" w14:textId="0A5C7E01" w:rsidR="00FF0BA4" w:rsidRPr="00A954F8" w:rsidRDefault="00FF0BA4" w:rsidP="00A954F8">
      <w:pPr>
        <w:spacing w:line="360" w:lineRule="auto"/>
        <w:rPr>
          <w:rFonts w:ascii="Arial" w:hAnsi="Arial" w:cs="Arial"/>
        </w:rPr>
      </w:pPr>
      <w:r w:rsidRPr="00A954F8">
        <w:rPr>
          <w:rFonts w:ascii="Arial" w:hAnsi="Arial" w:cs="Arial"/>
        </w:rPr>
        <w:t xml:space="preserve">Figure </w:t>
      </w:r>
      <w:r w:rsidR="00BD701E" w:rsidRPr="00A954F8">
        <w:rPr>
          <w:rFonts w:ascii="Arial" w:hAnsi="Arial" w:cs="Arial"/>
        </w:rPr>
        <w:t>6</w:t>
      </w:r>
      <w:r w:rsidRPr="00A954F8">
        <w:rPr>
          <w:rFonts w:ascii="Arial" w:hAnsi="Arial" w:cs="Arial"/>
        </w:rPr>
        <w:t>. identifies that the visual display of other participants Myzone data had an impact on five of the participants, and three participants identified that it did not have an impact. </w:t>
      </w:r>
    </w:p>
    <w:p w14:paraId="5089087B" w14:textId="77777777" w:rsidR="00FF0BA4" w:rsidRPr="00A954F8" w:rsidRDefault="00FF0BA4" w:rsidP="00A954F8">
      <w:pPr>
        <w:spacing w:line="360" w:lineRule="auto"/>
        <w:rPr>
          <w:rFonts w:ascii="Arial" w:hAnsi="Arial" w:cs="Arial"/>
        </w:rPr>
      </w:pPr>
      <w:r w:rsidRPr="00A954F8">
        <w:rPr>
          <w:rFonts w:ascii="Arial" w:hAnsi="Arial" w:cs="Arial"/>
        </w:rPr>
        <w:t> </w:t>
      </w:r>
    </w:p>
    <w:p w14:paraId="79CFA949" w14:textId="615D2404" w:rsidR="00FF0BA4" w:rsidRPr="00A954F8" w:rsidRDefault="00FF0BA4" w:rsidP="00A954F8">
      <w:pPr>
        <w:spacing w:line="360" w:lineRule="auto"/>
        <w:rPr>
          <w:rFonts w:ascii="Arial" w:hAnsi="Arial" w:cs="Arial"/>
        </w:rPr>
      </w:pPr>
      <w:r w:rsidRPr="00A954F8">
        <w:rPr>
          <w:rFonts w:ascii="Arial" w:hAnsi="Arial" w:cs="Arial"/>
        </w:rPr>
        <w:t> </w:t>
      </w:r>
    </w:p>
    <w:p w14:paraId="2E9E5B0B" w14:textId="77777777" w:rsidR="00FF0BA4" w:rsidRPr="00A954F8" w:rsidRDefault="00FF0BA4" w:rsidP="00A954F8">
      <w:pPr>
        <w:spacing w:line="360" w:lineRule="auto"/>
        <w:rPr>
          <w:rFonts w:ascii="Arial" w:hAnsi="Arial" w:cs="Arial"/>
        </w:rPr>
      </w:pPr>
      <w:r w:rsidRPr="00A954F8">
        <w:rPr>
          <w:rFonts w:ascii="Arial" w:hAnsi="Arial" w:cs="Arial"/>
        </w:rPr>
        <w:t> </w:t>
      </w:r>
    </w:p>
    <w:p w14:paraId="184A5F5F" w14:textId="6A7C2842" w:rsidR="00AB11E6" w:rsidRPr="00A954F8" w:rsidRDefault="000764E3" w:rsidP="00A954F8">
      <w:pPr>
        <w:keepNext/>
        <w:spacing w:line="360" w:lineRule="auto"/>
        <w:rPr>
          <w:rFonts w:ascii="Arial" w:hAnsi="Arial" w:cs="Arial"/>
        </w:rPr>
      </w:pPr>
      <w:r w:rsidRPr="00A954F8">
        <w:rPr>
          <w:rFonts w:ascii="Arial" w:hAnsi="Arial" w:cs="Arial"/>
          <w:noProof/>
        </w:rPr>
        <w:drawing>
          <wp:inline distT="0" distB="0" distL="0" distR="0" wp14:anchorId="7767F703" wp14:editId="7D813F92">
            <wp:extent cx="4573905" cy="2745105"/>
            <wp:effectExtent l="0" t="0" r="0" b="0"/>
            <wp:docPr id="6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1782DA" w14:textId="266BD2B8" w:rsidR="00FF0BA4" w:rsidRPr="00A954F8" w:rsidRDefault="00AB11E6" w:rsidP="00A954F8">
      <w:pPr>
        <w:pStyle w:val="Caption"/>
        <w:spacing w:line="360" w:lineRule="auto"/>
        <w:rPr>
          <w:rFonts w:ascii="Arial" w:hAnsi="Arial" w:cs="Arial"/>
          <w:sz w:val="24"/>
          <w:szCs w:val="24"/>
        </w:rPr>
      </w:pPr>
      <w:bookmarkStart w:id="44" w:name="_Toc101431104"/>
      <w:bookmarkStart w:id="45" w:name="_Toc101433077"/>
      <w:bookmarkStart w:id="46" w:name="_Toc101437900"/>
      <w:r w:rsidRPr="00A954F8">
        <w:rPr>
          <w:rFonts w:ascii="Arial" w:hAnsi="Arial" w:cs="Arial"/>
          <w:sz w:val="24"/>
          <w:szCs w:val="24"/>
        </w:rPr>
        <w:t xml:space="preserve">Figure </w:t>
      </w:r>
      <w:r w:rsidR="00BC1FD3" w:rsidRPr="00A954F8">
        <w:rPr>
          <w:rFonts w:ascii="Arial" w:hAnsi="Arial" w:cs="Arial"/>
          <w:sz w:val="24"/>
          <w:szCs w:val="24"/>
        </w:rPr>
        <w:fldChar w:fldCharType="begin"/>
      </w:r>
      <w:r w:rsidR="00BC1FD3" w:rsidRPr="00A954F8">
        <w:rPr>
          <w:rFonts w:ascii="Arial" w:hAnsi="Arial" w:cs="Arial"/>
          <w:sz w:val="24"/>
          <w:szCs w:val="24"/>
        </w:rPr>
        <w:instrText xml:space="preserve"> SEQ Figure \* ARABIC </w:instrText>
      </w:r>
      <w:r w:rsidR="00BC1FD3" w:rsidRPr="00A954F8">
        <w:rPr>
          <w:rFonts w:ascii="Arial" w:hAnsi="Arial" w:cs="Arial"/>
          <w:sz w:val="24"/>
          <w:szCs w:val="24"/>
        </w:rPr>
        <w:fldChar w:fldCharType="separate"/>
      </w:r>
      <w:r w:rsidR="0088050C" w:rsidRPr="00A954F8">
        <w:rPr>
          <w:rFonts w:ascii="Arial" w:hAnsi="Arial" w:cs="Arial"/>
          <w:noProof/>
          <w:sz w:val="24"/>
          <w:szCs w:val="24"/>
        </w:rPr>
        <w:t>7</w:t>
      </w:r>
      <w:r w:rsidR="00BC1FD3" w:rsidRPr="00A954F8">
        <w:rPr>
          <w:rFonts w:ascii="Arial" w:hAnsi="Arial" w:cs="Arial"/>
          <w:noProof/>
          <w:sz w:val="24"/>
          <w:szCs w:val="24"/>
        </w:rPr>
        <w:fldChar w:fldCharType="end"/>
      </w:r>
      <w:r w:rsidRPr="00A954F8">
        <w:rPr>
          <w:rFonts w:ascii="Arial" w:hAnsi="Arial" w:cs="Arial"/>
          <w:sz w:val="24"/>
          <w:szCs w:val="24"/>
        </w:rPr>
        <w:t>. Effort Level Differences and Other Users Myzone Data</w:t>
      </w:r>
      <w:bookmarkEnd w:id="44"/>
      <w:bookmarkEnd w:id="45"/>
      <w:bookmarkEnd w:id="46"/>
    </w:p>
    <w:p w14:paraId="7D038E1A" w14:textId="77777777" w:rsidR="00FF0BA4" w:rsidRPr="00A954F8" w:rsidRDefault="00FF0BA4" w:rsidP="00A954F8">
      <w:pPr>
        <w:spacing w:line="360" w:lineRule="auto"/>
        <w:rPr>
          <w:rFonts w:ascii="Arial" w:hAnsi="Arial" w:cs="Arial"/>
        </w:rPr>
      </w:pPr>
      <w:r w:rsidRPr="00A954F8">
        <w:rPr>
          <w:rFonts w:ascii="Arial" w:hAnsi="Arial" w:cs="Arial"/>
        </w:rPr>
        <w:t> </w:t>
      </w:r>
    </w:p>
    <w:p w14:paraId="0C6F8265" w14:textId="43C3EAD1" w:rsidR="00FF0BA4" w:rsidRPr="00A954F8" w:rsidRDefault="00FF0BA4" w:rsidP="00A954F8">
      <w:pPr>
        <w:spacing w:line="360" w:lineRule="auto"/>
        <w:rPr>
          <w:rFonts w:ascii="Arial" w:hAnsi="Arial" w:cs="Arial"/>
        </w:rPr>
      </w:pPr>
      <w:r w:rsidRPr="00A954F8">
        <w:rPr>
          <w:rFonts w:ascii="Arial" w:hAnsi="Arial" w:cs="Arial"/>
        </w:rPr>
        <w:t xml:space="preserve">Figure </w:t>
      </w:r>
      <w:r w:rsidR="00F0020C" w:rsidRPr="00A954F8">
        <w:rPr>
          <w:rFonts w:ascii="Arial" w:hAnsi="Arial" w:cs="Arial"/>
        </w:rPr>
        <w:t>7</w:t>
      </w:r>
      <w:r w:rsidRPr="00A954F8">
        <w:rPr>
          <w:rFonts w:ascii="Arial" w:hAnsi="Arial" w:cs="Arial"/>
        </w:rPr>
        <w:t>. represents how the participants felt when they were unable to see the other users Myzone data during the class without the visual display. Three participants identified that their effort levels remained the same. Over half of the participants identified that they had a lower level of effort during the workout. </w:t>
      </w:r>
    </w:p>
    <w:p w14:paraId="2CEA156A" w14:textId="77777777" w:rsidR="00FF0BA4" w:rsidRPr="00A954F8" w:rsidRDefault="00FF0BA4" w:rsidP="00A954F8">
      <w:pPr>
        <w:spacing w:line="360" w:lineRule="auto"/>
        <w:rPr>
          <w:rFonts w:ascii="Arial" w:hAnsi="Arial" w:cs="Arial"/>
        </w:rPr>
      </w:pPr>
      <w:r w:rsidRPr="00A954F8">
        <w:rPr>
          <w:rFonts w:ascii="Arial" w:hAnsi="Arial" w:cs="Arial"/>
        </w:rPr>
        <w:t> </w:t>
      </w:r>
    </w:p>
    <w:p w14:paraId="28F16C9A" w14:textId="22096D0E" w:rsidR="00AB11E6" w:rsidRPr="00A954F8" w:rsidRDefault="000764E3" w:rsidP="00A954F8">
      <w:pPr>
        <w:keepNext/>
        <w:spacing w:line="360" w:lineRule="auto"/>
        <w:rPr>
          <w:rFonts w:ascii="Arial" w:hAnsi="Arial" w:cs="Arial"/>
        </w:rPr>
      </w:pPr>
      <w:r w:rsidRPr="00A954F8">
        <w:rPr>
          <w:rFonts w:ascii="Arial" w:hAnsi="Arial" w:cs="Arial"/>
          <w:noProof/>
        </w:rPr>
        <w:drawing>
          <wp:inline distT="0" distB="0" distL="0" distR="0" wp14:anchorId="650C403E" wp14:editId="6D51D723">
            <wp:extent cx="4573905" cy="2745105"/>
            <wp:effectExtent l="0" t="0" r="0" b="0"/>
            <wp:docPr id="61"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444A3E" w14:textId="47D2C5E7" w:rsidR="00FF0BA4" w:rsidRPr="00A954F8" w:rsidRDefault="00AB11E6" w:rsidP="00A954F8">
      <w:pPr>
        <w:pStyle w:val="Caption"/>
        <w:spacing w:line="360" w:lineRule="auto"/>
        <w:rPr>
          <w:rFonts w:ascii="Arial" w:hAnsi="Arial" w:cs="Arial"/>
          <w:sz w:val="24"/>
          <w:szCs w:val="24"/>
        </w:rPr>
      </w:pPr>
      <w:bookmarkStart w:id="47" w:name="_Toc101431105"/>
      <w:bookmarkStart w:id="48" w:name="_Toc101433078"/>
      <w:bookmarkStart w:id="49" w:name="_Toc101437901"/>
      <w:r w:rsidRPr="00A954F8">
        <w:rPr>
          <w:rFonts w:ascii="Arial" w:hAnsi="Arial" w:cs="Arial"/>
          <w:sz w:val="24"/>
          <w:szCs w:val="24"/>
        </w:rPr>
        <w:t xml:space="preserve">Figure </w:t>
      </w:r>
      <w:r w:rsidR="00BC1FD3" w:rsidRPr="00A954F8">
        <w:rPr>
          <w:rFonts w:ascii="Arial" w:hAnsi="Arial" w:cs="Arial"/>
          <w:sz w:val="24"/>
          <w:szCs w:val="24"/>
        </w:rPr>
        <w:fldChar w:fldCharType="begin"/>
      </w:r>
      <w:r w:rsidR="00BC1FD3" w:rsidRPr="00A954F8">
        <w:rPr>
          <w:rFonts w:ascii="Arial" w:hAnsi="Arial" w:cs="Arial"/>
          <w:sz w:val="24"/>
          <w:szCs w:val="24"/>
        </w:rPr>
        <w:instrText xml:space="preserve"> SEQ Figure \* ARABIC </w:instrText>
      </w:r>
      <w:r w:rsidR="00BC1FD3" w:rsidRPr="00A954F8">
        <w:rPr>
          <w:rFonts w:ascii="Arial" w:hAnsi="Arial" w:cs="Arial"/>
          <w:sz w:val="24"/>
          <w:szCs w:val="24"/>
        </w:rPr>
        <w:fldChar w:fldCharType="separate"/>
      </w:r>
      <w:r w:rsidR="0088050C" w:rsidRPr="00A954F8">
        <w:rPr>
          <w:rFonts w:ascii="Arial" w:hAnsi="Arial" w:cs="Arial"/>
          <w:noProof/>
          <w:sz w:val="24"/>
          <w:szCs w:val="24"/>
        </w:rPr>
        <w:t>8</w:t>
      </w:r>
      <w:r w:rsidR="00BC1FD3" w:rsidRPr="00A954F8">
        <w:rPr>
          <w:rFonts w:ascii="Arial" w:hAnsi="Arial" w:cs="Arial"/>
          <w:noProof/>
          <w:sz w:val="24"/>
          <w:szCs w:val="24"/>
        </w:rPr>
        <w:fldChar w:fldCharType="end"/>
      </w:r>
      <w:r w:rsidRPr="00A954F8">
        <w:rPr>
          <w:rFonts w:ascii="Arial" w:hAnsi="Arial" w:cs="Arial"/>
          <w:sz w:val="24"/>
          <w:szCs w:val="24"/>
        </w:rPr>
        <w:t>. Myzone Visual Display Board</w:t>
      </w:r>
      <w:bookmarkEnd w:id="47"/>
      <w:bookmarkEnd w:id="48"/>
      <w:bookmarkEnd w:id="49"/>
    </w:p>
    <w:p w14:paraId="6E1C0196" w14:textId="77777777" w:rsidR="00AB11E6" w:rsidRPr="00A954F8" w:rsidRDefault="00AB11E6" w:rsidP="00A954F8">
      <w:pPr>
        <w:spacing w:line="360" w:lineRule="auto"/>
        <w:rPr>
          <w:rFonts w:ascii="Arial" w:hAnsi="Arial" w:cs="Arial"/>
        </w:rPr>
      </w:pPr>
    </w:p>
    <w:p w14:paraId="75E0F1FB" w14:textId="78A518EE" w:rsidR="00FF0BA4" w:rsidRPr="00A954F8" w:rsidRDefault="00FF0BA4" w:rsidP="00A954F8">
      <w:pPr>
        <w:spacing w:line="360" w:lineRule="auto"/>
        <w:rPr>
          <w:rFonts w:ascii="Arial" w:hAnsi="Arial" w:cs="Arial"/>
        </w:rPr>
      </w:pPr>
      <w:r w:rsidRPr="00A954F8">
        <w:rPr>
          <w:rFonts w:ascii="Arial" w:hAnsi="Arial" w:cs="Arial"/>
        </w:rPr>
        <w:t xml:space="preserve">Figure </w:t>
      </w:r>
      <w:r w:rsidR="00F0020C" w:rsidRPr="00A954F8">
        <w:rPr>
          <w:rFonts w:ascii="Arial" w:hAnsi="Arial" w:cs="Arial"/>
        </w:rPr>
        <w:t>8</w:t>
      </w:r>
      <w:r w:rsidRPr="00A954F8">
        <w:rPr>
          <w:rFonts w:ascii="Arial" w:hAnsi="Arial" w:cs="Arial"/>
        </w:rPr>
        <w:t>. represents how often the participants looked at the visual display board during the class with this on show. Over half identified that they looked at it periodically with three recognising that they looked at it consistently. </w:t>
      </w:r>
    </w:p>
    <w:p w14:paraId="51B012A2" w14:textId="77777777" w:rsidR="00FF0BA4" w:rsidRPr="00A954F8" w:rsidRDefault="00FF0BA4" w:rsidP="00A954F8">
      <w:pPr>
        <w:spacing w:line="360" w:lineRule="auto"/>
        <w:rPr>
          <w:rFonts w:ascii="Arial" w:hAnsi="Arial" w:cs="Arial"/>
        </w:rPr>
      </w:pPr>
      <w:r w:rsidRPr="00A954F8">
        <w:rPr>
          <w:rFonts w:ascii="Arial" w:hAnsi="Arial" w:cs="Arial"/>
        </w:rPr>
        <w:t> </w:t>
      </w:r>
    </w:p>
    <w:p w14:paraId="7717272C" w14:textId="7BA7FF03" w:rsidR="00AB11E6" w:rsidRPr="00A954F8" w:rsidRDefault="000764E3" w:rsidP="00A954F8">
      <w:pPr>
        <w:keepNext/>
        <w:spacing w:line="360" w:lineRule="auto"/>
        <w:rPr>
          <w:rFonts w:ascii="Arial" w:hAnsi="Arial" w:cs="Arial"/>
        </w:rPr>
      </w:pPr>
      <w:r w:rsidRPr="00A954F8">
        <w:rPr>
          <w:rFonts w:ascii="Arial" w:hAnsi="Arial" w:cs="Arial"/>
          <w:noProof/>
        </w:rPr>
        <w:drawing>
          <wp:inline distT="0" distB="0" distL="0" distR="0" wp14:anchorId="60B43026" wp14:editId="11118786">
            <wp:extent cx="4599305" cy="2770505"/>
            <wp:effectExtent l="0" t="0" r="0" b="0"/>
            <wp:docPr id="60" name="Char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9305" cy="2770505"/>
                    </a:xfrm>
                    <a:prstGeom prst="rect">
                      <a:avLst/>
                    </a:prstGeom>
                    <a:noFill/>
                    <a:ln>
                      <a:noFill/>
                    </a:ln>
                  </pic:spPr>
                </pic:pic>
              </a:graphicData>
            </a:graphic>
          </wp:inline>
        </w:drawing>
      </w:r>
    </w:p>
    <w:p w14:paraId="6AC7B2C8" w14:textId="442C95B2" w:rsidR="00FF0BA4" w:rsidRPr="00A954F8" w:rsidRDefault="00AB11E6" w:rsidP="00A954F8">
      <w:pPr>
        <w:pStyle w:val="Caption"/>
        <w:spacing w:line="360" w:lineRule="auto"/>
        <w:rPr>
          <w:rFonts w:ascii="Arial" w:hAnsi="Arial" w:cs="Arial"/>
          <w:sz w:val="24"/>
          <w:szCs w:val="24"/>
        </w:rPr>
      </w:pPr>
      <w:bookmarkStart w:id="50" w:name="_Toc101431106"/>
      <w:bookmarkStart w:id="51" w:name="_Toc101433079"/>
      <w:bookmarkStart w:id="52" w:name="_Toc101437902"/>
      <w:r w:rsidRPr="00A954F8">
        <w:rPr>
          <w:rFonts w:ascii="Arial" w:hAnsi="Arial" w:cs="Arial"/>
          <w:sz w:val="24"/>
          <w:szCs w:val="24"/>
        </w:rPr>
        <w:t xml:space="preserve">Figure </w:t>
      </w:r>
      <w:r w:rsidR="00BC1FD3" w:rsidRPr="00A954F8">
        <w:rPr>
          <w:rFonts w:ascii="Arial" w:hAnsi="Arial" w:cs="Arial"/>
          <w:sz w:val="24"/>
          <w:szCs w:val="24"/>
        </w:rPr>
        <w:fldChar w:fldCharType="begin"/>
      </w:r>
      <w:r w:rsidR="00BC1FD3" w:rsidRPr="00A954F8">
        <w:rPr>
          <w:rFonts w:ascii="Arial" w:hAnsi="Arial" w:cs="Arial"/>
          <w:sz w:val="24"/>
          <w:szCs w:val="24"/>
        </w:rPr>
        <w:instrText xml:space="preserve"> SEQ Figure \* ARABIC </w:instrText>
      </w:r>
      <w:r w:rsidR="00BC1FD3" w:rsidRPr="00A954F8">
        <w:rPr>
          <w:rFonts w:ascii="Arial" w:hAnsi="Arial" w:cs="Arial"/>
          <w:sz w:val="24"/>
          <w:szCs w:val="24"/>
        </w:rPr>
        <w:fldChar w:fldCharType="separate"/>
      </w:r>
      <w:r w:rsidR="0088050C" w:rsidRPr="00A954F8">
        <w:rPr>
          <w:rFonts w:ascii="Arial" w:hAnsi="Arial" w:cs="Arial"/>
          <w:noProof/>
          <w:sz w:val="24"/>
          <w:szCs w:val="24"/>
        </w:rPr>
        <w:t>9</w:t>
      </w:r>
      <w:r w:rsidR="00BC1FD3" w:rsidRPr="00A954F8">
        <w:rPr>
          <w:rFonts w:ascii="Arial" w:hAnsi="Arial" w:cs="Arial"/>
          <w:noProof/>
          <w:sz w:val="24"/>
          <w:szCs w:val="24"/>
        </w:rPr>
        <w:fldChar w:fldCharType="end"/>
      </w:r>
      <w:r w:rsidRPr="00A954F8">
        <w:rPr>
          <w:rFonts w:ascii="Arial" w:hAnsi="Arial" w:cs="Arial"/>
          <w:sz w:val="24"/>
          <w:szCs w:val="24"/>
        </w:rPr>
        <w:t>. The Effect of Myzone Visual Display on Users Motivational Levels</w:t>
      </w:r>
      <w:bookmarkEnd w:id="50"/>
      <w:bookmarkEnd w:id="51"/>
      <w:bookmarkEnd w:id="52"/>
    </w:p>
    <w:p w14:paraId="0A228C02" w14:textId="77777777" w:rsidR="00FF0BA4" w:rsidRPr="00A954F8" w:rsidRDefault="00FF0BA4" w:rsidP="00A954F8">
      <w:pPr>
        <w:spacing w:line="360" w:lineRule="auto"/>
        <w:rPr>
          <w:rFonts w:ascii="Arial" w:hAnsi="Arial" w:cs="Arial"/>
        </w:rPr>
      </w:pPr>
      <w:r w:rsidRPr="00A954F8">
        <w:rPr>
          <w:rFonts w:ascii="Arial" w:hAnsi="Arial" w:cs="Arial"/>
        </w:rPr>
        <w:t> </w:t>
      </w:r>
    </w:p>
    <w:p w14:paraId="6A61EB30" w14:textId="59CD780B" w:rsidR="00FF0BA4" w:rsidRPr="00A954F8" w:rsidRDefault="00FF0BA4" w:rsidP="00A954F8">
      <w:pPr>
        <w:spacing w:line="360" w:lineRule="auto"/>
        <w:rPr>
          <w:rFonts w:ascii="Arial" w:hAnsi="Arial" w:cs="Arial"/>
        </w:rPr>
      </w:pPr>
      <w:r w:rsidRPr="00A954F8">
        <w:rPr>
          <w:rFonts w:ascii="Arial" w:hAnsi="Arial" w:cs="Arial"/>
        </w:rPr>
        <w:t xml:space="preserve">Figure </w:t>
      </w:r>
      <w:r w:rsidR="008637E1" w:rsidRPr="00A954F8">
        <w:rPr>
          <w:rFonts w:ascii="Arial" w:hAnsi="Arial" w:cs="Arial"/>
        </w:rPr>
        <w:t>9</w:t>
      </w:r>
      <w:r w:rsidRPr="00A954F8">
        <w:rPr>
          <w:rFonts w:ascii="Arial" w:hAnsi="Arial" w:cs="Arial"/>
        </w:rPr>
        <w:t>. shows that the Myzone visual display board has had a high effect on five participants and a moderate effect on two participants, with one participant not answering this question. </w:t>
      </w:r>
    </w:p>
    <w:p w14:paraId="49886EB2" w14:textId="77777777" w:rsidR="00FF0BA4" w:rsidRPr="00A954F8" w:rsidRDefault="00FF0BA4" w:rsidP="00A954F8">
      <w:pPr>
        <w:spacing w:line="360" w:lineRule="auto"/>
        <w:rPr>
          <w:rFonts w:ascii="Arial" w:hAnsi="Arial" w:cs="Arial"/>
        </w:rPr>
      </w:pPr>
      <w:r w:rsidRPr="00A954F8">
        <w:rPr>
          <w:rFonts w:ascii="Arial" w:hAnsi="Arial" w:cs="Arial"/>
        </w:rPr>
        <w:t> </w:t>
      </w:r>
    </w:p>
    <w:p w14:paraId="49A48017" w14:textId="6A0EF2E1" w:rsidR="00FF0BA4" w:rsidRPr="00A954F8" w:rsidRDefault="00FF0BA4" w:rsidP="00A954F8">
      <w:pPr>
        <w:spacing w:line="360" w:lineRule="auto"/>
        <w:rPr>
          <w:rFonts w:ascii="Arial" w:hAnsi="Arial" w:cs="Arial"/>
        </w:rPr>
      </w:pPr>
      <w:r w:rsidRPr="00A954F8">
        <w:rPr>
          <w:rFonts w:ascii="Arial" w:hAnsi="Arial" w:cs="Arial"/>
        </w:rPr>
        <w:t> </w:t>
      </w:r>
    </w:p>
    <w:p w14:paraId="7BC26A3B" w14:textId="3B33B49B" w:rsidR="00FF0BA4" w:rsidRPr="00AE549F" w:rsidRDefault="00FF0BA4" w:rsidP="00A954F8">
      <w:pPr>
        <w:pStyle w:val="Subtitle"/>
        <w:spacing w:line="360" w:lineRule="auto"/>
        <w:jc w:val="left"/>
        <w:rPr>
          <w:rFonts w:ascii="Arial" w:hAnsi="Arial" w:cs="Arial"/>
          <w:b/>
          <w:bCs/>
        </w:rPr>
      </w:pPr>
      <w:bookmarkStart w:id="53" w:name="_Toc101446073"/>
      <w:r w:rsidRPr="00AE549F">
        <w:rPr>
          <w:rFonts w:ascii="Arial" w:hAnsi="Arial" w:cs="Arial"/>
          <w:b/>
          <w:bCs/>
        </w:rPr>
        <w:t>Online Questionnaire</w:t>
      </w:r>
      <w:bookmarkEnd w:id="53"/>
      <w:r w:rsidRPr="00AE549F">
        <w:rPr>
          <w:rFonts w:ascii="Arial" w:hAnsi="Arial" w:cs="Arial"/>
          <w:b/>
          <w:bCs/>
        </w:rPr>
        <w:t> </w:t>
      </w:r>
    </w:p>
    <w:p w14:paraId="6C724B3F" w14:textId="77777777" w:rsidR="00FF0BA4" w:rsidRPr="00A954F8" w:rsidRDefault="00FF0BA4" w:rsidP="00A954F8">
      <w:pPr>
        <w:spacing w:line="360" w:lineRule="auto"/>
        <w:rPr>
          <w:rFonts w:ascii="Arial" w:hAnsi="Arial" w:cs="Arial"/>
        </w:rPr>
      </w:pPr>
      <w:r w:rsidRPr="00A954F8">
        <w:rPr>
          <w:rFonts w:ascii="Arial" w:hAnsi="Arial" w:cs="Arial"/>
        </w:rPr>
        <w:t> </w:t>
      </w:r>
    </w:p>
    <w:p w14:paraId="77BDACCA" w14:textId="77777777" w:rsidR="00FF0BA4" w:rsidRPr="00A954F8" w:rsidRDefault="00FF0BA4" w:rsidP="00A954F8">
      <w:pPr>
        <w:spacing w:line="360" w:lineRule="auto"/>
        <w:rPr>
          <w:rFonts w:ascii="Arial" w:hAnsi="Arial" w:cs="Arial"/>
        </w:rPr>
      </w:pPr>
      <w:r w:rsidRPr="00A954F8">
        <w:rPr>
          <w:rFonts w:ascii="Arial" w:hAnsi="Arial" w:cs="Arial"/>
        </w:rPr>
        <w:t> </w:t>
      </w:r>
    </w:p>
    <w:p w14:paraId="429AB9CB" w14:textId="7B64065B" w:rsidR="00FF0BA4" w:rsidRPr="00A954F8" w:rsidRDefault="00FF0BA4" w:rsidP="00A954F8">
      <w:pPr>
        <w:spacing w:line="360" w:lineRule="auto"/>
        <w:rPr>
          <w:rFonts w:ascii="Arial" w:hAnsi="Arial" w:cs="Arial"/>
        </w:rPr>
      </w:pPr>
      <w:r w:rsidRPr="00A954F8">
        <w:rPr>
          <w:rFonts w:ascii="Arial" w:hAnsi="Arial" w:cs="Arial"/>
        </w:rPr>
        <w:t>Figures 10,11,12</w:t>
      </w:r>
      <w:r w:rsidR="008319D7" w:rsidRPr="00A954F8">
        <w:rPr>
          <w:rFonts w:ascii="Arial" w:hAnsi="Arial" w:cs="Arial"/>
        </w:rPr>
        <w:t>, 13 and 14 r</w:t>
      </w:r>
      <w:r w:rsidRPr="00A954F8">
        <w:rPr>
          <w:rFonts w:ascii="Arial" w:hAnsi="Arial" w:cs="Arial"/>
        </w:rPr>
        <w:t>epresent the findings from the online questionnaire which gained two hundred and forty-three responses. 78.8% of the participants of the questionnaire identified as female and 21.2% identified as male. The majority of responses came from participants of the ages between 45 and 60 years old, with 47.7%. 8.3% responses were from 18- to 30-year-olds. 26.6% of the responses were by 30- to 45-year-olds and 17.4% of responses came from 60 years old and over.</w:t>
      </w:r>
    </w:p>
    <w:p w14:paraId="1B65AF18" w14:textId="77777777" w:rsidR="008319D7" w:rsidRPr="00A954F8" w:rsidRDefault="008319D7" w:rsidP="00A954F8">
      <w:pPr>
        <w:spacing w:line="360" w:lineRule="auto"/>
        <w:rPr>
          <w:rFonts w:ascii="Arial" w:hAnsi="Arial" w:cs="Arial"/>
        </w:rPr>
      </w:pPr>
    </w:p>
    <w:p w14:paraId="20DB795E" w14:textId="63E128E3" w:rsidR="00AB11E6" w:rsidRPr="00A954F8" w:rsidRDefault="000764E3" w:rsidP="00A954F8">
      <w:pPr>
        <w:keepNext/>
        <w:spacing w:line="360" w:lineRule="auto"/>
        <w:rPr>
          <w:rFonts w:ascii="Arial" w:hAnsi="Arial" w:cs="Arial"/>
        </w:rPr>
      </w:pPr>
      <w:r w:rsidRPr="00A954F8">
        <w:rPr>
          <w:rFonts w:ascii="Arial" w:hAnsi="Arial" w:cs="Arial"/>
          <w:noProof/>
        </w:rPr>
        <w:drawing>
          <wp:inline distT="0" distB="0" distL="0" distR="0" wp14:anchorId="0E36B597" wp14:editId="4BABAE69">
            <wp:extent cx="4573905" cy="2745105"/>
            <wp:effectExtent l="0" t="0" r="0" b="0"/>
            <wp:docPr id="59"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D676B0" w14:textId="209A15D7" w:rsidR="00FF0BA4" w:rsidRPr="00A954F8" w:rsidRDefault="00AB11E6" w:rsidP="00A954F8">
      <w:pPr>
        <w:pStyle w:val="Caption"/>
        <w:spacing w:line="360" w:lineRule="auto"/>
        <w:rPr>
          <w:rFonts w:ascii="Arial" w:hAnsi="Arial" w:cs="Arial"/>
          <w:sz w:val="24"/>
          <w:szCs w:val="24"/>
        </w:rPr>
      </w:pPr>
      <w:bookmarkStart w:id="54" w:name="_Toc101431107"/>
      <w:bookmarkStart w:id="55" w:name="_Toc101433080"/>
      <w:bookmarkStart w:id="56" w:name="_Toc101437903"/>
      <w:r w:rsidRPr="00A954F8">
        <w:rPr>
          <w:rFonts w:ascii="Arial" w:hAnsi="Arial" w:cs="Arial"/>
          <w:sz w:val="24"/>
          <w:szCs w:val="24"/>
        </w:rPr>
        <w:t xml:space="preserve">Figure </w:t>
      </w:r>
      <w:r w:rsidR="00BC1FD3" w:rsidRPr="00A954F8">
        <w:rPr>
          <w:rFonts w:ascii="Arial" w:hAnsi="Arial" w:cs="Arial"/>
          <w:sz w:val="24"/>
          <w:szCs w:val="24"/>
        </w:rPr>
        <w:fldChar w:fldCharType="begin"/>
      </w:r>
      <w:r w:rsidR="00BC1FD3" w:rsidRPr="00A954F8">
        <w:rPr>
          <w:rFonts w:ascii="Arial" w:hAnsi="Arial" w:cs="Arial"/>
          <w:sz w:val="24"/>
          <w:szCs w:val="24"/>
        </w:rPr>
        <w:instrText xml:space="preserve"> SEQ Figure \* ARABIC </w:instrText>
      </w:r>
      <w:r w:rsidR="00BC1FD3" w:rsidRPr="00A954F8">
        <w:rPr>
          <w:rFonts w:ascii="Arial" w:hAnsi="Arial" w:cs="Arial"/>
          <w:sz w:val="24"/>
          <w:szCs w:val="24"/>
        </w:rPr>
        <w:fldChar w:fldCharType="separate"/>
      </w:r>
      <w:r w:rsidR="0088050C" w:rsidRPr="00A954F8">
        <w:rPr>
          <w:rFonts w:ascii="Arial" w:hAnsi="Arial" w:cs="Arial"/>
          <w:noProof/>
          <w:sz w:val="24"/>
          <w:szCs w:val="24"/>
        </w:rPr>
        <w:t>10</w:t>
      </w:r>
      <w:r w:rsidR="00BC1FD3" w:rsidRPr="00A954F8">
        <w:rPr>
          <w:rFonts w:ascii="Arial" w:hAnsi="Arial" w:cs="Arial"/>
          <w:noProof/>
          <w:sz w:val="24"/>
          <w:szCs w:val="24"/>
        </w:rPr>
        <w:fldChar w:fldCharType="end"/>
      </w:r>
      <w:r w:rsidRPr="00A954F8">
        <w:rPr>
          <w:rFonts w:ascii="Arial" w:hAnsi="Arial" w:cs="Arial"/>
          <w:sz w:val="24"/>
          <w:szCs w:val="24"/>
        </w:rPr>
        <w:t>. Influence of Myzone on Motivational Levels During Workout</w:t>
      </w:r>
      <w:bookmarkEnd w:id="54"/>
      <w:bookmarkEnd w:id="55"/>
      <w:bookmarkEnd w:id="56"/>
    </w:p>
    <w:p w14:paraId="51275650" w14:textId="77777777" w:rsidR="00AB11E6" w:rsidRPr="00A954F8" w:rsidRDefault="00AB11E6" w:rsidP="00A954F8">
      <w:pPr>
        <w:spacing w:line="360" w:lineRule="auto"/>
        <w:rPr>
          <w:rFonts w:ascii="Arial" w:hAnsi="Arial" w:cs="Arial"/>
        </w:rPr>
      </w:pPr>
    </w:p>
    <w:p w14:paraId="729424E3" w14:textId="639136FA" w:rsidR="00FF0BA4" w:rsidRPr="00A954F8" w:rsidRDefault="00FF0BA4" w:rsidP="00A954F8">
      <w:pPr>
        <w:spacing w:line="360" w:lineRule="auto"/>
        <w:rPr>
          <w:rFonts w:ascii="Arial" w:hAnsi="Arial" w:cs="Arial"/>
        </w:rPr>
      </w:pPr>
      <w:r w:rsidRPr="00A954F8">
        <w:rPr>
          <w:rFonts w:ascii="Arial" w:hAnsi="Arial" w:cs="Arial"/>
        </w:rPr>
        <w:t xml:space="preserve">Figure </w:t>
      </w:r>
      <w:r w:rsidR="00496552" w:rsidRPr="00A954F8">
        <w:rPr>
          <w:rFonts w:ascii="Arial" w:hAnsi="Arial" w:cs="Arial"/>
        </w:rPr>
        <w:t>10</w:t>
      </w:r>
      <w:r w:rsidRPr="00A954F8">
        <w:rPr>
          <w:rFonts w:ascii="Arial" w:hAnsi="Arial" w:cs="Arial"/>
        </w:rPr>
        <w:t>. represents the impact of Myzone on the online questionnaire participants motivational levels whilst working out. Over one hundred participants identified that Myzone has a high influence, over ninety participants identified that Myzone is very influential. It shows that under forty participants advised Myzone has a moderate influence and under ten participants identified it had a slight influence. Under ten participants also recognised that it had no influence on them. </w:t>
      </w:r>
    </w:p>
    <w:p w14:paraId="38580855" w14:textId="77777777" w:rsidR="00FF0BA4" w:rsidRPr="00A954F8" w:rsidRDefault="00FF0BA4" w:rsidP="00A954F8">
      <w:pPr>
        <w:spacing w:line="360" w:lineRule="auto"/>
        <w:rPr>
          <w:rFonts w:ascii="Arial" w:hAnsi="Arial" w:cs="Arial"/>
        </w:rPr>
      </w:pPr>
      <w:r w:rsidRPr="00A954F8">
        <w:rPr>
          <w:rFonts w:ascii="Arial" w:hAnsi="Arial" w:cs="Arial"/>
        </w:rPr>
        <w:t> </w:t>
      </w:r>
    </w:p>
    <w:p w14:paraId="24448610" w14:textId="77777777" w:rsidR="00FF0BA4" w:rsidRPr="00A954F8" w:rsidRDefault="00FF0BA4" w:rsidP="00A954F8">
      <w:pPr>
        <w:spacing w:line="360" w:lineRule="auto"/>
        <w:rPr>
          <w:rFonts w:ascii="Arial" w:hAnsi="Arial" w:cs="Arial"/>
        </w:rPr>
      </w:pPr>
      <w:r w:rsidRPr="00A954F8">
        <w:rPr>
          <w:rFonts w:ascii="Arial" w:hAnsi="Arial" w:cs="Arial"/>
        </w:rPr>
        <w:t> </w:t>
      </w:r>
    </w:p>
    <w:p w14:paraId="41AD9A39" w14:textId="3586E6AC" w:rsidR="00AB11E6" w:rsidRPr="00A954F8" w:rsidRDefault="000764E3" w:rsidP="00A954F8">
      <w:pPr>
        <w:keepNext/>
        <w:spacing w:line="360" w:lineRule="auto"/>
        <w:rPr>
          <w:rFonts w:ascii="Arial" w:hAnsi="Arial" w:cs="Arial"/>
        </w:rPr>
      </w:pPr>
      <w:r w:rsidRPr="00A954F8">
        <w:rPr>
          <w:rFonts w:ascii="Arial" w:hAnsi="Arial" w:cs="Arial"/>
          <w:noProof/>
        </w:rPr>
        <w:drawing>
          <wp:inline distT="0" distB="0" distL="0" distR="0" wp14:anchorId="4946A078" wp14:editId="5E8444FE">
            <wp:extent cx="4573905" cy="2745105"/>
            <wp:effectExtent l="0" t="0" r="0" b="0"/>
            <wp:docPr id="58"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3D7DDD7" w14:textId="2EF0DE8D" w:rsidR="00FF0BA4" w:rsidRPr="00A954F8" w:rsidRDefault="00AB11E6" w:rsidP="00A954F8">
      <w:pPr>
        <w:pStyle w:val="Caption"/>
        <w:spacing w:line="360" w:lineRule="auto"/>
        <w:rPr>
          <w:rFonts w:ascii="Arial" w:hAnsi="Arial" w:cs="Arial"/>
          <w:sz w:val="24"/>
          <w:szCs w:val="24"/>
        </w:rPr>
      </w:pPr>
      <w:bookmarkStart w:id="57" w:name="_Toc101431108"/>
      <w:bookmarkStart w:id="58" w:name="_Toc101433081"/>
      <w:bookmarkStart w:id="59" w:name="_Toc101437904"/>
      <w:r w:rsidRPr="00A954F8">
        <w:rPr>
          <w:rFonts w:ascii="Arial" w:hAnsi="Arial" w:cs="Arial"/>
          <w:sz w:val="24"/>
          <w:szCs w:val="24"/>
        </w:rPr>
        <w:t xml:space="preserve">Figure </w:t>
      </w:r>
      <w:r w:rsidR="00BC1FD3" w:rsidRPr="00A954F8">
        <w:rPr>
          <w:rFonts w:ascii="Arial" w:hAnsi="Arial" w:cs="Arial"/>
          <w:sz w:val="24"/>
          <w:szCs w:val="24"/>
        </w:rPr>
        <w:fldChar w:fldCharType="begin"/>
      </w:r>
      <w:r w:rsidR="00BC1FD3" w:rsidRPr="00A954F8">
        <w:rPr>
          <w:rFonts w:ascii="Arial" w:hAnsi="Arial" w:cs="Arial"/>
          <w:sz w:val="24"/>
          <w:szCs w:val="24"/>
        </w:rPr>
        <w:instrText xml:space="preserve"> SEQ Figure \* ARABIC </w:instrText>
      </w:r>
      <w:r w:rsidR="00BC1FD3" w:rsidRPr="00A954F8">
        <w:rPr>
          <w:rFonts w:ascii="Arial" w:hAnsi="Arial" w:cs="Arial"/>
          <w:sz w:val="24"/>
          <w:szCs w:val="24"/>
        </w:rPr>
        <w:fldChar w:fldCharType="separate"/>
      </w:r>
      <w:r w:rsidR="0088050C" w:rsidRPr="00A954F8">
        <w:rPr>
          <w:rFonts w:ascii="Arial" w:hAnsi="Arial" w:cs="Arial"/>
          <w:noProof/>
          <w:sz w:val="24"/>
          <w:szCs w:val="24"/>
        </w:rPr>
        <w:t>11</w:t>
      </w:r>
      <w:r w:rsidR="00BC1FD3" w:rsidRPr="00A954F8">
        <w:rPr>
          <w:rFonts w:ascii="Arial" w:hAnsi="Arial" w:cs="Arial"/>
          <w:noProof/>
          <w:sz w:val="24"/>
          <w:szCs w:val="24"/>
        </w:rPr>
        <w:fldChar w:fldCharType="end"/>
      </w:r>
      <w:r w:rsidRPr="00A954F8">
        <w:rPr>
          <w:rFonts w:ascii="Arial" w:hAnsi="Arial" w:cs="Arial"/>
          <w:sz w:val="24"/>
          <w:szCs w:val="24"/>
        </w:rPr>
        <w:t>. Difference in Workouts Since Becoming a Myzone Member</w:t>
      </w:r>
      <w:bookmarkEnd w:id="57"/>
      <w:bookmarkEnd w:id="58"/>
      <w:bookmarkEnd w:id="59"/>
    </w:p>
    <w:p w14:paraId="3B666CA1" w14:textId="77777777" w:rsidR="00FF0BA4" w:rsidRPr="00A954F8" w:rsidRDefault="00FF0BA4" w:rsidP="00A954F8">
      <w:pPr>
        <w:spacing w:line="360" w:lineRule="auto"/>
        <w:rPr>
          <w:rFonts w:ascii="Arial" w:hAnsi="Arial" w:cs="Arial"/>
        </w:rPr>
      </w:pPr>
      <w:r w:rsidRPr="00A954F8">
        <w:rPr>
          <w:rFonts w:ascii="Arial" w:hAnsi="Arial" w:cs="Arial"/>
        </w:rPr>
        <w:t> </w:t>
      </w:r>
    </w:p>
    <w:p w14:paraId="63622923" w14:textId="0B2098CC" w:rsidR="00FF0BA4" w:rsidRPr="00A954F8" w:rsidRDefault="00FF0BA4" w:rsidP="00A954F8">
      <w:pPr>
        <w:spacing w:line="360" w:lineRule="auto"/>
        <w:rPr>
          <w:rFonts w:ascii="Arial" w:hAnsi="Arial" w:cs="Arial"/>
        </w:rPr>
      </w:pPr>
      <w:r w:rsidRPr="00A954F8">
        <w:rPr>
          <w:rFonts w:ascii="Arial" w:hAnsi="Arial" w:cs="Arial"/>
        </w:rPr>
        <w:t>Figure 1</w:t>
      </w:r>
      <w:r w:rsidR="00131F16" w:rsidRPr="00A954F8">
        <w:rPr>
          <w:rFonts w:ascii="Arial" w:hAnsi="Arial" w:cs="Arial"/>
        </w:rPr>
        <w:t>1</w:t>
      </w:r>
      <w:r w:rsidRPr="00A954F8">
        <w:rPr>
          <w:rFonts w:ascii="Arial" w:hAnsi="Arial" w:cs="Arial"/>
        </w:rPr>
        <w:t>. represents that over two hundred participants of the online questionnaire identified that they had recognised differences within their workouts since becoming a Myzone member. The figure also shows that under twenty participants had not seen a difference within their workouts since becoming a Myzone member. </w:t>
      </w:r>
    </w:p>
    <w:p w14:paraId="686A62C1" w14:textId="77777777" w:rsidR="00F8024E" w:rsidRPr="00A954F8" w:rsidRDefault="00F8024E" w:rsidP="00A954F8">
      <w:pPr>
        <w:spacing w:line="360" w:lineRule="auto"/>
        <w:rPr>
          <w:rFonts w:ascii="Arial" w:hAnsi="Arial" w:cs="Arial"/>
        </w:rPr>
      </w:pPr>
    </w:p>
    <w:p w14:paraId="3CC624C3" w14:textId="26717E2E" w:rsidR="00AB11E6" w:rsidRPr="00A954F8" w:rsidRDefault="000764E3" w:rsidP="00A954F8">
      <w:pPr>
        <w:keepNext/>
        <w:spacing w:line="360" w:lineRule="auto"/>
        <w:rPr>
          <w:rFonts w:ascii="Arial" w:hAnsi="Arial" w:cs="Arial"/>
        </w:rPr>
      </w:pPr>
      <w:r w:rsidRPr="00A954F8">
        <w:rPr>
          <w:rFonts w:ascii="Arial" w:hAnsi="Arial" w:cs="Arial"/>
          <w:noProof/>
        </w:rPr>
        <w:drawing>
          <wp:inline distT="0" distB="0" distL="0" distR="0" wp14:anchorId="6A96636F" wp14:editId="282C8DC0">
            <wp:extent cx="4599305" cy="2770505"/>
            <wp:effectExtent l="0" t="0" r="0" b="0"/>
            <wp:docPr id="57" name="Char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9305" cy="2770505"/>
                    </a:xfrm>
                    <a:prstGeom prst="rect">
                      <a:avLst/>
                    </a:prstGeom>
                    <a:noFill/>
                    <a:ln>
                      <a:noFill/>
                    </a:ln>
                  </pic:spPr>
                </pic:pic>
              </a:graphicData>
            </a:graphic>
          </wp:inline>
        </w:drawing>
      </w:r>
    </w:p>
    <w:p w14:paraId="47D11CF3" w14:textId="5C67FECA" w:rsidR="00FF0BA4" w:rsidRPr="00A954F8" w:rsidRDefault="00AB11E6" w:rsidP="00A954F8">
      <w:pPr>
        <w:pStyle w:val="Caption"/>
        <w:spacing w:line="360" w:lineRule="auto"/>
        <w:rPr>
          <w:rFonts w:ascii="Arial" w:hAnsi="Arial" w:cs="Arial"/>
          <w:sz w:val="24"/>
          <w:szCs w:val="24"/>
        </w:rPr>
      </w:pPr>
      <w:bookmarkStart w:id="60" w:name="_Toc101431109"/>
      <w:bookmarkStart w:id="61" w:name="_Toc101433082"/>
      <w:bookmarkStart w:id="62" w:name="_Toc101437905"/>
      <w:r w:rsidRPr="00A954F8">
        <w:rPr>
          <w:rFonts w:ascii="Arial" w:hAnsi="Arial" w:cs="Arial"/>
          <w:sz w:val="24"/>
          <w:szCs w:val="24"/>
        </w:rPr>
        <w:t xml:space="preserve">Figure </w:t>
      </w:r>
      <w:r w:rsidR="00BC1FD3" w:rsidRPr="00A954F8">
        <w:rPr>
          <w:rFonts w:ascii="Arial" w:hAnsi="Arial" w:cs="Arial"/>
          <w:sz w:val="24"/>
          <w:szCs w:val="24"/>
        </w:rPr>
        <w:fldChar w:fldCharType="begin"/>
      </w:r>
      <w:r w:rsidR="00BC1FD3" w:rsidRPr="00A954F8">
        <w:rPr>
          <w:rFonts w:ascii="Arial" w:hAnsi="Arial" w:cs="Arial"/>
          <w:sz w:val="24"/>
          <w:szCs w:val="24"/>
        </w:rPr>
        <w:instrText xml:space="preserve"> SEQ Figure \* ARABIC </w:instrText>
      </w:r>
      <w:r w:rsidR="00BC1FD3" w:rsidRPr="00A954F8">
        <w:rPr>
          <w:rFonts w:ascii="Arial" w:hAnsi="Arial" w:cs="Arial"/>
          <w:sz w:val="24"/>
          <w:szCs w:val="24"/>
        </w:rPr>
        <w:fldChar w:fldCharType="separate"/>
      </w:r>
      <w:r w:rsidR="0088050C" w:rsidRPr="00A954F8">
        <w:rPr>
          <w:rFonts w:ascii="Arial" w:hAnsi="Arial" w:cs="Arial"/>
          <w:noProof/>
          <w:sz w:val="24"/>
          <w:szCs w:val="24"/>
        </w:rPr>
        <w:t>12</w:t>
      </w:r>
      <w:r w:rsidR="00BC1FD3" w:rsidRPr="00A954F8">
        <w:rPr>
          <w:rFonts w:ascii="Arial" w:hAnsi="Arial" w:cs="Arial"/>
          <w:noProof/>
          <w:sz w:val="24"/>
          <w:szCs w:val="24"/>
        </w:rPr>
        <w:fldChar w:fldCharType="end"/>
      </w:r>
      <w:r w:rsidRPr="00A954F8">
        <w:rPr>
          <w:rFonts w:ascii="Arial" w:hAnsi="Arial" w:cs="Arial"/>
          <w:sz w:val="24"/>
          <w:szCs w:val="24"/>
        </w:rPr>
        <w:t>. Motives to Take Part Influenced by Myzone</w:t>
      </w:r>
      <w:bookmarkEnd w:id="60"/>
      <w:bookmarkEnd w:id="61"/>
      <w:bookmarkEnd w:id="62"/>
    </w:p>
    <w:p w14:paraId="3C506C12" w14:textId="77777777" w:rsidR="00FF0BA4" w:rsidRPr="00A954F8" w:rsidRDefault="00FF0BA4" w:rsidP="00A954F8">
      <w:pPr>
        <w:spacing w:line="360" w:lineRule="auto"/>
        <w:rPr>
          <w:rFonts w:ascii="Arial" w:hAnsi="Arial" w:cs="Arial"/>
        </w:rPr>
      </w:pPr>
      <w:r w:rsidRPr="00A954F8">
        <w:rPr>
          <w:rFonts w:ascii="Arial" w:hAnsi="Arial" w:cs="Arial"/>
        </w:rPr>
        <w:t> </w:t>
      </w:r>
    </w:p>
    <w:p w14:paraId="744EC78D" w14:textId="1C13B338" w:rsidR="00FF0BA4" w:rsidRPr="00A954F8" w:rsidRDefault="00FF0BA4" w:rsidP="00A954F8">
      <w:pPr>
        <w:spacing w:line="360" w:lineRule="auto"/>
        <w:rPr>
          <w:rFonts w:ascii="Arial" w:hAnsi="Arial" w:cs="Arial"/>
        </w:rPr>
      </w:pPr>
      <w:r w:rsidRPr="00A954F8">
        <w:rPr>
          <w:rFonts w:ascii="Arial" w:hAnsi="Arial" w:cs="Arial"/>
        </w:rPr>
        <w:t>Figure 1</w:t>
      </w:r>
      <w:r w:rsidR="00131F16" w:rsidRPr="00A954F8">
        <w:rPr>
          <w:rFonts w:ascii="Arial" w:hAnsi="Arial" w:cs="Arial"/>
        </w:rPr>
        <w:t>2</w:t>
      </w:r>
      <w:r w:rsidRPr="00A954F8">
        <w:rPr>
          <w:rFonts w:ascii="Arial" w:hAnsi="Arial" w:cs="Arial"/>
        </w:rPr>
        <w:t>. represents the findings from the online questionnaire, where just under two hundred participants identified that the use of Myzone influences their motivations to take part in physical activity. The figure also recognises that under fifty participants identified that it had no influence on their workout.</w:t>
      </w:r>
    </w:p>
    <w:p w14:paraId="0D4A6456" w14:textId="77777777" w:rsidR="00FF0BA4" w:rsidRPr="00A954F8" w:rsidRDefault="00FF0BA4" w:rsidP="00A954F8">
      <w:pPr>
        <w:spacing w:line="360" w:lineRule="auto"/>
        <w:rPr>
          <w:rFonts w:ascii="Arial" w:hAnsi="Arial" w:cs="Arial"/>
        </w:rPr>
      </w:pPr>
      <w:r w:rsidRPr="00A954F8">
        <w:rPr>
          <w:rFonts w:ascii="Arial" w:hAnsi="Arial" w:cs="Arial"/>
        </w:rPr>
        <w:t> </w:t>
      </w:r>
    </w:p>
    <w:p w14:paraId="7068C5E5" w14:textId="2D468138" w:rsidR="00AB11E6" w:rsidRPr="00A954F8" w:rsidRDefault="00AB11E6" w:rsidP="00A954F8">
      <w:pPr>
        <w:spacing w:line="360" w:lineRule="auto"/>
        <w:rPr>
          <w:rFonts w:ascii="Arial" w:hAnsi="Arial" w:cs="Arial"/>
        </w:rPr>
      </w:pPr>
    </w:p>
    <w:p w14:paraId="1F4DE2C8" w14:textId="0C3F388A" w:rsidR="00FF0BA4" w:rsidRPr="00A954F8" w:rsidRDefault="00FF0BA4" w:rsidP="00A954F8">
      <w:pPr>
        <w:spacing w:line="360" w:lineRule="auto"/>
        <w:rPr>
          <w:rFonts w:ascii="Arial" w:hAnsi="Arial" w:cs="Arial"/>
        </w:rPr>
      </w:pPr>
      <w:r w:rsidRPr="00A954F8">
        <w:rPr>
          <w:rFonts w:ascii="Arial" w:hAnsi="Arial" w:cs="Arial"/>
        </w:rPr>
        <w:t> </w:t>
      </w:r>
    </w:p>
    <w:p w14:paraId="097BA2F8" w14:textId="62F477C4" w:rsidR="00AB11E6" w:rsidRPr="00A954F8" w:rsidRDefault="00FF0BA4" w:rsidP="00A954F8">
      <w:pPr>
        <w:keepNext/>
        <w:spacing w:line="360" w:lineRule="auto"/>
        <w:rPr>
          <w:rFonts w:ascii="Arial" w:hAnsi="Arial" w:cs="Arial"/>
        </w:rPr>
      </w:pPr>
      <w:r w:rsidRPr="00A954F8">
        <w:rPr>
          <w:rFonts w:ascii="Arial" w:hAnsi="Arial" w:cs="Arial"/>
        </w:rPr>
        <w:fldChar w:fldCharType="begin"/>
      </w:r>
      <w:r w:rsidRPr="00A954F8">
        <w:rPr>
          <w:rFonts w:ascii="Arial" w:hAnsi="Arial" w:cs="Arial"/>
        </w:rPr>
        <w:instrText xml:space="preserve"> INCLUDEPICTURE "/var/folders/ll/gf_88mfx6vs41mhm29_h34bc0000gn/T/com.microsoft.Word/WebArchiveCopyPasteTempFiles/cid558508740*image014.png@01D85568.D504F020" \* MERGEFORMATINET </w:instrText>
      </w:r>
      <w:r w:rsidRPr="00A954F8">
        <w:rPr>
          <w:rFonts w:ascii="Arial" w:hAnsi="Arial" w:cs="Arial"/>
        </w:rPr>
        <w:fldChar w:fldCharType="separate"/>
      </w:r>
      <w:r w:rsidR="00BC1FD3" w:rsidRPr="00A954F8">
        <w:rPr>
          <w:rFonts w:ascii="Arial" w:hAnsi="Arial" w:cs="Arial"/>
          <w:noProof/>
        </w:rPr>
        <w:fldChar w:fldCharType="begin"/>
      </w:r>
      <w:r w:rsidR="00BC1FD3" w:rsidRPr="00A954F8">
        <w:rPr>
          <w:rFonts w:ascii="Arial" w:hAnsi="Arial" w:cs="Arial"/>
          <w:noProof/>
        </w:rPr>
        <w:instrText xml:space="preserve"> INCLUDEPICTURE  "/var/folders/ll/gf_88mfx6vs41mhm29_h34bc0000gn/T/com.microsoft.Word/WebArchiveCopyPasteTempFiles/cid558508740*ima</w:instrText>
      </w:r>
      <w:r w:rsidR="00BC1FD3" w:rsidRPr="00A954F8">
        <w:rPr>
          <w:rFonts w:ascii="Arial" w:hAnsi="Arial" w:cs="Arial"/>
          <w:noProof/>
        </w:rPr>
        <w:instrText xml:space="preserve">ge014.png@01D85568.D504F020" \* MERGEFORMATINET </w:instrText>
      </w:r>
      <w:r w:rsidR="00BC1FD3" w:rsidRPr="00A954F8">
        <w:rPr>
          <w:rFonts w:ascii="Arial" w:hAnsi="Arial" w:cs="Arial"/>
          <w:noProof/>
        </w:rPr>
        <w:fldChar w:fldCharType="separate"/>
      </w:r>
      <w:r w:rsidR="000764E3" w:rsidRPr="00A954F8">
        <w:rPr>
          <w:rFonts w:ascii="Arial" w:hAnsi="Arial" w:cs="Arial"/>
          <w:noProof/>
        </w:rPr>
        <w:drawing>
          <wp:inline distT="0" distB="0" distL="0" distR="0" wp14:anchorId="1D2D03B8" wp14:editId="1F1051A2">
            <wp:extent cx="5730875" cy="3829685"/>
            <wp:effectExtent l="0" t="0" r="0" b="0"/>
            <wp:docPr id="56" name="Picture 56" descr="Diagram, text&#13;&#10;&#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Diagram, text&#13;&#10;&#13;&#10;Description automatically generated"/>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3829685"/>
                    </a:xfrm>
                    <a:prstGeom prst="rect">
                      <a:avLst/>
                    </a:prstGeom>
                    <a:noFill/>
                    <a:ln>
                      <a:noFill/>
                    </a:ln>
                  </pic:spPr>
                </pic:pic>
              </a:graphicData>
            </a:graphic>
          </wp:inline>
        </w:drawing>
      </w:r>
      <w:r w:rsidR="00BC1FD3" w:rsidRPr="00A954F8">
        <w:rPr>
          <w:rFonts w:ascii="Arial" w:hAnsi="Arial" w:cs="Arial"/>
          <w:noProof/>
        </w:rPr>
        <w:fldChar w:fldCharType="end"/>
      </w:r>
      <w:r w:rsidRPr="00A954F8">
        <w:rPr>
          <w:rFonts w:ascii="Arial" w:hAnsi="Arial" w:cs="Arial"/>
        </w:rPr>
        <w:fldChar w:fldCharType="end"/>
      </w:r>
    </w:p>
    <w:p w14:paraId="71BA308B" w14:textId="5A7F1210" w:rsidR="00FF0BA4" w:rsidRPr="00A954F8" w:rsidRDefault="00AB11E6" w:rsidP="00A954F8">
      <w:pPr>
        <w:pStyle w:val="Caption"/>
        <w:spacing w:line="360" w:lineRule="auto"/>
        <w:rPr>
          <w:rFonts w:ascii="Arial" w:hAnsi="Arial" w:cs="Arial"/>
          <w:sz w:val="24"/>
          <w:szCs w:val="24"/>
        </w:rPr>
      </w:pPr>
      <w:bookmarkStart w:id="63" w:name="_Toc101431110"/>
      <w:bookmarkStart w:id="64" w:name="_Toc101433083"/>
      <w:bookmarkStart w:id="65" w:name="_Toc101437906"/>
      <w:r w:rsidRPr="00A954F8">
        <w:rPr>
          <w:rFonts w:ascii="Arial" w:hAnsi="Arial" w:cs="Arial"/>
          <w:sz w:val="24"/>
          <w:szCs w:val="24"/>
        </w:rPr>
        <w:t xml:space="preserve">Figure </w:t>
      </w:r>
      <w:r w:rsidR="00BC1FD3" w:rsidRPr="00A954F8">
        <w:rPr>
          <w:rFonts w:ascii="Arial" w:hAnsi="Arial" w:cs="Arial"/>
          <w:sz w:val="24"/>
          <w:szCs w:val="24"/>
        </w:rPr>
        <w:fldChar w:fldCharType="begin"/>
      </w:r>
      <w:r w:rsidR="00BC1FD3" w:rsidRPr="00A954F8">
        <w:rPr>
          <w:rFonts w:ascii="Arial" w:hAnsi="Arial" w:cs="Arial"/>
          <w:sz w:val="24"/>
          <w:szCs w:val="24"/>
        </w:rPr>
        <w:instrText xml:space="preserve"> SEQ Figure \* ARABIC </w:instrText>
      </w:r>
      <w:r w:rsidR="00BC1FD3" w:rsidRPr="00A954F8">
        <w:rPr>
          <w:rFonts w:ascii="Arial" w:hAnsi="Arial" w:cs="Arial"/>
          <w:sz w:val="24"/>
          <w:szCs w:val="24"/>
        </w:rPr>
        <w:fldChar w:fldCharType="separate"/>
      </w:r>
      <w:r w:rsidR="0088050C" w:rsidRPr="00A954F8">
        <w:rPr>
          <w:rFonts w:ascii="Arial" w:hAnsi="Arial" w:cs="Arial"/>
          <w:noProof/>
          <w:sz w:val="24"/>
          <w:szCs w:val="24"/>
        </w:rPr>
        <w:t>13</w:t>
      </w:r>
      <w:r w:rsidR="00BC1FD3" w:rsidRPr="00A954F8">
        <w:rPr>
          <w:rFonts w:ascii="Arial" w:hAnsi="Arial" w:cs="Arial"/>
          <w:noProof/>
          <w:sz w:val="24"/>
          <w:szCs w:val="24"/>
        </w:rPr>
        <w:fldChar w:fldCharType="end"/>
      </w:r>
      <w:r w:rsidRPr="00A954F8">
        <w:rPr>
          <w:rFonts w:ascii="Arial" w:hAnsi="Arial" w:cs="Arial"/>
          <w:sz w:val="24"/>
          <w:szCs w:val="24"/>
        </w:rPr>
        <w:t>. Key Themes from Myzone Users Opinions</w:t>
      </w:r>
      <w:bookmarkEnd w:id="63"/>
      <w:bookmarkEnd w:id="64"/>
      <w:bookmarkEnd w:id="65"/>
    </w:p>
    <w:p w14:paraId="1FD36338" w14:textId="77777777" w:rsidR="00AB11E6" w:rsidRPr="00A954F8" w:rsidRDefault="00AB11E6" w:rsidP="00A954F8">
      <w:pPr>
        <w:spacing w:line="360" w:lineRule="auto"/>
        <w:rPr>
          <w:rFonts w:ascii="Arial" w:hAnsi="Arial" w:cs="Arial"/>
        </w:rPr>
      </w:pPr>
    </w:p>
    <w:p w14:paraId="0EE52D8D" w14:textId="1C540063" w:rsidR="00FF0BA4" w:rsidRPr="00A954F8" w:rsidRDefault="00FF0BA4" w:rsidP="00A954F8">
      <w:pPr>
        <w:spacing w:line="360" w:lineRule="auto"/>
        <w:rPr>
          <w:rFonts w:ascii="Arial" w:hAnsi="Arial" w:cs="Arial"/>
        </w:rPr>
      </w:pPr>
      <w:r w:rsidRPr="00A954F8">
        <w:rPr>
          <w:rFonts w:ascii="Arial" w:hAnsi="Arial" w:cs="Arial"/>
        </w:rPr>
        <w:t>Figure 1</w:t>
      </w:r>
      <w:r w:rsidR="00F8024E" w:rsidRPr="00A954F8">
        <w:rPr>
          <w:rFonts w:ascii="Arial" w:hAnsi="Arial" w:cs="Arial"/>
        </w:rPr>
        <w:t>3</w:t>
      </w:r>
      <w:r w:rsidRPr="00A954F8">
        <w:rPr>
          <w:rFonts w:ascii="Arial" w:hAnsi="Arial" w:cs="Arial"/>
        </w:rPr>
        <w:t>. shows the opinions that were gathered from the online questionnaires identifying key themes and showing direct quotes from the participants. The key themes coming through for the participants opinions were the Myzone points and status feature, the competitive aspect, the visual screen and effort levels and the accountability of Myzone showing progress. </w:t>
      </w:r>
    </w:p>
    <w:p w14:paraId="091137BE" w14:textId="77777777" w:rsidR="00FF0BA4" w:rsidRPr="00A954F8" w:rsidRDefault="00FF0BA4" w:rsidP="00A954F8">
      <w:pPr>
        <w:spacing w:line="360" w:lineRule="auto"/>
        <w:rPr>
          <w:rFonts w:ascii="Arial" w:hAnsi="Arial" w:cs="Arial"/>
        </w:rPr>
      </w:pPr>
      <w:r w:rsidRPr="00A954F8">
        <w:rPr>
          <w:rFonts w:ascii="Arial" w:hAnsi="Arial" w:cs="Arial"/>
        </w:rPr>
        <w:t> </w:t>
      </w:r>
    </w:p>
    <w:p w14:paraId="74942C5E" w14:textId="77777777" w:rsidR="00FF0BA4" w:rsidRPr="00A954F8" w:rsidRDefault="00FF0BA4" w:rsidP="00A954F8">
      <w:pPr>
        <w:spacing w:line="360" w:lineRule="auto"/>
        <w:rPr>
          <w:rFonts w:ascii="Arial" w:hAnsi="Arial" w:cs="Arial"/>
        </w:rPr>
      </w:pPr>
      <w:r w:rsidRPr="00A954F8">
        <w:rPr>
          <w:rFonts w:ascii="Arial" w:hAnsi="Arial" w:cs="Arial"/>
        </w:rPr>
        <w:t> </w:t>
      </w:r>
    </w:p>
    <w:p w14:paraId="737702C3" w14:textId="77777777" w:rsidR="00FF0BA4" w:rsidRPr="00A954F8" w:rsidRDefault="00FF0BA4" w:rsidP="00A954F8">
      <w:pPr>
        <w:spacing w:line="360" w:lineRule="auto"/>
        <w:rPr>
          <w:rFonts w:ascii="Arial" w:hAnsi="Arial" w:cs="Arial"/>
        </w:rPr>
      </w:pPr>
      <w:r w:rsidRPr="00A954F8">
        <w:rPr>
          <w:rFonts w:ascii="Arial" w:hAnsi="Arial" w:cs="Arial"/>
        </w:rPr>
        <w:t> </w:t>
      </w:r>
    </w:p>
    <w:p w14:paraId="37B1F358" w14:textId="77777777" w:rsidR="00FF0BA4" w:rsidRPr="00A954F8" w:rsidRDefault="00FF0BA4" w:rsidP="00A954F8">
      <w:pPr>
        <w:spacing w:line="360" w:lineRule="auto"/>
        <w:rPr>
          <w:rFonts w:ascii="Arial" w:hAnsi="Arial" w:cs="Arial"/>
        </w:rPr>
      </w:pPr>
      <w:r w:rsidRPr="00A954F8">
        <w:rPr>
          <w:rFonts w:ascii="Arial" w:hAnsi="Arial" w:cs="Arial"/>
        </w:rPr>
        <w:t> </w:t>
      </w:r>
    </w:p>
    <w:p w14:paraId="44103D84" w14:textId="77777777" w:rsidR="00FF0BA4" w:rsidRPr="00A954F8" w:rsidRDefault="00FF0BA4" w:rsidP="00A954F8">
      <w:pPr>
        <w:spacing w:line="360" w:lineRule="auto"/>
        <w:rPr>
          <w:rFonts w:ascii="Arial" w:hAnsi="Arial" w:cs="Arial"/>
        </w:rPr>
      </w:pPr>
      <w:r w:rsidRPr="00A954F8">
        <w:rPr>
          <w:rFonts w:ascii="Arial" w:hAnsi="Arial" w:cs="Arial"/>
        </w:rPr>
        <w:t> </w:t>
      </w:r>
    </w:p>
    <w:p w14:paraId="518F9B89" w14:textId="3F2792D3" w:rsidR="00AB11E6" w:rsidRPr="00A954F8" w:rsidRDefault="00FF0BA4" w:rsidP="00A954F8">
      <w:pPr>
        <w:keepNext/>
        <w:spacing w:line="360" w:lineRule="auto"/>
        <w:rPr>
          <w:rFonts w:ascii="Arial" w:hAnsi="Arial" w:cs="Arial"/>
        </w:rPr>
      </w:pPr>
      <w:r w:rsidRPr="00A954F8">
        <w:rPr>
          <w:rFonts w:ascii="Arial" w:hAnsi="Arial" w:cs="Arial"/>
        </w:rPr>
        <w:fldChar w:fldCharType="begin"/>
      </w:r>
      <w:r w:rsidRPr="00A954F8">
        <w:rPr>
          <w:rFonts w:ascii="Arial" w:hAnsi="Arial" w:cs="Arial"/>
        </w:rPr>
        <w:instrText xml:space="preserve"> INCLUDEPICTURE "/var/folders/ll/gf_88mfx6vs41mhm29_h34bc0000gn/T/com.microsoft.Word/WebArchiveCopyPasteTempFiles/cid558508740*image015.png@01D85568.D504F020" \* MERGEFORMATINET </w:instrText>
      </w:r>
      <w:r w:rsidRPr="00A954F8">
        <w:rPr>
          <w:rFonts w:ascii="Arial" w:hAnsi="Arial" w:cs="Arial"/>
        </w:rPr>
        <w:fldChar w:fldCharType="separate"/>
      </w:r>
      <w:r w:rsidR="00BC1FD3" w:rsidRPr="00A954F8">
        <w:rPr>
          <w:rFonts w:ascii="Arial" w:hAnsi="Arial" w:cs="Arial"/>
          <w:noProof/>
        </w:rPr>
        <w:fldChar w:fldCharType="begin"/>
      </w:r>
      <w:r w:rsidR="00BC1FD3" w:rsidRPr="00A954F8">
        <w:rPr>
          <w:rFonts w:ascii="Arial" w:hAnsi="Arial" w:cs="Arial"/>
          <w:noProof/>
        </w:rPr>
        <w:instrText xml:space="preserve"> INCLUDEPICTURE  "/var/folders/ll/gf_88mfx6vs41mhm29_h34bc0000gn/T/com.m</w:instrText>
      </w:r>
      <w:r w:rsidR="00BC1FD3" w:rsidRPr="00A954F8">
        <w:rPr>
          <w:rFonts w:ascii="Arial" w:hAnsi="Arial" w:cs="Arial"/>
          <w:noProof/>
        </w:rPr>
        <w:instrText xml:space="preserve">icrosoft.Word/WebArchiveCopyPasteTempFiles/cid558508740*image015.png@01D85568.D504F020" \* MERGEFORMATINET </w:instrText>
      </w:r>
      <w:r w:rsidR="00BC1FD3" w:rsidRPr="00A954F8">
        <w:rPr>
          <w:rFonts w:ascii="Arial" w:hAnsi="Arial" w:cs="Arial"/>
          <w:noProof/>
        </w:rPr>
        <w:fldChar w:fldCharType="separate"/>
      </w:r>
      <w:r w:rsidR="000764E3" w:rsidRPr="00A954F8">
        <w:rPr>
          <w:rFonts w:ascii="Arial" w:hAnsi="Arial" w:cs="Arial"/>
          <w:noProof/>
        </w:rPr>
        <w:drawing>
          <wp:inline distT="0" distB="0" distL="0" distR="0" wp14:anchorId="223DFD35" wp14:editId="2A0996AC">
            <wp:extent cx="5730875" cy="3856990"/>
            <wp:effectExtent l="0" t="0" r="0" b="0"/>
            <wp:docPr id="55" name="Picture 55" descr="Graphical user interface, text, application, chat or text message&#13;&#10;&#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Graphical user interface, text, application, chat or text message&#13;&#10;&#13;&#10;Description automatically generated"/>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3856990"/>
                    </a:xfrm>
                    <a:prstGeom prst="rect">
                      <a:avLst/>
                    </a:prstGeom>
                    <a:noFill/>
                    <a:ln>
                      <a:noFill/>
                    </a:ln>
                  </pic:spPr>
                </pic:pic>
              </a:graphicData>
            </a:graphic>
          </wp:inline>
        </w:drawing>
      </w:r>
      <w:r w:rsidR="00BC1FD3" w:rsidRPr="00A954F8">
        <w:rPr>
          <w:rFonts w:ascii="Arial" w:hAnsi="Arial" w:cs="Arial"/>
          <w:noProof/>
        </w:rPr>
        <w:fldChar w:fldCharType="end"/>
      </w:r>
      <w:r w:rsidRPr="00A954F8">
        <w:rPr>
          <w:rFonts w:ascii="Arial" w:hAnsi="Arial" w:cs="Arial"/>
        </w:rPr>
        <w:fldChar w:fldCharType="end"/>
      </w:r>
    </w:p>
    <w:p w14:paraId="3E14D55C" w14:textId="023D0E88" w:rsidR="00FF0BA4" w:rsidRPr="00A954F8" w:rsidRDefault="00AB11E6" w:rsidP="00A954F8">
      <w:pPr>
        <w:pStyle w:val="Caption"/>
        <w:spacing w:line="360" w:lineRule="auto"/>
        <w:rPr>
          <w:rFonts w:ascii="Arial" w:hAnsi="Arial" w:cs="Arial"/>
          <w:sz w:val="24"/>
          <w:szCs w:val="24"/>
        </w:rPr>
      </w:pPr>
      <w:bookmarkStart w:id="66" w:name="_Toc101431111"/>
      <w:bookmarkStart w:id="67" w:name="_Toc101433084"/>
      <w:bookmarkStart w:id="68" w:name="_Toc101437907"/>
      <w:r w:rsidRPr="00A954F8">
        <w:rPr>
          <w:rFonts w:ascii="Arial" w:hAnsi="Arial" w:cs="Arial"/>
          <w:sz w:val="24"/>
          <w:szCs w:val="24"/>
        </w:rPr>
        <w:t xml:space="preserve">Figure </w:t>
      </w:r>
      <w:r w:rsidR="00BC1FD3" w:rsidRPr="00A954F8">
        <w:rPr>
          <w:rFonts w:ascii="Arial" w:hAnsi="Arial" w:cs="Arial"/>
          <w:sz w:val="24"/>
          <w:szCs w:val="24"/>
        </w:rPr>
        <w:fldChar w:fldCharType="begin"/>
      </w:r>
      <w:r w:rsidR="00BC1FD3" w:rsidRPr="00A954F8">
        <w:rPr>
          <w:rFonts w:ascii="Arial" w:hAnsi="Arial" w:cs="Arial"/>
          <w:sz w:val="24"/>
          <w:szCs w:val="24"/>
        </w:rPr>
        <w:instrText xml:space="preserve"> SEQ Figure \* ARABIC </w:instrText>
      </w:r>
      <w:r w:rsidR="00BC1FD3" w:rsidRPr="00A954F8">
        <w:rPr>
          <w:rFonts w:ascii="Arial" w:hAnsi="Arial" w:cs="Arial"/>
          <w:sz w:val="24"/>
          <w:szCs w:val="24"/>
        </w:rPr>
        <w:fldChar w:fldCharType="separate"/>
      </w:r>
      <w:r w:rsidR="0088050C" w:rsidRPr="00A954F8">
        <w:rPr>
          <w:rFonts w:ascii="Arial" w:hAnsi="Arial" w:cs="Arial"/>
          <w:noProof/>
          <w:sz w:val="24"/>
          <w:szCs w:val="24"/>
        </w:rPr>
        <w:t>14</w:t>
      </w:r>
      <w:r w:rsidR="00BC1FD3" w:rsidRPr="00A954F8">
        <w:rPr>
          <w:rFonts w:ascii="Arial" w:hAnsi="Arial" w:cs="Arial"/>
          <w:noProof/>
          <w:sz w:val="24"/>
          <w:szCs w:val="24"/>
        </w:rPr>
        <w:fldChar w:fldCharType="end"/>
      </w:r>
      <w:r w:rsidRPr="00A954F8">
        <w:rPr>
          <w:rFonts w:ascii="Arial" w:hAnsi="Arial" w:cs="Arial"/>
          <w:sz w:val="24"/>
          <w:szCs w:val="24"/>
        </w:rPr>
        <w:t>. Key Themes from The Use of Myzone and Opinions Since Becoming a Myzone Member</w:t>
      </w:r>
      <w:bookmarkEnd w:id="66"/>
      <w:bookmarkEnd w:id="67"/>
      <w:bookmarkEnd w:id="68"/>
    </w:p>
    <w:p w14:paraId="4049ED2F" w14:textId="77777777" w:rsidR="00FF0BA4" w:rsidRPr="00A954F8" w:rsidRDefault="00FF0BA4" w:rsidP="00A954F8">
      <w:pPr>
        <w:spacing w:line="360" w:lineRule="auto"/>
        <w:rPr>
          <w:rFonts w:ascii="Arial" w:hAnsi="Arial" w:cs="Arial"/>
        </w:rPr>
      </w:pPr>
      <w:r w:rsidRPr="00A954F8">
        <w:rPr>
          <w:rFonts w:ascii="Arial" w:hAnsi="Arial" w:cs="Arial"/>
        </w:rPr>
        <w:t> </w:t>
      </w:r>
    </w:p>
    <w:p w14:paraId="6F1CF7D7" w14:textId="2701BB4C" w:rsidR="00FF0BA4" w:rsidRPr="00A954F8" w:rsidRDefault="00FF0BA4" w:rsidP="00A954F8">
      <w:pPr>
        <w:spacing w:line="360" w:lineRule="auto"/>
        <w:rPr>
          <w:rFonts w:ascii="Arial" w:hAnsi="Arial" w:cs="Arial"/>
        </w:rPr>
      </w:pPr>
      <w:r w:rsidRPr="00A954F8">
        <w:rPr>
          <w:rFonts w:ascii="Arial" w:hAnsi="Arial" w:cs="Arial"/>
        </w:rPr>
        <w:t>Figure 1</w:t>
      </w:r>
      <w:r w:rsidR="00F8024E" w:rsidRPr="00A954F8">
        <w:rPr>
          <w:rFonts w:ascii="Arial" w:hAnsi="Arial" w:cs="Arial"/>
        </w:rPr>
        <w:t>4</w:t>
      </w:r>
      <w:r w:rsidRPr="00A954F8">
        <w:rPr>
          <w:rFonts w:ascii="Arial" w:hAnsi="Arial" w:cs="Arial"/>
        </w:rPr>
        <w:t xml:space="preserve">. identifies the opinions from Myzone users from the online questionnaire with the common themes of the change in effort and or intensity, </w:t>
      </w:r>
      <w:r w:rsidR="00E72DB4" w:rsidRPr="00A954F8">
        <w:rPr>
          <w:rFonts w:ascii="Arial" w:hAnsi="Arial" w:cs="Arial"/>
        </w:rPr>
        <w:t>frequency,</w:t>
      </w:r>
      <w:r w:rsidRPr="00A954F8">
        <w:rPr>
          <w:rFonts w:ascii="Arial" w:hAnsi="Arial" w:cs="Arial"/>
        </w:rPr>
        <w:t xml:space="preserve"> and motivation since becoming a Myzone member. </w:t>
      </w:r>
    </w:p>
    <w:p w14:paraId="455CF628" w14:textId="77777777" w:rsidR="00FF0BA4" w:rsidRPr="00A954F8" w:rsidRDefault="00FF0BA4" w:rsidP="00A954F8">
      <w:pPr>
        <w:spacing w:line="360" w:lineRule="auto"/>
        <w:rPr>
          <w:rFonts w:ascii="Arial" w:hAnsi="Arial" w:cs="Arial"/>
        </w:rPr>
      </w:pPr>
      <w:r w:rsidRPr="00A954F8">
        <w:rPr>
          <w:rFonts w:ascii="Arial" w:hAnsi="Arial" w:cs="Arial"/>
        </w:rPr>
        <w:t> </w:t>
      </w:r>
    </w:p>
    <w:p w14:paraId="1A5C2A89" w14:textId="77777777" w:rsidR="00FF0BA4" w:rsidRPr="00A954F8" w:rsidRDefault="00FF0BA4" w:rsidP="00A954F8">
      <w:pPr>
        <w:spacing w:line="360" w:lineRule="auto"/>
        <w:rPr>
          <w:rFonts w:ascii="Arial" w:hAnsi="Arial" w:cs="Arial"/>
        </w:rPr>
      </w:pPr>
      <w:r w:rsidRPr="00A954F8">
        <w:rPr>
          <w:rFonts w:ascii="Arial" w:hAnsi="Arial" w:cs="Arial"/>
        </w:rPr>
        <w:t> </w:t>
      </w:r>
    </w:p>
    <w:p w14:paraId="5CD8809E" w14:textId="77777777" w:rsidR="00FF0BA4" w:rsidRPr="00A954F8" w:rsidRDefault="00FF0BA4" w:rsidP="00A954F8">
      <w:pPr>
        <w:spacing w:line="360" w:lineRule="auto"/>
        <w:rPr>
          <w:rFonts w:ascii="Arial" w:hAnsi="Arial" w:cs="Arial"/>
        </w:rPr>
      </w:pPr>
      <w:r w:rsidRPr="00A954F8">
        <w:rPr>
          <w:rFonts w:ascii="Arial" w:hAnsi="Arial" w:cs="Arial"/>
        </w:rPr>
        <w:t> </w:t>
      </w:r>
    </w:p>
    <w:p w14:paraId="202CC91F" w14:textId="77777777" w:rsidR="00FF0BA4" w:rsidRPr="00A954F8" w:rsidRDefault="00FF0BA4" w:rsidP="00A954F8">
      <w:pPr>
        <w:spacing w:line="360" w:lineRule="auto"/>
        <w:rPr>
          <w:rFonts w:ascii="Arial" w:hAnsi="Arial" w:cs="Arial"/>
        </w:rPr>
      </w:pPr>
    </w:p>
    <w:p w14:paraId="524ADCD6" w14:textId="77777777" w:rsidR="00FF0BA4" w:rsidRPr="00A954F8" w:rsidRDefault="00FF0BA4" w:rsidP="00A954F8">
      <w:pPr>
        <w:spacing w:line="360" w:lineRule="auto"/>
        <w:rPr>
          <w:rFonts w:ascii="Arial" w:hAnsi="Arial" w:cs="Arial"/>
        </w:rPr>
      </w:pPr>
    </w:p>
    <w:p w14:paraId="28DA1434" w14:textId="77777777" w:rsidR="00FF0BA4" w:rsidRPr="00A954F8" w:rsidRDefault="00FF0BA4" w:rsidP="00A954F8">
      <w:pPr>
        <w:spacing w:line="360" w:lineRule="auto"/>
        <w:rPr>
          <w:rFonts w:ascii="Arial" w:hAnsi="Arial" w:cs="Arial"/>
        </w:rPr>
      </w:pPr>
    </w:p>
    <w:p w14:paraId="536282B1" w14:textId="77777777" w:rsidR="00FF0BA4" w:rsidRPr="00A954F8" w:rsidRDefault="00FF0BA4" w:rsidP="00A954F8">
      <w:pPr>
        <w:spacing w:line="360" w:lineRule="auto"/>
        <w:rPr>
          <w:rFonts w:ascii="Arial" w:hAnsi="Arial" w:cs="Arial"/>
        </w:rPr>
      </w:pPr>
    </w:p>
    <w:p w14:paraId="173AEE10" w14:textId="77777777" w:rsidR="00F8024E" w:rsidRPr="00A954F8" w:rsidRDefault="00F8024E" w:rsidP="00A954F8">
      <w:pPr>
        <w:spacing w:line="360" w:lineRule="auto"/>
        <w:rPr>
          <w:rFonts w:ascii="Arial" w:hAnsi="Arial" w:cs="Arial"/>
        </w:rPr>
      </w:pPr>
    </w:p>
    <w:p w14:paraId="565FF191" w14:textId="77777777" w:rsidR="00F005A1" w:rsidRPr="00A954F8" w:rsidRDefault="00F005A1" w:rsidP="00A954F8">
      <w:pPr>
        <w:spacing w:line="360" w:lineRule="auto"/>
        <w:rPr>
          <w:rFonts w:ascii="Arial" w:hAnsi="Arial" w:cs="Arial"/>
        </w:rPr>
      </w:pPr>
    </w:p>
    <w:p w14:paraId="10BB162B" w14:textId="77777777" w:rsidR="00F005A1" w:rsidRPr="00A954F8" w:rsidRDefault="00F005A1" w:rsidP="00A954F8">
      <w:pPr>
        <w:spacing w:line="360" w:lineRule="auto"/>
        <w:rPr>
          <w:rFonts w:ascii="Arial" w:hAnsi="Arial" w:cs="Arial"/>
        </w:rPr>
      </w:pPr>
    </w:p>
    <w:p w14:paraId="78CB05BC" w14:textId="053C9606" w:rsidR="00FF0BA4" w:rsidRPr="00A954F8" w:rsidRDefault="00FF0BA4" w:rsidP="00A954F8">
      <w:pPr>
        <w:pStyle w:val="Heading1"/>
        <w:spacing w:line="360" w:lineRule="auto"/>
        <w:rPr>
          <w:rFonts w:ascii="Arial" w:hAnsi="Arial" w:cs="Arial"/>
          <w:sz w:val="24"/>
          <w:szCs w:val="24"/>
        </w:rPr>
      </w:pPr>
      <w:bookmarkStart w:id="69" w:name="_Toc101446074"/>
      <w:r w:rsidRPr="00A954F8">
        <w:rPr>
          <w:rFonts w:ascii="Arial" w:hAnsi="Arial" w:cs="Arial"/>
          <w:sz w:val="24"/>
          <w:szCs w:val="24"/>
        </w:rPr>
        <w:t>Discussion</w:t>
      </w:r>
      <w:bookmarkEnd w:id="69"/>
      <w:r w:rsidRPr="00A954F8">
        <w:rPr>
          <w:rFonts w:ascii="Arial" w:hAnsi="Arial" w:cs="Arial"/>
          <w:sz w:val="24"/>
          <w:szCs w:val="24"/>
        </w:rPr>
        <w:t> </w:t>
      </w:r>
    </w:p>
    <w:p w14:paraId="1FA8036C" w14:textId="77777777" w:rsidR="00FF0BA4" w:rsidRPr="00A954F8" w:rsidRDefault="00FF0BA4" w:rsidP="00A954F8">
      <w:pPr>
        <w:spacing w:line="360" w:lineRule="auto"/>
        <w:rPr>
          <w:rFonts w:ascii="Arial" w:hAnsi="Arial" w:cs="Arial"/>
        </w:rPr>
      </w:pPr>
      <w:r w:rsidRPr="00A954F8">
        <w:rPr>
          <w:rFonts w:ascii="Arial" w:hAnsi="Arial" w:cs="Arial"/>
        </w:rPr>
        <w:t> </w:t>
      </w:r>
    </w:p>
    <w:p w14:paraId="0B97FF1C" w14:textId="77777777" w:rsidR="00FF0BA4" w:rsidRPr="00A954F8" w:rsidRDefault="00FF0BA4" w:rsidP="00A954F8">
      <w:pPr>
        <w:spacing w:line="360" w:lineRule="auto"/>
        <w:rPr>
          <w:rFonts w:ascii="Arial" w:hAnsi="Arial" w:cs="Arial"/>
        </w:rPr>
      </w:pPr>
      <w:r w:rsidRPr="00A954F8">
        <w:rPr>
          <w:rFonts w:ascii="Arial" w:hAnsi="Arial" w:cs="Arial"/>
        </w:rPr>
        <w:t> </w:t>
      </w:r>
    </w:p>
    <w:p w14:paraId="6122837A" w14:textId="796F50F6" w:rsidR="00FF0BA4" w:rsidRPr="00A954F8" w:rsidRDefault="00FF0BA4" w:rsidP="00A954F8">
      <w:pPr>
        <w:spacing w:line="360" w:lineRule="auto"/>
        <w:rPr>
          <w:rFonts w:ascii="Arial" w:hAnsi="Arial" w:cs="Arial"/>
        </w:rPr>
      </w:pPr>
      <w:r w:rsidRPr="00A954F8">
        <w:rPr>
          <w:rFonts w:ascii="Arial" w:hAnsi="Arial" w:cs="Arial"/>
        </w:rPr>
        <w:t xml:space="preserve">This study is intended to explore the influence of the Myzone activity belt MZ-3 on individuals’ perceptions of physical effort and motivation. This chapter will discuss the findings from both high intensity interval training classes, the questionnaire results from the classes and the online questionnaire that was sent out to a wider audience. The use of thematical analysis has distinguished key themes in relation to the use of Myzone and the impact on the perceptions of physical effort and motivation of users. The key themes that have been identified and will be discussed are the Myzone point system and status ranking, the visual screen aspect, the competitive </w:t>
      </w:r>
      <w:r w:rsidR="00E72DB4" w:rsidRPr="00A954F8">
        <w:rPr>
          <w:rFonts w:ascii="Arial" w:hAnsi="Arial" w:cs="Arial"/>
        </w:rPr>
        <w:t>aspect,</w:t>
      </w:r>
      <w:r w:rsidRPr="00A954F8">
        <w:rPr>
          <w:rFonts w:ascii="Arial" w:hAnsi="Arial" w:cs="Arial"/>
        </w:rPr>
        <w:t xml:space="preserve"> and the use of Myzone for accountability and progress. These key themes will help to provide information on how influential Myzone can be on perceptions of users’ physical effort and motivation. This will ultimately conclude how influential the device is and help to advise of any recommendations for future research.</w:t>
      </w:r>
    </w:p>
    <w:p w14:paraId="041AC2E7" w14:textId="77777777" w:rsidR="00FF0BA4" w:rsidRPr="00A954F8" w:rsidRDefault="00FF0BA4" w:rsidP="00A954F8">
      <w:pPr>
        <w:spacing w:line="360" w:lineRule="auto"/>
        <w:rPr>
          <w:rFonts w:ascii="Arial" w:hAnsi="Arial" w:cs="Arial"/>
        </w:rPr>
      </w:pPr>
      <w:r w:rsidRPr="00A954F8">
        <w:rPr>
          <w:rFonts w:ascii="Arial" w:hAnsi="Arial" w:cs="Arial"/>
        </w:rPr>
        <w:t> </w:t>
      </w:r>
    </w:p>
    <w:p w14:paraId="11B3DAC2" w14:textId="77777777" w:rsidR="00FF0BA4" w:rsidRPr="00AE549F" w:rsidRDefault="00FF0BA4" w:rsidP="00AE549F">
      <w:pPr>
        <w:pStyle w:val="Subtitle"/>
        <w:jc w:val="left"/>
        <w:rPr>
          <w:rFonts w:ascii="Arial" w:hAnsi="Arial" w:cs="Arial"/>
          <w:b/>
          <w:bCs/>
        </w:rPr>
      </w:pPr>
      <w:r w:rsidRPr="00A954F8">
        <w:t> </w:t>
      </w:r>
    </w:p>
    <w:p w14:paraId="3BDBF8DA" w14:textId="77777777" w:rsidR="00FF0BA4" w:rsidRPr="00AE549F" w:rsidRDefault="00FF0BA4" w:rsidP="00AE549F">
      <w:pPr>
        <w:pStyle w:val="Subtitle"/>
        <w:jc w:val="left"/>
        <w:rPr>
          <w:rFonts w:ascii="Arial" w:hAnsi="Arial" w:cs="Arial"/>
          <w:b/>
          <w:bCs/>
        </w:rPr>
      </w:pPr>
      <w:bookmarkStart w:id="70" w:name="_Toc101446075"/>
      <w:r w:rsidRPr="00AE549F">
        <w:rPr>
          <w:rFonts w:ascii="Arial" w:hAnsi="Arial" w:cs="Arial"/>
          <w:b/>
          <w:bCs/>
        </w:rPr>
        <w:t>The Visual Screen</w:t>
      </w:r>
      <w:bookmarkEnd w:id="70"/>
      <w:r w:rsidRPr="00AE549F">
        <w:rPr>
          <w:rFonts w:ascii="Arial" w:hAnsi="Arial" w:cs="Arial"/>
          <w:b/>
          <w:bCs/>
        </w:rPr>
        <w:t> </w:t>
      </w:r>
    </w:p>
    <w:p w14:paraId="00E69BC4" w14:textId="77777777" w:rsidR="00FF0BA4" w:rsidRPr="00A954F8" w:rsidRDefault="00FF0BA4" w:rsidP="00A954F8">
      <w:pPr>
        <w:spacing w:line="360" w:lineRule="auto"/>
        <w:rPr>
          <w:rFonts w:ascii="Arial" w:hAnsi="Arial" w:cs="Arial"/>
        </w:rPr>
      </w:pPr>
      <w:r w:rsidRPr="00A954F8">
        <w:rPr>
          <w:rFonts w:ascii="Arial" w:hAnsi="Arial" w:cs="Arial"/>
        </w:rPr>
        <w:t> </w:t>
      </w:r>
    </w:p>
    <w:p w14:paraId="29F25624" w14:textId="77777777" w:rsidR="00FF0BA4" w:rsidRPr="00A954F8" w:rsidRDefault="00FF0BA4" w:rsidP="00A954F8">
      <w:pPr>
        <w:spacing w:line="360" w:lineRule="auto"/>
        <w:rPr>
          <w:rFonts w:ascii="Arial" w:hAnsi="Arial" w:cs="Arial"/>
        </w:rPr>
      </w:pPr>
      <w:r w:rsidRPr="00A954F8">
        <w:rPr>
          <w:rFonts w:ascii="Arial" w:hAnsi="Arial" w:cs="Arial"/>
        </w:rPr>
        <w:t> </w:t>
      </w:r>
    </w:p>
    <w:p w14:paraId="50DF75CD" w14:textId="16C0AB9A" w:rsidR="00FF0BA4" w:rsidRPr="00A954F8" w:rsidRDefault="00FF0BA4" w:rsidP="00A954F8">
      <w:pPr>
        <w:spacing w:line="360" w:lineRule="auto"/>
        <w:rPr>
          <w:rFonts w:ascii="Arial" w:hAnsi="Arial" w:cs="Arial"/>
        </w:rPr>
      </w:pPr>
      <w:r w:rsidRPr="00A954F8">
        <w:rPr>
          <w:rFonts w:ascii="Arial" w:hAnsi="Arial" w:cs="Arial"/>
        </w:rPr>
        <w:t xml:space="preserve">When participants of the High Intensity Interval Training classes were asked to comment on how hard they found each class, the results in Figure </w:t>
      </w:r>
      <w:r w:rsidR="00D4660C" w:rsidRPr="00A954F8">
        <w:rPr>
          <w:rFonts w:ascii="Arial" w:hAnsi="Arial" w:cs="Arial"/>
        </w:rPr>
        <w:t>3</w:t>
      </w:r>
      <w:r w:rsidRPr="00A954F8">
        <w:rPr>
          <w:rFonts w:ascii="Arial" w:hAnsi="Arial" w:cs="Arial"/>
        </w:rPr>
        <w:t xml:space="preserve">. and Figure </w:t>
      </w:r>
      <w:r w:rsidR="00EE3BDF" w:rsidRPr="00A954F8">
        <w:rPr>
          <w:rFonts w:ascii="Arial" w:hAnsi="Arial" w:cs="Arial"/>
        </w:rPr>
        <w:t>4</w:t>
      </w:r>
      <w:r w:rsidRPr="00A954F8">
        <w:rPr>
          <w:rFonts w:ascii="Arial" w:hAnsi="Arial" w:cs="Arial"/>
        </w:rPr>
        <w:t xml:space="preserve">. have identified that all participants found the class with the Myzone visual hard and all except one found the class without the Myzone visual hard, with one participant finding it somewhat hard. When comparing Figure </w:t>
      </w:r>
      <w:r w:rsidR="00EE3BDF" w:rsidRPr="00A954F8">
        <w:rPr>
          <w:rFonts w:ascii="Arial" w:hAnsi="Arial" w:cs="Arial"/>
        </w:rPr>
        <w:t>2</w:t>
      </w:r>
      <w:r w:rsidRPr="00A954F8">
        <w:rPr>
          <w:rFonts w:ascii="Arial" w:hAnsi="Arial" w:cs="Arial"/>
        </w:rPr>
        <w:t xml:space="preserve">. with the results from Figures </w:t>
      </w:r>
      <w:r w:rsidR="00EE3BDF" w:rsidRPr="00A954F8">
        <w:rPr>
          <w:rFonts w:ascii="Arial" w:hAnsi="Arial" w:cs="Arial"/>
        </w:rPr>
        <w:t>3</w:t>
      </w:r>
      <w:r w:rsidRPr="00A954F8">
        <w:rPr>
          <w:rFonts w:ascii="Arial" w:hAnsi="Arial" w:cs="Arial"/>
        </w:rPr>
        <w:t xml:space="preserve"> and </w:t>
      </w:r>
      <w:r w:rsidR="00496028" w:rsidRPr="00A954F8">
        <w:rPr>
          <w:rFonts w:ascii="Arial" w:hAnsi="Arial" w:cs="Arial"/>
        </w:rPr>
        <w:t>4</w:t>
      </w:r>
      <w:r w:rsidRPr="00A954F8">
        <w:rPr>
          <w:rFonts w:ascii="Arial" w:hAnsi="Arial" w:cs="Arial"/>
        </w:rPr>
        <w:t xml:space="preserve">, you can see that participant effort levels were higher in the class with the Myzone visual, except one participant who has shown a higher effort level in the class without the visual screen. The class without the visual screen took place after the class with the visual screen, Participant B </w:t>
      </w:r>
      <w:r w:rsidR="00E72DB4" w:rsidRPr="00A954F8">
        <w:rPr>
          <w:rFonts w:ascii="Arial" w:hAnsi="Arial" w:cs="Arial"/>
        </w:rPr>
        <w:t>who scored</w:t>
      </w:r>
      <w:r w:rsidRPr="00A954F8">
        <w:rPr>
          <w:rFonts w:ascii="Arial" w:hAnsi="Arial" w:cs="Arial"/>
        </w:rPr>
        <w:t xml:space="preserve"> higher in the second class was the only male participant in the study. Egli </w:t>
      </w:r>
      <w:r w:rsidRPr="00A954F8">
        <w:rPr>
          <w:rFonts w:ascii="Arial" w:hAnsi="Arial" w:cs="Arial"/>
          <w:i/>
          <w:iCs/>
        </w:rPr>
        <w:t>et al., </w:t>
      </w:r>
      <w:r w:rsidRPr="00A954F8">
        <w:rPr>
          <w:rFonts w:ascii="Arial" w:hAnsi="Arial" w:cs="Arial"/>
        </w:rPr>
        <w:t>(2011) has identified that there are differences in motivations amongst genders, with results showing that males can be greater intrinsically motivated than female. Participant B could be internally driven and therefore the impact of the visual screen has not had any effect on the participants physical effort levels throughout the classes. Although Participant B was also the youngest participant taking part, it is believed that young adults are more likely to be intrinsically motivated in comparison to middle aged to older adults (Brunet </w:t>
      </w:r>
      <w:r w:rsidRPr="00A954F8">
        <w:rPr>
          <w:rFonts w:ascii="Arial" w:hAnsi="Arial" w:cs="Arial"/>
          <w:i/>
          <w:iCs/>
        </w:rPr>
        <w:t>et al., </w:t>
      </w:r>
      <w:r w:rsidRPr="00A954F8">
        <w:rPr>
          <w:rFonts w:ascii="Arial" w:hAnsi="Arial" w:cs="Arial"/>
        </w:rPr>
        <w:t>2011). This could have an influence of why Participant B has shown higher effort levels without the visual screen on display. </w:t>
      </w:r>
    </w:p>
    <w:p w14:paraId="27B70CD5" w14:textId="77777777" w:rsidR="00FF0BA4" w:rsidRPr="00A954F8" w:rsidRDefault="00FF0BA4" w:rsidP="00A954F8">
      <w:pPr>
        <w:spacing w:line="360" w:lineRule="auto"/>
        <w:rPr>
          <w:rFonts w:ascii="Arial" w:hAnsi="Arial" w:cs="Arial"/>
        </w:rPr>
      </w:pPr>
      <w:r w:rsidRPr="00A954F8">
        <w:rPr>
          <w:rFonts w:ascii="Arial" w:hAnsi="Arial" w:cs="Arial"/>
        </w:rPr>
        <w:t> </w:t>
      </w:r>
    </w:p>
    <w:p w14:paraId="347410F6" w14:textId="40A87EA6" w:rsidR="00FF0BA4" w:rsidRPr="00A954F8" w:rsidRDefault="00FF0BA4" w:rsidP="00A954F8">
      <w:pPr>
        <w:spacing w:line="360" w:lineRule="auto"/>
        <w:rPr>
          <w:rFonts w:ascii="Arial" w:hAnsi="Arial" w:cs="Arial"/>
        </w:rPr>
      </w:pPr>
      <w:r w:rsidRPr="00A954F8">
        <w:rPr>
          <w:rFonts w:ascii="Arial" w:hAnsi="Arial" w:cs="Arial"/>
        </w:rPr>
        <w:t xml:space="preserve">Figures </w:t>
      </w:r>
      <w:r w:rsidR="00E61F15" w:rsidRPr="00A954F8">
        <w:rPr>
          <w:rFonts w:ascii="Arial" w:hAnsi="Arial" w:cs="Arial"/>
        </w:rPr>
        <w:t>5</w:t>
      </w:r>
      <w:r w:rsidRPr="00A954F8">
        <w:rPr>
          <w:rFonts w:ascii="Arial" w:hAnsi="Arial" w:cs="Arial"/>
        </w:rPr>
        <w:t xml:space="preserve"> and </w:t>
      </w:r>
      <w:r w:rsidR="00E61F15" w:rsidRPr="00A954F8">
        <w:rPr>
          <w:rFonts w:ascii="Arial" w:hAnsi="Arial" w:cs="Arial"/>
        </w:rPr>
        <w:t>9</w:t>
      </w:r>
      <w:r w:rsidRPr="00A954F8">
        <w:rPr>
          <w:rFonts w:ascii="Arial" w:hAnsi="Arial" w:cs="Arial"/>
        </w:rPr>
        <w:t xml:space="preserve"> have identified that participants of the high intensity interval training classes were motivated more to take part in physical activity through the impact of the visual screen. Figure 1</w:t>
      </w:r>
      <w:r w:rsidR="00E61F15" w:rsidRPr="00A954F8">
        <w:rPr>
          <w:rFonts w:ascii="Arial" w:hAnsi="Arial" w:cs="Arial"/>
        </w:rPr>
        <w:t>3</w:t>
      </w:r>
      <w:r w:rsidRPr="00A954F8">
        <w:rPr>
          <w:rFonts w:ascii="Arial" w:hAnsi="Arial" w:cs="Arial"/>
        </w:rPr>
        <w:t>, the data gathered from the online questionnaire also supports these findings, with the wider audience of Myzone users also identifying the positive impact of the visual screen on their physical activity participation. A study has identified that individuals can be influenced through positive reinforcement through a visual, impacting positively on motivations to take part in physical activity (Plante </w:t>
      </w:r>
      <w:r w:rsidRPr="00A954F8">
        <w:rPr>
          <w:rFonts w:ascii="Arial" w:hAnsi="Arial" w:cs="Arial"/>
          <w:i/>
          <w:iCs/>
        </w:rPr>
        <w:t>et al.,</w:t>
      </w:r>
      <w:r w:rsidRPr="00A954F8">
        <w:rPr>
          <w:rFonts w:ascii="Arial" w:hAnsi="Arial" w:cs="Arial"/>
        </w:rPr>
        <w:t xml:space="preserve"> 2013). This may therefore be why individuals are finding the visual display screen to have a high effect on motivational levels. All participants in </w:t>
      </w:r>
      <w:r w:rsidR="00E61F15" w:rsidRPr="00A954F8">
        <w:rPr>
          <w:rFonts w:ascii="Arial" w:hAnsi="Arial" w:cs="Arial"/>
        </w:rPr>
        <w:t>F</w:t>
      </w:r>
      <w:r w:rsidRPr="00A954F8">
        <w:rPr>
          <w:rFonts w:ascii="Arial" w:hAnsi="Arial" w:cs="Arial"/>
        </w:rPr>
        <w:t xml:space="preserve">igure </w:t>
      </w:r>
      <w:r w:rsidR="00E62181" w:rsidRPr="00A954F8">
        <w:rPr>
          <w:rFonts w:ascii="Arial" w:hAnsi="Arial" w:cs="Arial"/>
        </w:rPr>
        <w:t>5</w:t>
      </w:r>
      <w:r w:rsidRPr="00A954F8">
        <w:rPr>
          <w:rFonts w:ascii="Arial" w:hAnsi="Arial" w:cs="Arial"/>
        </w:rPr>
        <w:t>. identify that they felt more motivated with the use of the visual display, this could be because of the automatic feedback that it gives the participants (Bice </w:t>
      </w:r>
      <w:r w:rsidRPr="00A954F8">
        <w:rPr>
          <w:rFonts w:ascii="Arial" w:hAnsi="Arial" w:cs="Arial"/>
          <w:i/>
          <w:iCs/>
        </w:rPr>
        <w:t>et al., </w:t>
      </w:r>
      <w:r w:rsidRPr="00A954F8">
        <w:rPr>
          <w:rFonts w:ascii="Arial" w:hAnsi="Arial" w:cs="Arial"/>
        </w:rPr>
        <w:t>2015). </w:t>
      </w:r>
    </w:p>
    <w:p w14:paraId="63BB6F14" w14:textId="77777777" w:rsidR="00FF0BA4" w:rsidRPr="00A954F8" w:rsidRDefault="00FF0BA4" w:rsidP="00A954F8">
      <w:pPr>
        <w:spacing w:line="360" w:lineRule="auto"/>
        <w:rPr>
          <w:rFonts w:ascii="Arial" w:hAnsi="Arial" w:cs="Arial"/>
        </w:rPr>
      </w:pPr>
      <w:r w:rsidRPr="00A954F8">
        <w:rPr>
          <w:rFonts w:ascii="Arial" w:hAnsi="Arial" w:cs="Arial"/>
        </w:rPr>
        <w:t> </w:t>
      </w:r>
    </w:p>
    <w:p w14:paraId="28A13792" w14:textId="718F30B1" w:rsidR="00FF0BA4" w:rsidRPr="00A954F8" w:rsidRDefault="00FF0BA4" w:rsidP="00A954F8">
      <w:pPr>
        <w:spacing w:line="360" w:lineRule="auto"/>
        <w:rPr>
          <w:rFonts w:ascii="Arial" w:hAnsi="Arial" w:cs="Arial"/>
        </w:rPr>
      </w:pPr>
      <w:r w:rsidRPr="00A954F8">
        <w:rPr>
          <w:rFonts w:ascii="Arial" w:hAnsi="Arial" w:cs="Arial"/>
        </w:rPr>
        <w:t>It has been highlighted that through visual display feedback, participants can see improvements in their physical fitness which in turn will result in higher levels of motivation and they will be more driven to try harder during physical activity sessions (Wilson </w:t>
      </w:r>
      <w:r w:rsidRPr="00A954F8">
        <w:rPr>
          <w:rFonts w:ascii="Arial" w:hAnsi="Arial" w:cs="Arial"/>
          <w:i/>
          <w:iCs/>
        </w:rPr>
        <w:t>et al., </w:t>
      </w:r>
      <w:r w:rsidRPr="00A954F8">
        <w:rPr>
          <w:rFonts w:ascii="Arial" w:hAnsi="Arial" w:cs="Arial"/>
        </w:rPr>
        <w:t xml:space="preserve">2017). This relates to the results found, with </w:t>
      </w:r>
      <w:r w:rsidR="00A50A06" w:rsidRPr="00A954F8">
        <w:rPr>
          <w:rFonts w:ascii="Arial" w:hAnsi="Arial" w:cs="Arial"/>
        </w:rPr>
        <w:t>F</w:t>
      </w:r>
      <w:r w:rsidRPr="00A954F8">
        <w:rPr>
          <w:rFonts w:ascii="Arial" w:hAnsi="Arial" w:cs="Arial"/>
        </w:rPr>
        <w:t>igure 1</w:t>
      </w:r>
      <w:r w:rsidR="00A50A06" w:rsidRPr="00A954F8">
        <w:rPr>
          <w:rFonts w:ascii="Arial" w:hAnsi="Arial" w:cs="Arial"/>
        </w:rPr>
        <w:t>3</w:t>
      </w:r>
      <w:r w:rsidRPr="00A954F8">
        <w:rPr>
          <w:rFonts w:ascii="Arial" w:hAnsi="Arial" w:cs="Arial"/>
        </w:rPr>
        <w:t>. identifying how users found the calories burned aspect motivating to keep them working hard when taking part in physical activity. </w:t>
      </w:r>
    </w:p>
    <w:p w14:paraId="4BDDA5B1" w14:textId="77777777" w:rsidR="00FF0BA4" w:rsidRPr="00A954F8" w:rsidRDefault="00FF0BA4" w:rsidP="00A954F8">
      <w:pPr>
        <w:spacing w:line="360" w:lineRule="auto"/>
        <w:rPr>
          <w:rFonts w:ascii="Arial" w:hAnsi="Arial" w:cs="Arial"/>
        </w:rPr>
      </w:pPr>
      <w:r w:rsidRPr="00A954F8">
        <w:rPr>
          <w:rFonts w:ascii="Arial" w:hAnsi="Arial" w:cs="Arial"/>
        </w:rPr>
        <w:t> </w:t>
      </w:r>
    </w:p>
    <w:p w14:paraId="112A6659" w14:textId="0980078D" w:rsidR="00FF0BA4" w:rsidRPr="00A954F8" w:rsidRDefault="00FF0BA4" w:rsidP="00A954F8">
      <w:pPr>
        <w:spacing w:line="360" w:lineRule="auto"/>
        <w:rPr>
          <w:rFonts w:ascii="Arial" w:hAnsi="Arial" w:cs="Arial"/>
        </w:rPr>
      </w:pPr>
      <w:r w:rsidRPr="00A954F8">
        <w:rPr>
          <w:rFonts w:ascii="Arial" w:hAnsi="Arial" w:cs="Arial"/>
        </w:rPr>
        <w:t xml:space="preserve">Figure </w:t>
      </w:r>
      <w:r w:rsidR="00A50A06" w:rsidRPr="00A954F8">
        <w:rPr>
          <w:rFonts w:ascii="Arial" w:hAnsi="Arial" w:cs="Arial"/>
        </w:rPr>
        <w:t>6</w:t>
      </w:r>
      <w:r w:rsidRPr="00A954F8">
        <w:rPr>
          <w:rFonts w:ascii="Arial" w:hAnsi="Arial" w:cs="Arial"/>
        </w:rPr>
        <w:t xml:space="preserve">. identifies that the visual display showing other user’s data had an impact on five participants, with three identifying they did not see any impact. Figure </w:t>
      </w:r>
      <w:r w:rsidR="00A50A06" w:rsidRPr="00A954F8">
        <w:rPr>
          <w:rFonts w:ascii="Arial" w:hAnsi="Arial" w:cs="Arial"/>
        </w:rPr>
        <w:t>7</w:t>
      </w:r>
      <w:r w:rsidRPr="00A954F8">
        <w:rPr>
          <w:rFonts w:ascii="Arial" w:hAnsi="Arial" w:cs="Arial"/>
        </w:rPr>
        <w:t xml:space="preserve">. identifies that no participants </w:t>
      </w:r>
      <w:r w:rsidR="00E72DB4" w:rsidRPr="00A954F8">
        <w:rPr>
          <w:rFonts w:ascii="Arial" w:hAnsi="Arial" w:cs="Arial"/>
        </w:rPr>
        <w:t>felt they</w:t>
      </w:r>
      <w:r w:rsidRPr="00A954F8">
        <w:rPr>
          <w:rFonts w:ascii="Arial" w:hAnsi="Arial" w:cs="Arial"/>
        </w:rPr>
        <w:t xml:space="preserve"> worked harder when they couldn’t see another users’ data. Therefore, this concludes that by seeing the other user’s data it has a positive effect on the physical effort levels of participants, with over half of participants in Figure </w:t>
      </w:r>
      <w:r w:rsidR="00A50A06" w:rsidRPr="00A954F8">
        <w:rPr>
          <w:rFonts w:ascii="Arial" w:hAnsi="Arial" w:cs="Arial"/>
        </w:rPr>
        <w:t>7</w:t>
      </w:r>
      <w:r w:rsidRPr="00A954F8">
        <w:rPr>
          <w:rFonts w:ascii="Arial" w:hAnsi="Arial" w:cs="Arial"/>
        </w:rPr>
        <w:t xml:space="preserve">. suggesting they had a lower level of effort in the class when they were unable to see </w:t>
      </w:r>
      <w:r w:rsidR="00E72DB4" w:rsidRPr="00A954F8">
        <w:rPr>
          <w:rFonts w:ascii="Arial" w:hAnsi="Arial" w:cs="Arial"/>
        </w:rPr>
        <w:t>other</w:t>
      </w:r>
      <w:r w:rsidRPr="00A954F8">
        <w:rPr>
          <w:rFonts w:ascii="Arial" w:hAnsi="Arial" w:cs="Arial"/>
        </w:rPr>
        <w:t xml:space="preserve"> users’ data. It has been suggested that individuals could work harder and have higher levels of motivation as </w:t>
      </w:r>
      <w:r w:rsidR="00E72DB4" w:rsidRPr="00A954F8">
        <w:rPr>
          <w:rFonts w:ascii="Arial" w:hAnsi="Arial" w:cs="Arial"/>
        </w:rPr>
        <w:t>they could</w:t>
      </w:r>
      <w:r w:rsidRPr="00A954F8">
        <w:rPr>
          <w:rFonts w:ascii="Arial" w:hAnsi="Arial" w:cs="Arial"/>
        </w:rPr>
        <w:t xml:space="preserve"> feel the need to compete with other users if someone is working harder than them (Asimakopoulos </w:t>
      </w:r>
      <w:r w:rsidRPr="00A954F8">
        <w:rPr>
          <w:rFonts w:ascii="Arial" w:hAnsi="Arial" w:cs="Arial"/>
          <w:i/>
          <w:iCs/>
        </w:rPr>
        <w:t>et al., </w:t>
      </w:r>
      <w:r w:rsidRPr="00A954F8">
        <w:rPr>
          <w:rFonts w:ascii="Arial" w:hAnsi="Arial" w:cs="Arial"/>
        </w:rPr>
        <w:t xml:space="preserve">2017). Three participants who identified in Figure </w:t>
      </w:r>
      <w:r w:rsidR="00A50A06" w:rsidRPr="00A954F8">
        <w:rPr>
          <w:rFonts w:ascii="Arial" w:hAnsi="Arial" w:cs="Arial"/>
        </w:rPr>
        <w:t>7</w:t>
      </w:r>
      <w:r w:rsidRPr="00A954F8">
        <w:rPr>
          <w:rFonts w:ascii="Arial" w:hAnsi="Arial" w:cs="Arial"/>
        </w:rPr>
        <w:t>. that their effort levels remained the same, this could be due to internal motivations instead of the impact of others (Jarrahi </w:t>
      </w:r>
      <w:r w:rsidRPr="00A954F8">
        <w:rPr>
          <w:rFonts w:ascii="Arial" w:hAnsi="Arial" w:cs="Arial"/>
          <w:i/>
          <w:iCs/>
        </w:rPr>
        <w:t>et al., </w:t>
      </w:r>
      <w:r w:rsidRPr="00A954F8">
        <w:rPr>
          <w:rFonts w:ascii="Arial" w:hAnsi="Arial" w:cs="Arial"/>
        </w:rPr>
        <w:t>2018). </w:t>
      </w:r>
    </w:p>
    <w:p w14:paraId="22A51F27" w14:textId="77777777" w:rsidR="00FF0BA4" w:rsidRPr="00A954F8" w:rsidRDefault="00FF0BA4" w:rsidP="00A954F8">
      <w:pPr>
        <w:spacing w:line="360" w:lineRule="auto"/>
        <w:rPr>
          <w:rFonts w:ascii="Arial" w:hAnsi="Arial" w:cs="Arial"/>
        </w:rPr>
      </w:pPr>
      <w:r w:rsidRPr="00A954F8">
        <w:rPr>
          <w:rFonts w:ascii="Arial" w:hAnsi="Arial" w:cs="Arial"/>
        </w:rPr>
        <w:t> </w:t>
      </w:r>
    </w:p>
    <w:p w14:paraId="716D9AAF" w14:textId="0202DE1C" w:rsidR="00FF0BA4" w:rsidRPr="00A954F8" w:rsidRDefault="00FF0BA4" w:rsidP="00A954F8">
      <w:pPr>
        <w:spacing w:line="360" w:lineRule="auto"/>
        <w:rPr>
          <w:rFonts w:ascii="Arial" w:hAnsi="Arial" w:cs="Arial"/>
        </w:rPr>
      </w:pPr>
    </w:p>
    <w:p w14:paraId="14D41E84" w14:textId="77777777" w:rsidR="00FF0BA4" w:rsidRPr="00AE549F" w:rsidRDefault="00FF0BA4" w:rsidP="00A954F8">
      <w:pPr>
        <w:pStyle w:val="Subtitle"/>
        <w:spacing w:line="360" w:lineRule="auto"/>
        <w:jc w:val="left"/>
        <w:rPr>
          <w:rFonts w:ascii="Arial" w:hAnsi="Arial" w:cs="Arial"/>
          <w:b/>
          <w:bCs/>
        </w:rPr>
      </w:pPr>
      <w:bookmarkStart w:id="71" w:name="_Toc101446076"/>
      <w:r w:rsidRPr="00AE549F">
        <w:rPr>
          <w:rFonts w:ascii="Arial" w:hAnsi="Arial" w:cs="Arial"/>
          <w:b/>
          <w:bCs/>
        </w:rPr>
        <w:t>Myzone Points and Status Ranking</w:t>
      </w:r>
      <w:bookmarkEnd w:id="71"/>
      <w:r w:rsidRPr="00AE549F">
        <w:rPr>
          <w:rFonts w:ascii="Arial" w:hAnsi="Arial" w:cs="Arial"/>
          <w:b/>
          <w:bCs/>
        </w:rPr>
        <w:t> </w:t>
      </w:r>
    </w:p>
    <w:p w14:paraId="28A37A02" w14:textId="77777777" w:rsidR="00FF0BA4" w:rsidRPr="00A954F8" w:rsidRDefault="00FF0BA4" w:rsidP="00A954F8">
      <w:pPr>
        <w:spacing w:line="360" w:lineRule="auto"/>
        <w:rPr>
          <w:rFonts w:ascii="Arial" w:hAnsi="Arial" w:cs="Arial"/>
        </w:rPr>
      </w:pPr>
      <w:r w:rsidRPr="00A954F8">
        <w:rPr>
          <w:rFonts w:ascii="Arial" w:hAnsi="Arial" w:cs="Arial"/>
        </w:rPr>
        <w:t> </w:t>
      </w:r>
    </w:p>
    <w:p w14:paraId="228C6037" w14:textId="6523F0B0" w:rsidR="00FF0BA4" w:rsidRPr="00A954F8" w:rsidRDefault="00FF0BA4" w:rsidP="00A954F8">
      <w:pPr>
        <w:spacing w:line="360" w:lineRule="auto"/>
        <w:rPr>
          <w:rFonts w:ascii="Arial" w:hAnsi="Arial" w:cs="Arial"/>
        </w:rPr>
      </w:pPr>
      <w:r w:rsidRPr="00A954F8">
        <w:rPr>
          <w:rFonts w:ascii="Arial" w:hAnsi="Arial" w:cs="Arial"/>
        </w:rPr>
        <w:t>Figure 1</w:t>
      </w:r>
      <w:r w:rsidR="00A50A06" w:rsidRPr="00A954F8">
        <w:rPr>
          <w:rFonts w:ascii="Arial" w:hAnsi="Arial" w:cs="Arial"/>
        </w:rPr>
        <w:t>3</w:t>
      </w:r>
      <w:r w:rsidRPr="00A954F8">
        <w:rPr>
          <w:rFonts w:ascii="Arial" w:hAnsi="Arial" w:cs="Arial"/>
        </w:rPr>
        <w:t>. and 1</w:t>
      </w:r>
      <w:r w:rsidR="00A50A06" w:rsidRPr="00A954F8">
        <w:rPr>
          <w:rFonts w:ascii="Arial" w:hAnsi="Arial" w:cs="Arial"/>
        </w:rPr>
        <w:t>4</w:t>
      </w:r>
      <w:r w:rsidRPr="00A954F8">
        <w:rPr>
          <w:rFonts w:ascii="Arial" w:hAnsi="Arial" w:cs="Arial"/>
        </w:rPr>
        <w:t>. have identified through the online questionnaire that participants are motivated through the Myzone points system and the status ranking. Figure 1</w:t>
      </w:r>
      <w:r w:rsidR="00A50A06" w:rsidRPr="00A954F8">
        <w:rPr>
          <w:rFonts w:ascii="Arial" w:hAnsi="Arial" w:cs="Arial"/>
        </w:rPr>
        <w:t>3</w:t>
      </w:r>
      <w:r w:rsidRPr="00A954F8">
        <w:rPr>
          <w:rFonts w:ascii="Arial" w:hAnsi="Arial" w:cs="Arial"/>
        </w:rPr>
        <w:t xml:space="preserve">. has identified that many users aim to </w:t>
      </w:r>
      <w:r w:rsidR="002F3301" w:rsidRPr="00A954F8">
        <w:rPr>
          <w:rFonts w:ascii="Arial" w:hAnsi="Arial" w:cs="Arial"/>
        </w:rPr>
        <w:t>gain the</w:t>
      </w:r>
      <w:r w:rsidRPr="00A954F8">
        <w:rPr>
          <w:rFonts w:ascii="Arial" w:hAnsi="Arial" w:cs="Arial"/>
        </w:rPr>
        <w:t xml:space="preserve"> minimum 1300 points required to keep their status. As discussed, this minimum point threshold is the equivalent to the user meeting the nationally recognised minimum physical activity guidelines (Myzone, 2022). By users aiming to hit this target to keep their gained status this shows that Myzone is creating a positive impact on influencing individuals to be consistently physically active. It has been suggested that those who are currently physically inactive are more likely to be motivated to a greater extent by an incentive approach from a wearable fitness device than those who are already regularly physically active (Elliott </w:t>
      </w:r>
      <w:r w:rsidRPr="00A954F8">
        <w:rPr>
          <w:rFonts w:ascii="Arial" w:hAnsi="Arial" w:cs="Arial"/>
          <w:i/>
          <w:iCs/>
        </w:rPr>
        <w:t>et al., </w:t>
      </w:r>
      <w:r w:rsidRPr="00A954F8">
        <w:rPr>
          <w:rFonts w:ascii="Arial" w:hAnsi="Arial" w:cs="Arial"/>
        </w:rPr>
        <w:t>2019). The Myzone point system could be effective as it is an incentive approach to be physically active and therefore could have an effect on physical activity participation levels short term (Elliott </w:t>
      </w:r>
      <w:r w:rsidRPr="00A954F8">
        <w:rPr>
          <w:rFonts w:ascii="Arial" w:hAnsi="Arial" w:cs="Arial"/>
          <w:i/>
          <w:iCs/>
        </w:rPr>
        <w:t>et al., </w:t>
      </w:r>
      <w:r w:rsidRPr="00A954F8">
        <w:rPr>
          <w:rFonts w:ascii="Arial" w:hAnsi="Arial" w:cs="Arial"/>
        </w:rPr>
        <w:t xml:space="preserve">2019).  Although this can have a negative effect on </w:t>
      </w:r>
      <w:r w:rsidR="002F3301" w:rsidRPr="00A954F8">
        <w:rPr>
          <w:rFonts w:ascii="Arial" w:hAnsi="Arial" w:cs="Arial"/>
        </w:rPr>
        <w:t>individuals’</w:t>
      </w:r>
      <w:r w:rsidRPr="00A954F8">
        <w:rPr>
          <w:rFonts w:ascii="Arial" w:hAnsi="Arial" w:cs="Arial"/>
        </w:rPr>
        <w:t xml:space="preserve"> motives to exercise with intrinsic motives such as taking part for overall health and wellbeing, being </w:t>
      </w:r>
      <w:r w:rsidR="009E07F4" w:rsidRPr="00A954F8">
        <w:rPr>
          <w:rFonts w:ascii="Arial" w:hAnsi="Arial" w:cs="Arial"/>
        </w:rPr>
        <w:t>overshadowed</w:t>
      </w:r>
      <w:r w:rsidRPr="00A954F8">
        <w:rPr>
          <w:rFonts w:ascii="Arial" w:hAnsi="Arial" w:cs="Arial"/>
        </w:rPr>
        <w:t xml:space="preserve"> through extrinsic rewards (</w:t>
      </w:r>
      <w:r w:rsidRPr="00A954F8">
        <w:rPr>
          <w:rFonts w:ascii="Arial" w:hAnsi="Arial" w:cs="Arial"/>
          <w:shd w:val="clear" w:color="auto" w:fill="FFFFFF"/>
        </w:rPr>
        <w:t>Strohacker </w:t>
      </w:r>
      <w:r w:rsidRPr="00A954F8">
        <w:rPr>
          <w:rFonts w:ascii="Arial" w:hAnsi="Arial" w:cs="Arial"/>
          <w:i/>
          <w:iCs/>
          <w:shd w:val="clear" w:color="auto" w:fill="FFFFFF"/>
        </w:rPr>
        <w:t>et al., </w:t>
      </w:r>
      <w:r w:rsidRPr="00A954F8">
        <w:rPr>
          <w:rFonts w:ascii="Arial" w:hAnsi="Arial" w:cs="Arial"/>
          <w:shd w:val="clear" w:color="auto" w:fill="FFFFFF"/>
        </w:rPr>
        <w:t>2013)</w:t>
      </w:r>
      <w:r w:rsidRPr="00A954F8">
        <w:rPr>
          <w:rFonts w:ascii="Arial" w:hAnsi="Arial" w:cs="Arial"/>
        </w:rPr>
        <w:t>. This can be negative as results have shown long term people can just give up as the incentive of the rewards wear off (</w:t>
      </w:r>
      <w:r w:rsidRPr="00A954F8">
        <w:rPr>
          <w:rFonts w:ascii="Arial" w:hAnsi="Arial" w:cs="Arial"/>
          <w:shd w:val="clear" w:color="auto" w:fill="FFFFFF"/>
        </w:rPr>
        <w:t>Strohacker </w:t>
      </w:r>
      <w:r w:rsidRPr="00A954F8">
        <w:rPr>
          <w:rFonts w:ascii="Arial" w:hAnsi="Arial" w:cs="Arial"/>
          <w:i/>
          <w:iCs/>
          <w:shd w:val="clear" w:color="auto" w:fill="FFFFFF"/>
        </w:rPr>
        <w:t>et al., </w:t>
      </w:r>
      <w:r w:rsidRPr="00A954F8">
        <w:rPr>
          <w:rFonts w:ascii="Arial" w:hAnsi="Arial" w:cs="Arial"/>
          <w:shd w:val="clear" w:color="auto" w:fill="FFFFFF"/>
        </w:rPr>
        <w:t>2013). </w:t>
      </w:r>
    </w:p>
    <w:p w14:paraId="7E53EE60"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3CBE0C89" w14:textId="66899D05" w:rsidR="00FF0BA4" w:rsidRPr="00A954F8" w:rsidRDefault="00FF0BA4" w:rsidP="00AE549F">
      <w:pPr>
        <w:spacing w:line="360" w:lineRule="auto"/>
        <w:rPr>
          <w:rFonts w:ascii="Arial" w:hAnsi="Arial" w:cs="Arial"/>
        </w:rPr>
      </w:pPr>
    </w:p>
    <w:p w14:paraId="4290987F" w14:textId="2A57EE85" w:rsidR="00FF0BA4" w:rsidRPr="00AE549F" w:rsidRDefault="00FF0BA4" w:rsidP="00A954F8">
      <w:pPr>
        <w:pStyle w:val="Subtitle"/>
        <w:spacing w:line="360" w:lineRule="auto"/>
        <w:jc w:val="left"/>
        <w:rPr>
          <w:rFonts w:ascii="Arial" w:hAnsi="Arial" w:cs="Arial"/>
          <w:b/>
          <w:bCs/>
        </w:rPr>
      </w:pPr>
      <w:bookmarkStart w:id="72" w:name="_Toc101446077"/>
      <w:r w:rsidRPr="00AE549F">
        <w:rPr>
          <w:rFonts w:ascii="Arial" w:hAnsi="Arial" w:cs="Arial"/>
          <w:b/>
          <w:bCs/>
        </w:rPr>
        <w:t>The Competitive Aspect</w:t>
      </w:r>
      <w:bookmarkEnd w:id="72"/>
      <w:r w:rsidRPr="00AE549F">
        <w:rPr>
          <w:rFonts w:ascii="Arial" w:hAnsi="Arial" w:cs="Arial"/>
          <w:b/>
          <w:bCs/>
        </w:rPr>
        <w:t> </w:t>
      </w:r>
    </w:p>
    <w:p w14:paraId="40370AB1" w14:textId="77777777" w:rsidR="00FF0BA4" w:rsidRPr="00A954F8" w:rsidRDefault="00FF0BA4" w:rsidP="00A954F8">
      <w:pPr>
        <w:spacing w:line="360" w:lineRule="auto"/>
        <w:rPr>
          <w:rFonts w:ascii="Arial" w:hAnsi="Arial" w:cs="Arial"/>
        </w:rPr>
      </w:pPr>
      <w:r w:rsidRPr="00A954F8">
        <w:rPr>
          <w:rFonts w:ascii="Arial" w:hAnsi="Arial" w:cs="Arial"/>
        </w:rPr>
        <w:t> </w:t>
      </w:r>
    </w:p>
    <w:p w14:paraId="1AA1F7E1" w14:textId="77777777" w:rsidR="00FF0BA4" w:rsidRPr="00A954F8" w:rsidRDefault="00FF0BA4" w:rsidP="00A954F8">
      <w:pPr>
        <w:spacing w:line="360" w:lineRule="auto"/>
        <w:rPr>
          <w:rFonts w:ascii="Arial" w:hAnsi="Arial" w:cs="Arial"/>
        </w:rPr>
      </w:pPr>
      <w:r w:rsidRPr="00A954F8">
        <w:rPr>
          <w:rFonts w:ascii="Arial" w:hAnsi="Arial" w:cs="Arial"/>
        </w:rPr>
        <w:t> </w:t>
      </w:r>
    </w:p>
    <w:p w14:paraId="52AF2277" w14:textId="0EC93348" w:rsidR="00FF0BA4" w:rsidRPr="00A954F8" w:rsidRDefault="00FF0BA4" w:rsidP="00A954F8">
      <w:pPr>
        <w:spacing w:line="360" w:lineRule="auto"/>
        <w:rPr>
          <w:rFonts w:ascii="Arial" w:hAnsi="Arial" w:cs="Arial"/>
        </w:rPr>
      </w:pPr>
      <w:r w:rsidRPr="00A954F8">
        <w:rPr>
          <w:rFonts w:ascii="Arial" w:hAnsi="Arial" w:cs="Arial"/>
        </w:rPr>
        <w:t xml:space="preserve">Figure </w:t>
      </w:r>
      <w:r w:rsidR="00A50A06" w:rsidRPr="00A954F8">
        <w:rPr>
          <w:rFonts w:ascii="Arial" w:hAnsi="Arial" w:cs="Arial"/>
        </w:rPr>
        <w:t>7</w:t>
      </w:r>
      <w:r w:rsidRPr="00A954F8">
        <w:rPr>
          <w:rFonts w:ascii="Arial" w:hAnsi="Arial" w:cs="Arial"/>
        </w:rPr>
        <w:t xml:space="preserve">. identifies those participants of the high intensity fitness classes found that by not seeing other participants data on the visual, they felt their individual effort levels were not as high. </w:t>
      </w:r>
      <w:r w:rsidR="006A5D53" w:rsidRPr="00A954F8">
        <w:rPr>
          <w:rFonts w:ascii="Arial" w:hAnsi="Arial" w:cs="Arial"/>
        </w:rPr>
        <w:t xml:space="preserve">Le </w:t>
      </w:r>
      <w:r w:rsidRPr="00A954F8">
        <w:rPr>
          <w:rFonts w:ascii="Arial" w:hAnsi="Arial" w:cs="Arial"/>
        </w:rPr>
        <w:t>Bouc </w:t>
      </w:r>
      <w:r w:rsidRPr="00A954F8">
        <w:rPr>
          <w:rFonts w:ascii="Arial" w:hAnsi="Arial" w:cs="Arial"/>
          <w:i/>
          <w:iCs/>
        </w:rPr>
        <w:t>et al., </w:t>
      </w:r>
      <w:r w:rsidRPr="00A954F8">
        <w:rPr>
          <w:rFonts w:ascii="Arial" w:hAnsi="Arial" w:cs="Arial"/>
        </w:rPr>
        <w:t>(2013) has suggested that by having the influence of another participant completing the same activity, this can have a positive long- and short-term impact on the effort levels of an individual. </w:t>
      </w:r>
    </w:p>
    <w:p w14:paraId="23CA241F" w14:textId="77777777" w:rsidR="00FF0BA4" w:rsidRPr="00A954F8" w:rsidRDefault="00FF0BA4" w:rsidP="00A954F8">
      <w:pPr>
        <w:spacing w:line="360" w:lineRule="auto"/>
        <w:rPr>
          <w:rFonts w:ascii="Arial" w:hAnsi="Arial" w:cs="Arial"/>
        </w:rPr>
      </w:pPr>
      <w:r w:rsidRPr="00A954F8">
        <w:rPr>
          <w:rFonts w:ascii="Arial" w:hAnsi="Arial" w:cs="Arial"/>
        </w:rPr>
        <w:t> </w:t>
      </w:r>
    </w:p>
    <w:p w14:paraId="1CD87A87" w14:textId="0C8D2571" w:rsidR="00FF0BA4" w:rsidRPr="00A954F8" w:rsidRDefault="00FF0BA4" w:rsidP="00A954F8">
      <w:pPr>
        <w:spacing w:line="360" w:lineRule="auto"/>
        <w:rPr>
          <w:rFonts w:ascii="Arial" w:hAnsi="Arial" w:cs="Arial"/>
        </w:rPr>
      </w:pPr>
      <w:r w:rsidRPr="00A954F8">
        <w:rPr>
          <w:rFonts w:ascii="Arial" w:hAnsi="Arial" w:cs="Arial"/>
        </w:rPr>
        <w:t>It has been identified in Figure 1</w:t>
      </w:r>
      <w:r w:rsidR="00A50A06" w:rsidRPr="00A954F8">
        <w:rPr>
          <w:rFonts w:ascii="Arial" w:hAnsi="Arial" w:cs="Arial"/>
        </w:rPr>
        <w:t>3</w:t>
      </w:r>
      <w:r w:rsidRPr="00A954F8">
        <w:rPr>
          <w:rFonts w:ascii="Arial" w:hAnsi="Arial" w:cs="Arial"/>
        </w:rPr>
        <w:t>. that participants of the online questionnaire have noticed that because their peers can see if they have taken part in an activity that day on the Myzone application they are more likely to take part in physical activity due to the competitiveness of wanting others to see that they are keeping active. </w:t>
      </w:r>
      <w:r w:rsidRPr="00A954F8">
        <w:rPr>
          <w:rFonts w:ascii="Arial" w:hAnsi="Arial" w:cs="Arial"/>
          <w:shd w:val="clear" w:color="auto" w:fill="FFFFFF"/>
        </w:rPr>
        <w:t>Frederick-Recascino </w:t>
      </w:r>
      <w:r w:rsidRPr="00A954F8">
        <w:rPr>
          <w:rFonts w:ascii="Arial" w:hAnsi="Arial" w:cs="Arial"/>
          <w:i/>
          <w:iCs/>
          <w:shd w:val="clear" w:color="auto" w:fill="FFFFFF"/>
        </w:rPr>
        <w:t>et al., </w:t>
      </w:r>
      <w:r w:rsidRPr="00A954F8">
        <w:rPr>
          <w:rFonts w:ascii="Arial" w:hAnsi="Arial" w:cs="Arial"/>
          <w:shd w:val="clear" w:color="auto" w:fill="FFFFFF"/>
        </w:rPr>
        <w:t xml:space="preserve">(2003) suggests that if participants feel the need to compete this will engage them further in the activity and individuals will be motivated take part more consistently. When looking at the data gathered from Figure </w:t>
      </w:r>
      <w:r w:rsidR="00A50A06" w:rsidRPr="00A954F8">
        <w:rPr>
          <w:rFonts w:ascii="Arial" w:hAnsi="Arial" w:cs="Arial"/>
          <w:shd w:val="clear" w:color="auto" w:fill="FFFFFF"/>
        </w:rPr>
        <w:t>8</w:t>
      </w:r>
      <w:r w:rsidRPr="00A954F8">
        <w:rPr>
          <w:rFonts w:ascii="Arial" w:hAnsi="Arial" w:cs="Arial"/>
          <w:shd w:val="clear" w:color="auto" w:fill="FFFFFF"/>
        </w:rPr>
        <w:t>. it is evident that participants looked at the visual, with over half identifying periodically and just under half identifying that they looked at the visual consistently. This could be due to the impact of other users’ data on the other participants physical effort levels, or users wanting to perform better than others (DiMenichi </w:t>
      </w:r>
      <w:r w:rsidRPr="00A954F8">
        <w:rPr>
          <w:rFonts w:ascii="Arial" w:hAnsi="Arial" w:cs="Arial"/>
          <w:i/>
          <w:iCs/>
          <w:shd w:val="clear" w:color="auto" w:fill="FFFFFF"/>
        </w:rPr>
        <w:t>et al., </w:t>
      </w:r>
      <w:r w:rsidRPr="00A954F8">
        <w:rPr>
          <w:rFonts w:ascii="Arial" w:hAnsi="Arial" w:cs="Arial"/>
          <w:shd w:val="clear" w:color="auto" w:fill="FFFFFF"/>
        </w:rPr>
        <w:t>2015). However, it has been identified that due to different characteristics and age, and gender. Participants could have been looking at the visual and concentrating solely on their own data in the mindset to compete against their selves, due to extrinsic motives such as appearance (Egli </w:t>
      </w:r>
      <w:r w:rsidRPr="00A954F8">
        <w:rPr>
          <w:rFonts w:ascii="Arial" w:hAnsi="Arial" w:cs="Arial"/>
          <w:i/>
          <w:iCs/>
          <w:shd w:val="clear" w:color="auto" w:fill="FFFFFF"/>
        </w:rPr>
        <w:t>et al., </w:t>
      </w:r>
      <w:r w:rsidRPr="00A954F8">
        <w:rPr>
          <w:rFonts w:ascii="Arial" w:hAnsi="Arial" w:cs="Arial"/>
          <w:shd w:val="clear" w:color="auto" w:fill="FFFFFF"/>
        </w:rPr>
        <w:t>2011). </w:t>
      </w:r>
    </w:p>
    <w:p w14:paraId="37E14889"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58A89226" w14:textId="07A3563B" w:rsidR="00FF0BA4" w:rsidRPr="00A954F8" w:rsidRDefault="00FF0BA4" w:rsidP="00A954F8">
      <w:pPr>
        <w:spacing w:line="360" w:lineRule="auto"/>
        <w:rPr>
          <w:rFonts w:ascii="Arial" w:hAnsi="Arial" w:cs="Arial"/>
        </w:rPr>
      </w:pPr>
      <w:r w:rsidRPr="00A954F8">
        <w:rPr>
          <w:rFonts w:ascii="Arial" w:hAnsi="Arial" w:cs="Arial"/>
          <w:shd w:val="clear" w:color="auto" w:fill="FFFFFF"/>
        </w:rPr>
        <w:t xml:space="preserve">Figure </w:t>
      </w:r>
      <w:r w:rsidR="00A50A06" w:rsidRPr="00A954F8">
        <w:rPr>
          <w:rFonts w:ascii="Arial" w:hAnsi="Arial" w:cs="Arial"/>
          <w:shd w:val="clear" w:color="auto" w:fill="FFFFFF"/>
        </w:rPr>
        <w:t>2</w:t>
      </w:r>
      <w:r w:rsidRPr="00A954F8">
        <w:rPr>
          <w:rFonts w:ascii="Arial" w:hAnsi="Arial" w:cs="Arial"/>
          <w:shd w:val="clear" w:color="auto" w:fill="FFFFFF"/>
        </w:rPr>
        <w:t>. identifies the participants percentages of effort when completing both classes, with the majority of participants having a higher percentage of effort during the class with the Myzone visual, these results could be due to competitive aspect of seeing the other user’s data. It has been highlighted those individuals will likely try harder and be more motivated by comparing their results to others (Zhang </w:t>
      </w:r>
      <w:r w:rsidRPr="00A954F8">
        <w:rPr>
          <w:rFonts w:ascii="Arial" w:hAnsi="Arial" w:cs="Arial"/>
          <w:i/>
          <w:iCs/>
          <w:shd w:val="clear" w:color="auto" w:fill="FFFFFF"/>
        </w:rPr>
        <w:t>et al., </w:t>
      </w:r>
      <w:r w:rsidRPr="00A954F8">
        <w:rPr>
          <w:rFonts w:ascii="Arial" w:hAnsi="Arial" w:cs="Arial"/>
          <w:shd w:val="clear" w:color="auto" w:fill="FFFFFF"/>
        </w:rPr>
        <w:t>2016). Although the users could be using the screen to compete against themselves instead of others (Zhang </w:t>
      </w:r>
      <w:r w:rsidRPr="00A954F8">
        <w:rPr>
          <w:rFonts w:ascii="Arial" w:hAnsi="Arial" w:cs="Arial"/>
          <w:i/>
          <w:iCs/>
          <w:shd w:val="clear" w:color="auto" w:fill="FFFFFF"/>
        </w:rPr>
        <w:t>et al., </w:t>
      </w:r>
      <w:r w:rsidRPr="00A954F8">
        <w:rPr>
          <w:rFonts w:ascii="Arial" w:hAnsi="Arial" w:cs="Arial"/>
          <w:shd w:val="clear" w:color="auto" w:fill="FFFFFF"/>
        </w:rPr>
        <w:t>2016). </w:t>
      </w:r>
    </w:p>
    <w:p w14:paraId="55FBA899" w14:textId="77777777" w:rsidR="00FF0BA4" w:rsidRPr="00A954F8" w:rsidRDefault="00FF0BA4" w:rsidP="00A954F8">
      <w:pPr>
        <w:spacing w:line="360" w:lineRule="auto"/>
        <w:rPr>
          <w:rFonts w:ascii="Arial" w:hAnsi="Arial" w:cs="Arial"/>
        </w:rPr>
      </w:pPr>
      <w:r w:rsidRPr="00A954F8">
        <w:rPr>
          <w:rFonts w:ascii="Arial" w:hAnsi="Arial" w:cs="Arial"/>
        </w:rPr>
        <w:t> </w:t>
      </w:r>
    </w:p>
    <w:p w14:paraId="327FEBE5" w14:textId="67158377" w:rsidR="00FF0BA4" w:rsidRPr="00A954F8" w:rsidRDefault="00FF0BA4" w:rsidP="00A954F8">
      <w:pPr>
        <w:spacing w:line="360" w:lineRule="auto"/>
        <w:rPr>
          <w:rFonts w:ascii="Arial" w:hAnsi="Arial" w:cs="Arial"/>
        </w:rPr>
      </w:pPr>
      <w:r w:rsidRPr="00A954F8">
        <w:rPr>
          <w:rFonts w:ascii="Arial" w:hAnsi="Arial" w:cs="Arial"/>
        </w:rPr>
        <w:t>Figure 1</w:t>
      </w:r>
      <w:r w:rsidR="00A50A06" w:rsidRPr="00A954F8">
        <w:rPr>
          <w:rFonts w:ascii="Arial" w:hAnsi="Arial" w:cs="Arial"/>
        </w:rPr>
        <w:t>3</w:t>
      </w:r>
      <w:r w:rsidRPr="00A954F8">
        <w:rPr>
          <w:rFonts w:ascii="Arial" w:hAnsi="Arial" w:cs="Arial"/>
        </w:rPr>
        <w:t>. identifies those participants have advised that Myzone and the competitions that are promoted amongst users to gain points and higher status rankings keep the users moving. It has been highlighted that competitive physical activities provide greater benefits to individuals physical health than non-competitive (</w:t>
      </w:r>
      <w:r w:rsidRPr="00A954F8">
        <w:rPr>
          <w:rFonts w:ascii="Arial" w:hAnsi="Arial" w:cs="Arial"/>
          <w:shd w:val="clear" w:color="auto" w:fill="FFFFFF"/>
        </w:rPr>
        <w:t>Dionigi </w:t>
      </w:r>
      <w:r w:rsidRPr="00A954F8">
        <w:rPr>
          <w:rFonts w:ascii="Arial" w:hAnsi="Arial" w:cs="Arial"/>
          <w:i/>
          <w:iCs/>
          <w:shd w:val="clear" w:color="auto" w:fill="FFFFFF"/>
        </w:rPr>
        <w:t>et al., </w:t>
      </w:r>
      <w:r w:rsidRPr="00A954F8">
        <w:rPr>
          <w:rFonts w:ascii="Arial" w:hAnsi="Arial" w:cs="Arial"/>
          <w:shd w:val="clear" w:color="auto" w:fill="FFFFFF"/>
        </w:rPr>
        <w:t>2011)</w:t>
      </w:r>
      <w:r w:rsidRPr="00A954F8">
        <w:rPr>
          <w:rFonts w:ascii="Arial" w:hAnsi="Arial" w:cs="Arial"/>
        </w:rPr>
        <w:t>. Therefore, the results show that competition aspects of Myzone have an advantage on the improvements of physical health through the competitive influence (</w:t>
      </w:r>
      <w:r w:rsidRPr="00A954F8">
        <w:rPr>
          <w:rFonts w:ascii="Arial" w:hAnsi="Arial" w:cs="Arial"/>
          <w:shd w:val="clear" w:color="auto" w:fill="FFFFFF"/>
        </w:rPr>
        <w:t>Dionigi </w:t>
      </w:r>
      <w:r w:rsidRPr="00A954F8">
        <w:rPr>
          <w:rFonts w:ascii="Arial" w:hAnsi="Arial" w:cs="Arial"/>
          <w:i/>
          <w:iCs/>
          <w:shd w:val="clear" w:color="auto" w:fill="FFFFFF"/>
        </w:rPr>
        <w:t>et al., </w:t>
      </w:r>
      <w:r w:rsidRPr="00A954F8">
        <w:rPr>
          <w:rFonts w:ascii="Arial" w:hAnsi="Arial" w:cs="Arial"/>
          <w:shd w:val="clear" w:color="auto" w:fill="FFFFFF"/>
        </w:rPr>
        <w:t>2011)</w:t>
      </w:r>
      <w:r w:rsidRPr="00A954F8">
        <w:rPr>
          <w:rFonts w:ascii="Arial" w:hAnsi="Arial" w:cs="Arial"/>
        </w:rPr>
        <w:t>. Users will try harder and be consistently motivated to strive to do better (</w:t>
      </w:r>
      <w:r w:rsidRPr="00A954F8">
        <w:rPr>
          <w:rFonts w:ascii="Arial" w:hAnsi="Arial" w:cs="Arial"/>
          <w:shd w:val="clear" w:color="auto" w:fill="FFFFFF"/>
        </w:rPr>
        <w:t>Dionigi </w:t>
      </w:r>
      <w:r w:rsidRPr="00A954F8">
        <w:rPr>
          <w:rFonts w:ascii="Arial" w:hAnsi="Arial" w:cs="Arial"/>
          <w:i/>
          <w:iCs/>
          <w:shd w:val="clear" w:color="auto" w:fill="FFFFFF"/>
        </w:rPr>
        <w:t>et al., </w:t>
      </w:r>
      <w:r w:rsidRPr="00A954F8">
        <w:rPr>
          <w:rFonts w:ascii="Arial" w:hAnsi="Arial" w:cs="Arial"/>
          <w:shd w:val="clear" w:color="auto" w:fill="FFFFFF"/>
        </w:rPr>
        <w:t>2011).</w:t>
      </w:r>
    </w:p>
    <w:p w14:paraId="708982C2" w14:textId="77777777" w:rsidR="00FF0BA4" w:rsidRPr="00A954F8" w:rsidRDefault="00FF0BA4" w:rsidP="00A954F8">
      <w:pPr>
        <w:spacing w:line="360" w:lineRule="auto"/>
        <w:rPr>
          <w:rFonts w:ascii="Arial" w:hAnsi="Arial" w:cs="Arial"/>
        </w:rPr>
      </w:pPr>
      <w:r w:rsidRPr="00A954F8">
        <w:rPr>
          <w:rFonts w:ascii="Arial" w:hAnsi="Arial" w:cs="Arial"/>
        </w:rPr>
        <w:t> </w:t>
      </w:r>
    </w:p>
    <w:p w14:paraId="666A531F" w14:textId="77777777" w:rsidR="00FF0BA4" w:rsidRPr="00A954F8" w:rsidRDefault="00FF0BA4" w:rsidP="00A954F8">
      <w:pPr>
        <w:spacing w:line="360" w:lineRule="auto"/>
        <w:rPr>
          <w:rFonts w:ascii="Arial" w:hAnsi="Arial" w:cs="Arial"/>
        </w:rPr>
      </w:pPr>
      <w:r w:rsidRPr="00A954F8">
        <w:rPr>
          <w:rFonts w:ascii="Arial" w:hAnsi="Arial" w:cs="Arial"/>
        </w:rPr>
        <w:t> </w:t>
      </w:r>
    </w:p>
    <w:p w14:paraId="1803B5D7" w14:textId="77777777" w:rsidR="00FF0BA4" w:rsidRPr="00AE549F" w:rsidRDefault="00FF0BA4" w:rsidP="00A954F8">
      <w:pPr>
        <w:pStyle w:val="Subtitle"/>
        <w:spacing w:line="360" w:lineRule="auto"/>
        <w:jc w:val="left"/>
        <w:rPr>
          <w:rFonts w:ascii="Arial" w:hAnsi="Arial" w:cs="Arial"/>
          <w:b/>
          <w:bCs/>
        </w:rPr>
      </w:pPr>
      <w:bookmarkStart w:id="73" w:name="_Toc101446078"/>
      <w:r w:rsidRPr="00AE549F">
        <w:rPr>
          <w:rFonts w:ascii="Arial" w:hAnsi="Arial" w:cs="Arial"/>
          <w:b/>
          <w:bCs/>
        </w:rPr>
        <w:t>Accountability and Progress</w:t>
      </w:r>
      <w:bookmarkEnd w:id="73"/>
      <w:r w:rsidRPr="00AE549F">
        <w:rPr>
          <w:rFonts w:ascii="Arial" w:hAnsi="Arial" w:cs="Arial"/>
          <w:b/>
          <w:bCs/>
        </w:rPr>
        <w:t> </w:t>
      </w:r>
    </w:p>
    <w:p w14:paraId="6163A9F5" w14:textId="77777777" w:rsidR="00FF0BA4" w:rsidRPr="00A954F8" w:rsidRDefault="00FF0BA4" w:rsidP="00A954F8">
      <w:pPr>
        <w:spacing w:line="360" w:lineRule="auto"/>
        <w:rPr>
          <w:rFonts w:ascii="Arial" w:hAnsi="Arial" w:cs="Arial"/>
        </w:rPr>
      </w:pPr>
      <w:r w:rsidRPr="00A954F8">
        <w:rPr>
          <w:rFonts w:ascii="Arial" w:hAnsi="Arial" w:cs="Arial"/>
        </w:rPr>
        <w:t> </w:t>
      </w:r>
    </w:p>
    <w:p w14:paraId="477C0654" w14:textId="77777777" w:rsidR="00FF0BA4" w:rsidRPr="00A954F8" w:rsidRDefault="00FF0BA4" w:rsidP="00A954F8">
      <w:pPr>
        <w:spacing w:line="360" w:lineRule="auto"/>
        <w:rPr>
          <w:rFonts w:ascii="Arial" w:hAnsi="Arial" w:cs="Arial"/>
        </w:rPr>
      </w:pPr>
      <w:r w:rsidRPr="00A954F8">
        <w:rPr>
          <w:rFonts w:ascii="Arial" w:hAnsi="Arial" w:cs="Arial"/>
        </w:rPr>
        <w:t> </w:t>
      </w:r>
    </w:p>
    <w:p w14:paraId="7C0B94B0" w14:textId="15D4C3A8" w:rsidR="00FF0BA4" w:rsidRPr="00A954F8" w:rsidRDefault="00FF0BA4" w:rsidP="00A954F8">
      <w:pPr>
        <w:spacing w:line="360" w:lineRule="auto"/>
        <w:rPr>
          <w:rFonts w:ascii="Arial" w:hAnsi="Arial" w:cs="Arial"/>
        </w:rPr>
      </w:pPr>
      <w:r w:rsidRPr="00A954F8">
        <w:rPr>
          <w:rFonts w:ascii="Arial" w:hAnsi="Arial" w:cs="Arial"/>
        </w:rPr>
        <w:t>Figure 1</w:t>
      </w:r>
      <w:r w:rsidR="00A50A06" w:rsidRPr="00A954F8">
        <w:rPr>
          <w:rFonts w:ascii="Arial" w:hAnsi="Arial" w:cs="Arial"/>
        </w:rPr>
        <w:t>3</w:t>
      </w:r>
      <w:r w:rsidRPr="00A954F8">
        <w:rPr>
          <w:rFonts w:ascii="Arial" w:hAnsi="Arial" w:cs="Arial"/>
        </w:rPr>
        <w:t>. has identified a key theme coming from the online questionnaire was the impact that Myzone has on the accountability and progress of physical activity adherence. Participants have identified that they feel like the workout didn’t count if they did not use their Myzone device. It has been identified that wearable fitness devices can have a significant influence on interventions that help promote physical activity. The accountability factors that they have, such as saving workout stats and allowing users to see how active they have been for the week are effective in keeping individuals motivated to keep active (</w:t>
      </w:r>
      <w:r w:rsidRPr="00A954F8">
        <w:rPr>
          <w:rFonts w:ascii="Arial" w:hAnsi="Arial" w:cs="Arial"/>
          <w:shd w:val="clear" w:color="auto" w:fill="FCFCFC"/>
        </w:rPr>
        <w:t>Kokts-Porietis </w:t>
      </w:r>
      <w:r w:rsidRPr="00A954F8">
        <w:rPr>
          <w:rFonts w:ascii="Arial" w:hAnsi="Arial" w:cs="Arial"/>
          <w:i/>
          <w:iCs/>
          <w:shd w:val="clear" w:color="auto" w:fill="FCFCFC"/>
        </w:rPr>
        <w:t>et al., </w:t>
      </w:r>
      <w:r w:rsidRPr="00A954F8">
        <w:rPr>
          <w:rFonts w:ascii="Arial" w:hAnsi="Arial" w:cs="Arial"/>
          <w:shd w:val="clear" w:color="auto" w:fill="FCFCFC"/>
        </w:rPr>
        <w:t>2019). </w:t>
      </w:r>
    </w:p>
    <w:p w14:paraId="63540B69" w14:textId="77777777" w:rsidR="00FF0BA4" w:rsidRPr="00A954F8" w:rsidRDefault="00FF0BA4" w:rsidP="00A954F8">
      <w:pPr>
        <w:spacing w:line="360" w:lineRule="auto"/>
        <w:rPr>
          <w:rFonts w:ascii="Arial" w:hAnsi="Arial" w:cs="Arial"/>
        </w:rPr>
      </w:pPr>
      <w:r w:rsidRPr="00A954F8">
        <w:rPr>
          <w:rFonts w:ascii="Arial" w:hAnsi="Arial" w:cs="Arial"/>
          <w:shd w:val="clear" w:color="auto" w:fill="FCFCFC"/>
        </w:rPr>
        <w:t> </w:t>
      </w:r>
    </w:p>
    <w:p w14:paraId="2A46B581" w14:textId="0B33B822" w:rsidR="00FF0BA4" w:rsidRPr="00A954F8" w:rsidRDefault="00FF0BA4" w:rsidP="00A954F8">
      <w:pPr>
        <w:shd w:val="clear" w:color="auto" w:fill="FFFFFF"/>
        <w:spacing w:before="100" w:beforeAutospacing="1" w:after="100" w:afterAutospacing="1" w:line="360" w:lineRule="auto"/>
        <w:rPr>
          <w:rFonts w:ascii="Arial" w:hAnsi="Arial" w:cs="Arial"/>
        </w:rPr>
      </w:pPr>
      <w:r w:rsidRPr="00A954F8">
        <w:rPr>
          <w:rFonts w:ascii="Arial" w:hAnsi="Arial" w:cs="Arial"/>
          <w:shd w:val="clear" w:color="auto" w:fill="FCFCFC"/>
        </w:rPr>
        <w:t>The achievement goal theory could provide greater understanding of why participants of the online questionnaire identified that the ability of tracking progress and staying accountable through the use of Myzone helps keep individuals motivated to take part in physical activity (</w:t>
      </w:r>
      <w:r w:rsidRPr="00A954F8">
        <w:rPr>
          <w:rFonts w:ascii="Arial" w:hAnsi="Arial" w:cs="Arial"/>
        </w:rPr>
        <w:t>Lochbaum </w:t>
      </w:r>
      <w:r w:rsidRPr="00A954F8">
        <w:rPr>
          <w:rFonts w:ascii="Arial" w:hAnsi="Arial" w:cs="Arial"/>
          <w:i/>
          <w:iCs/>
        </w:rPr>
        <w:t>et al., </w:t>
      </w:r>
      <w:r w:rsidRPr="00A954F8">
        <w:rPr>
          <w:rFonts w:ascii="Arial" w:hAnsi="Arial" w:cs="Arial"/>
        </w:rPr>
        <w:t>2008)</w:t>
      </w:r>
      <w:r w:rsidRPr="00A954F8">
        <w:rPr>
          <w:rFonts w:ascii="Arial" w:hAnsi="Arial" w:cs="Arial"/>
          <w:shd w:val="clear" w:color="auto" w:fill="FCFCFC"/>
        </w:rPr>
        <w:t xml:space="preserve">. Myzone users are able to track how active they have been weekly, for how long and to what extent of effort they have worked. Therefore, by setting aims to stay within the particular coloured Myzones, this could ideally be the task they set for themselves with the impact of peers who can see their details and stats keeping them focused, </w:t>
      </w:r>
      <w:r w:rsidR="004113B9" w:rsidRPr="00A954F8">
        <w:rPr>
          <w:rFonts w:ascii="Arial" w:hAnsi="Arial" w:cs="Arial"/>
          <w:shd w:val="clear" w:color="auto" w:fill="FCFCFC"/>
        </w:rPr>
        <w:t>motivated,</w:t>
      </w:r>
      <w:r w:rsidRPr="00A954F8">
        <w:rPr>
          <w:rFonts w:ascii="Arial" w:hAnsi="Arial" w:cs="Arial"/>
          <w:shd w:val="clear" w:color="auto" w:fill="FCFCFC"/>
        </w:rPr>
        <w:t xml:space="preserve"> and engaged to complete (</w:t>
      </w:r>
      <w:r w:rsidRPr="00A954F8">
        <w:rPr>
          <w:rFonts w:ascii="Arial" w:hAnsi="Arial" w:cs="Arial"/>
        </w:rPr>
        <w:t>Lochbaum </w:t>
      </w:r>
      <w:r w:rsidRPr="00A954F8">
        <w:rPr>
          <w:rFonts w:ascii="Arial" w:hAnsi="Arial" w:cs="Arial"/>
          <w:i/>
          <w:iCs/>
        </w:rPr>
        <w:t>et al., </w:t>
      </w:r>
      <w:r w:rsidRPr="00A954F8">
        <w:rPr>
          <w:rFonts w:ascii="Arial" w:hAnsi="Arial" w:cs="Arial"/>
        </w:rPr>
        <w:t>2008)</w:t>
      </w:r>
      <w:r w:rsidRPr="00A954F8">
        <w:rPr>
          <w:rFonts w:ascii="Arial" w:hAnsi="Arial" w:cs="Arial"/>
          <w:shd w:val="clear" w:color="auto" w:fill="FCFCFC"/>
        </w:rPr>
        <w:t>.</w:t>
      </w:r>
    </w:p>
    <w:p w14:paraId="75ADE117" w14:textId="0A95A747" w:rsidR="00FF0BA4" w:rsidRPr="00A954F8" w:rsidRDefault="00FF0BA4" w:rsidP="00A954F8">
      <w:pPr>
        <w:shd w:val="clear" w:color="auto" w:fill="FFFFFF"/>
        <w:spacing w:before="100" w:beforeAutospacing="1" w:after="100" w:afterAutospacing="1" w:line="360" w:lineRule="auto"/>
        <w:rPr>
          <w:rFonts w:ascii="Arial" w:hAnsi="Arial" w:cs="Arial"/>
        </w:rPr>
      </w:pPr>
      <w:r w:rsidRPr="00A954F8">
        <w:rPr>
          <w:rFonts w:ascii="Arial" w:hAnsi="Arial" w:cs="Arial"/>
          <w:shd w:val="clear" w:color="auto" w:fill="FCFCFC"/>
        </w:rPr>
        <w:t>Basset </w:t>
      </w:r>
      <w:r w:rsidRPr="00A954F8">
        <w:rPr>
          <w:rFonts w:ascii="Arial" w:hAnsi="Arial" w:cs="Arial"/>
          <w:i/>
          <w:iCs/>
          <w:shd w:val="clear" w:color="auto" w:fill="FCFCFC"/>
        </w:rPr>
        <w:t>et al., </w:t>
      </w:r>
      <w:r w:rsidRPr="00A954F8">
        <w:rPr>
          <w:rFonts w:ascii="Arial" w:hAnsi="Arial" w:cs="Arial"/>
          <w:shd w:val="clear" w:color="auto" w:fill="FCFCFC"/>
        </w:rPr>
        <w:t>(2017) supports the findings from Figure 1</w:t>
      </w:r>
      <w:r w:rsidR="00A50A06" w:rsidRPr="00A954F8">
        <w:rPr>
          <w:rFonts w:ascii="Arial" w:hAnsi="Arial" w:cs="Arial"/>
          <w:shd w:val="clear" w:color="auto" w:fill="FCFCFC"/>
        </w:rPr>
        <w:t>3</w:t>
      </w:r>
      <w:r w:rsidRPr="00A954F8">
        <w:rPr>
          <w:rFonts w:ascii="Arial" w:hAnsi="Arial" w:cs="Arial"/>
          <w:shd w:val="clear" w:color="auto" w:fill="FCFCFC"/>
        </w:rPr>
        <w:t>. of which participants identified that they enjoy being able to identify how physically active they have been during the activity they are taking part in. These findings relate to the findings in Figure 1</w:t>
      </w:r>
      <w:r w:rsidR="00A50A06" w:rsidRPr="00A954F8">
        <w:rPr>
          <w:rFonts w:ascii="Arial" w:hAnsi="Arial" w:cs="Arial"/>
          <w:shd w:val="clear" w:color="auto" w:fill="FCFCFC"/>
        </w:rPr>
        <w:t>1</w:t>
      </w:r>
      <w:r w:rsidRPr="00A954F8">
        <w:rPr>
          <w:rFonts w:ascii="Arial" w:hAnsi="Arial" w:cs="Arial"/>
          <w:shd w:val="clear" w:color="auto" w:fill="FCFCFC"/>
        </w:rPr>
        <w:t>. as participants identified they have noticed a difference within their workouts since becoming a Myzone member. This could have been due to the fact they are able to see their progress to adjust and make improvements or to push harder. Although in Figure 1</w:t>
      </w:r>
      <w:r w:rsidR="00A50A06" w:rsidRPr="00A954F8">
        <w:rPr>
          <w:rFonts w:ascii="Arial" w:hAnsi="Arial" w:cs="Arial"/>
          <w:shd w:val="clear" w:color="auto" w:fill="FCFCFC"/>
        </w:rPr>
        <w:t>2</w:t>
      </w:r>
      <w:r w:rsidRPr="00A954F8">
        <w:rPr>
          <w:rFonts w:ascii="Arial" w:hAnsi="Arial" w:cs="Arial"/>
          <w:shd w:val="clear" w:color="auto" w:fill="FCFCFC"/>
        </w:rPr>
        <w:t>. the findings have identified that just under 200 participants felt motivated through the use of Myzone to take part in physical activity. Ball </w:t>
      </w:r>
      <w:r w:rsidRPr="00A954F8">
        <w:rPr>
          <w:rFonts w:ascii="Arial" w:hAnsi="Arial" w:cs="Arial"/>
          <w:i/>
          <w:iCs/>
          <w:shd w:val="clear" w:color="auto" w:fill="FCFCFC"/>
        </w:rPr>
        <w:t>et al., </w:t>
      </w:r>
      <w:r w:rsidRPr="00A954F8">
        <w:rPr>
          <w:rFonts w:ascii="Arial" w:hAnsi="Arial" w:cs="Arial"/>
          <w:shd w:val="clear" w:color="auto" w:fill="FCFCFC"/>
        </w:rPr>
        <w:t>(2017) suggests that an incentive approach to physical activity could increase the motives of participants. Therefore, participants may actually be motivated through the status ranking and Myzone points system instead of being able to identify progress through the use of the device. </w:t>
      </w:r>
    </w:p>
    <w:p w14:paraId="2AA11748" w14:textId="4B3BD289" w:rsidR="00FF0BA4" w:rsidRPr="00A954F8" w:rsidRDefault="00FF0BA4" w:rsidP="00A954F8">
      <w:pPr>
        <w:shd w:val="clear" w:color="auto" w:fill="FFFFFF"/>
        <w:spacing w:before="100" w:beforeAutospacing="1" w:after="100" w:afterAutospacing="1" w:line="360" w:lineRule="auto"/>
        <w:rPr>
          <w:rFonts w:ascii="Arial" w:hAnsi="Arial" w:cs="Arial"/>
        </w:rPr>
      </w:pPr>
      <w:r w:rsidRPr="00A954F8">
        <w:rPr>
          <w:rFonts w:ascii="Arial" w:hAnsi="Arial" w:cs="Arial"/>
          <w:shd w:val="clear" w:color="auto" w:fill="FCFCFC"/>
        </w:rPr>
        <w:t xml:space="preserve">Figure </w:t>
      </w:r>
      <w:r w:rsidR="00A50A06" w:rsidRPr="00A954F8">
        <w:rPr>
          <w:rFonts w:ascii="Arial" w:hAnsi="Arial" w:cs="Arial"/>
          <w:shd w:val="clear" w:color="auto" w:fill="FCFCFC"/>
        </w:rPr>
        <w:t>10</w:t>
      </w:r>
      <w:r w:rsidRPr="00A954F8">
        <w:rPr>
          <w:rFonts w:ascii="Arial" w:hAnsi="Arial" w:cs="Arial"/>
          <w:shd w:val="clear" w:color="auto" w:fill="FCFCFC"/>
        </w:rPr>
        <w:t>. has identified that majority of participants feel that the use of Myzone has a high influence on their motives to take part in physical activity. The term gamification means using game aspects in non-game situations (Vooris </w:t>
      </w:r>
      <w:r w:rsidRPr="00A954F8">
        <w:rPr>
          <w:rFonts w:ascii="Arial" w:hAnsi="Arial" w:cs="Arial"/>
          <w:i/>
          <w:iCs/>
          <w:shd w:val="clear" w:color="auto" w:fill="FCFCFC"/>
        </w:rPr>
        <w:t>et al., </w:t>
      </w:r>
      <w:r w:rsidRPr="00A954F8">
        <w:rPr>
          <w:rFonts w:ascii="Arial" w:hAnsi="Arial" w:cs="Arial"/>
          <w:shd w:val="clear" w:color="auto" w:fill="FCFCFC"/>
        </w:rPr>
        <w:t>2019). This term has been widely acknowledged within the developments of wearable fitness technologies (Vooris </w:t>
      </w:r>
      <w:r w:rsidRPr="00A954F8">
        <w:rPr>
          <w:rFonts w:ascii="Arial" w:hAnsi="Arial" w:cs="Arial"/>
          <w:i/>
          <w:iCs/>
          <w:shd w:val="clear" w:color="auto" w:fill="FCFCFC"/>
        </w:rPr>
        <w:t>et al., </w:t>
      </w:r>
      <w:r w:rsidRPr="00A954F8">
        <w:rPr>
          <w:rFonts w:ascii="Arial" w:hAnsi="Arial" w:cs="Arial"/>
          <w:shd w:val="clear" w:color="auto" w:fill="FCFCFC"/>
        </w:rPr>
        <w:t>2019). It has been suggested that the impact of game aspects within these technologies can increase motivation levels amongst users (Vooris </w:t>
      </w:r>
      <w:r w:rsidRPr="00A954F8">
        <w:rPr>
          <w:rFonts w:ascii="Arial" w:hAnsi="Arial" w:cs="Arial"/>
          <w:i/>
          <w:iCs/>
          <w:shd w:val="clear" w:color="auto" w:fill="FCFCFC"/>
        </w:rPr>
        <w:t>et al., </w:t>
      </w:r>
      <w:r w:rsidRPr="00A954F8">
        <w:rPr>
          <w:rFonts w:ascii="Arial" w:hAnsi="Arial" w:cs="Arial"/>
          <w:shd w:val="clear" w:color="auto" w:fill="FCFCFC"/>
        </w:rPr>
        <w:t xml:space="preserve">2019). </w:t>
      </w:r>
      <w:r w:rsidR="004113B9" w:rsidRPr="00A954F8">
        <w:rPr>
          <w:rFonts w:ascii="Arial" w:hAnsi="Arial" w:cs="Arial"/>
          <w:shd w:val="clear" w:color="auto" w:fill="FCFCFC"/>
        </w:rPr>
        <w:t>Therefore,</w:t>
      </w:r>
      <w:r w:rsidRPr="00A954F8">
        <w:rPr>
          <w:rFonts w:ascii="Arial" w:hAnsi="Arial" w:cs="Arial"/>
          <w:shd w:val="clear" w:color="auto" w:fill="FCFCFC"/>
        </w:rPr>
        <w:t xml:space="preserve"> the game aspects of Myzone, such as tracking progress and the automatic feedback could be why users have identified the high influence it has on their motives to be physically active (Vooris </w:t>
      </w:r>
      <w:r w:rsidRPr="00A954F8">
        <w:rPr>
          <w:rFonts w:ascii="Arial" w:hAnsi="Arial" w:cs="Arial"/>
          <w:i/>
          <w:iCs/>
          <w:shd w:val="clear" w:color="auto" w:fill="FCFCFC"/>
        </w:rPr>
        <w:t>et al., </w:t>
      </w:r>
      <w:r w:rsidRPr="00A954F8">
        <w:rPr>
          <w:rFonts w:ascii="Arial" w:hAnsi="Arial" w:cs="Arial"/>
          <w:shd w:val="clear" w:color="auto" w:fill="FCFCFC"/>
        </w:rPr>
        <w:t>2019). Figure 1</w:t>
      </w:r>
      <w:r w:rsidR="00A50A06" w:rsidRPr="00A954F8">
        <w:rPr>
          <w:rFonts w:ascii="Arial" w:hAnsi="Arial" w:cs="Arial"/>
          <w:shd w:val="clear" w:color="auto" w:fill="FCFCFC"/>
        </w:rPr>
        <w:t>3</w:t>
      </w:r>
      <w:r w:rsidRPr="00A954F8">
        <w:rPr>
          <w:rFonts w:ascii="Arial" w:hAnsi="Arial" w:cs="Arial"/>
          <w:shd w:val="clear" w:color="auto" w:fill="FCFCFC"/>
        </w:rPr>
        <w:t xml:space="preserve">. identifying the positive accountability that Myzone has on </w:t>
      </w:r>
      <w:r w:rsidR="004113B9" w:rsidRPr="00A954F8">
        <w:rPr>
          <w:rFonts w:ascii="Arial" w:hAnsi="Arial" w:cs="Arial"/>
          <w:shd w:val="clear" w:color="auto" w:fill="FCFCFC"/>
        </w:rPr>
        <w:t>users’</w:t>
      </w:r>
      <w:r w:rsidRPr="00A954F8">
        <w:rPr>
          <w:rFonts w:ascii="Arial" w:hAnsi="Arial" w:cs="Arial"/>
          <w:shd w:val="clear" w:color="auto" w:fill="FCFCFC"/>
        </w:rPr>
        <w:t xml:space="preserve"> physical activity participation, could be due to the intrinsic and extrinsic game aspects that Myzone has (Kappen </w:t>
      </w:r>
      <w:r w:rsidRPr="00A954F8">
        <w:rPr>
          <w:rFonts w:ascii="Arial" w:hAnsi="Arial" w:cs="Arial"/>
          <w:i/>
          <w:iCs/>
          <w:shd w:val="clear" w:color="auto" w:fill="FCFCFC"/>
        </w:rPr>
        <w:t>et al., </w:t>
      </w:r>
      <w:r w:rsidRPr="00A954F8">
        <w:rPr>
          <w:rFonts w:ascii="Arial" w:hAnsi="Arial" w:cs="Arial"/>
          <w:shd w:val="clear" w:color="auto" w:fill="FCFCFC"/>
        </w:rPr>
        <w:t>2017). The ability of users being able to track their heart rate, calorie expenditure and time spent being physically active can be an intrinsic factor that can help increase motives to take part (Kappen </w:t>
      </w:r>
      <w:r w:rsidRPr="00A954F8">
        <w:rPr>
          <w:rFonts w:ascii="Arial" w:hAnsi="Arial" w:cs="Arial"/>
          <w:i/>
          <w:iCs/>
          <w:shd w:val="clear" w:color="auto" w:fill="FCFCFC"/>
        </w:rPr>
        <w:t>et al., </w:t>
      </w:r>
      <w:r w:rsidRPr="00A954F8">
        <w:rPr>
          <w:rFonts w:ascii="Arial" w:hAnsi="Arial" w:cs="Arial"/>
          <w:shd w:val="clear" w:color="auto" w:fill="FCFCFC"/>
        </w:rPr>
        <w:t>2017). Alongside the extrinsic factors of the status ranking and points that also lead to increased motives (Kappen </w:t>
      </w:r>
      <w:r w:rsidRPr="00A954F8">
        <w:rPr>
          <w:rFonts w:ascii="Arial" w:hAnsi="Arial" w:cs="Arial"/>
          <w:i/>
          <w:iCs/>
          <w:shd w:val="clear" w:color="auto" w:fill="FCFCFC"/>
        </w:rPr>
        <w:t>et al., </w:t>
      </w:r>
      <w:r w:rsidRPr="00A954F8">
        <w:rPr>
          <w:rFonts w:ascii="Arial" w:hAnsi="Arial" w:cs="Arial"/>
          <w:shd w:val="clear" w:color="auto" w:fill="FCFCFC"/>
        </w:rPr>
        <w:t>2017). </w:t>
      </w:r>
    </w:p>
    <w:p w14:paraId="1B7821BF" w14:textId="328F92BE" w:rsidR="00987386" w:rsidRPr="00A954F8" w:rsidRDefault="00FF0BA4" w:rsidP="00A954F8">
      <w:pPr>
        <w:spacing w:line="360" w:lineRule="auto"/>
        <w:rPr>
          <w:rFonts w:ascii="Arial" w:hAnsi="Arial" w:cs="Arial"/>
          <w:lang w:val="en-US"/>
        </w:rPr>
      </w:pPr>
      <w:r w:rsidRPr="00A954F8">
        <w:rPr>
          <w:rFonts w:ascii="Arial" w:hAnsi="Arial" w:cs="Arial"/>
        </w:rPr>
        <w:t> </w:t>
      </w:r>
      <w:r w:rsidR="00762FFA" w:rsidRPr="00A954F8">
        <w:rPr>
          <w:rFonts w:ascii="Arial" w:hAnsi="Arial" w:cs="Arial"/>
          <w:lang w:val="en-US"/>
        </w:rPr>
        <w:t xml:space="preserve"> </w:t>
      </w:r>
    </w:p>
    <w:p w14:paraId="07CE4FA3" w14:textId="77777777" w:rsidR="008F1009" w:rsidRPr="00A954F8" w:rsidRDefault="008F1009" w:rsidP="00A954F8">
      <w:pPr>
        <w:spacing w:line="360" w:lineRule="auto"/>
        <w:jc w:val="both"/>
        <w:rPr>
          <w:rFonts w:ascii="Arial" w:hAnsi="Arial" w:cs="Arial"/>
        </w:rPr>
      </w:pPr>
    </w:p>
    <w:p w14:paraId="038014E1" w14:textId="360C34F1" w:rsidR="00F005A1" w:rsidRPr="00A954F8" w:rsidRDefault="00FF0BA4" w:rsidP="00A954F8">
      <w:pPr>
        <w:spacing w:line="360" w:lineRule="auto"/>
        <w:jc w:val="both"/>
        <w:rPr>
          <w:rFonts w:ascii="Arial" w:hAnsi="Arial" w:cs="Arial"/>
          <w:lang w:val="en-US"/>
        </w:rPr>
      </w:pPr>
      <w:r w:rsidRPr="00A954F8">
        <w:rPr>
          <w:rFonts w:ascii="Arial" w:hAnsi="Arial" w:cs="Arial"/>
          <w:lang w:val="en-US"/>
        </w:rPr>
        <w:t> </w:t>
      </w:r>
    </w:p>
    <w:p w14:paraId="7D82C8C4" w14:textId="77777777" w:rsidR="00FB5A3C" w:rsidRPr="00A954F8" w:rsidRDefault="00FB5A3C" w:rsidP="00A954F8">
      <w:pPr>
        <w:spacing w:line="360" w:lineRule="auto"/>
        <w:jc w:val="both"/>
        <w:rPr>
          <w:rFonts w:ascii="Arial" w:hAnsi="Arial" w:cs="Arial"/>
          <w:lang w:val="en-US"/>
        </w:rPr>
      </w:pPr>
    </w:p>
    <w:p w14:paraId="23885659" w14:textId="77777777" w:rsidR="00FB5A3C" w:rsidRPr="00A954F8" w:rsidRDefault="00FB5A3C" w:rsidP="00A954F8">
      <w:pPr>
        <w:spacing w:line="360" w:lineRule="auto"/>
        <w:jc w:val="both"/>
        <w:rPr>
          <w:rFonts w:ascii="Arial" w:hAnsi="Arial" w:cs="Arial"/>
          <w:lang w:val="en-US"/>
        </w:rPr>
      </w:pPr>
    </w:p>
    <w:p w14:paraId="6EE28F7F" w14:textId="77777777" w:rsidR="00FB5A3C" w:rsidRPr="00A954F8" w:rsidRDefault="00FB5A3C" w:rsidP="00A954F8">
      <w:pPr>
        <w:spacing w:line="360" w:lineRule="auto"/>
        <w:jc w:val="both"/>
        <w:rPr>
          <w:rFonts w:ascii="Arial" w:hAnsi="Arial" w:cs="Arial"/>
          <w:lang w:val="en-US"/>
        </w:rPr>
      </w:pPr>
    </w:p>
    <w:p w14:paraId="1489AC08" w14:textId="77777777" w:rsidR="00FB5A3C" w:rsidRPr="00A954F8" w:rsidRDefault="00FB5A3C" w:rsidP="00A954F8">
      <w:pPr>
        <w:spacing w:line="360" w:lineRule="auto"/>
        <w:jc w:val="both"/>
        <w:rPr>
          <w:rFonts w:ascii="Arial" w:hAnsi="Arial" w:cs="Arial"/>
          <w:lang w:val="en-US"/>
        </w:rPr>
      </w:pPr>
    </w:p>
    <w:p w14:paraId="2DE28BD9" w14:textId="77777777" w:rsidR="00FB5A3C" w:rsidRPr="00A954F8" w:rsidRDefault="00FB5A3C" w:rsidP="00A954F8">
      <w:pPr>
        <w:spacing w:line="360" w:lineRule="auto"/>
        <w:jc w:val="both"/>
        <w:rPr>
          <w:rFonts w:ascii="Arial" w:hAnsi="Arial" w:cs="Arial"/>
          <w:lang w:val="en-US"/>
        </w:rPr>
      </w:pPr>
    </w:p>
    <w:p w14:paraId="367BACFC" w14:textId="77777777" w:rsidR="00FB5A3C" w:rsidRPr="00A954F8" w:rsidRDefault="00FB5A3C" w:rsidP="00A954F8">
      <w:pPr>
        <w:spacing w:line="360" w:lineRule="auto"/>
        <w:jc w:val="both"/>
        <w:rPr>
          <w:rFonts w:ascii="Arial" w:hAnsi="Arial" w:cs="Arial"/>
          <w:lang w:val="en-US"/>
        </w:rPr>
      </w:pPr>
    </w:p>
    <w:p w14:paraId="0FCEF2D9" w14:textId="77777777" w:rsidR="00FB5A3C" w:rsidRPr="00A954F8" w:rsidRDefault="00FB5A3C" w:rsidP="00A954F8">
      <w:pPr>
        <w:spacing w:line="360" w:lineRule="auto"/>
        <w:jc w:val="both"/>
        <w:rPr>
          <w:rFonts w:ascii="Arial" w:hAnsi="Arial" w:cs="Arial"/>
          <w:lang w:val="en-US"/>
        </w:rPr>
      </w:pPr>
    </w:p>
    <w:p w14:paraId="28BA47B4" w14:textId="77777777" w:rsidR="00FB5A3C" w:rsidRPr="00A954F8" w:rsidRDefault="00FB5A3C" w:rsidP="00A954F8">
      <w:pPr>
        <w:spacing w:line="360" w:lineRule="auto"/>
        <w:jc w:val="both"/>
        <w:rPr>
          <w:rFonts w:ascii="Arial" w:hAnsi="Arial" w:cs="Arial"/>
          <w:lang w:val="en-US"/>
        </w:rPr>
      </w:pPr>
    </w:p>
    <w:p w14:paraId="57235FD7" w14:textId="77777777" w:rsidR="00FB5A3C" w:rsidRPr="00A954F8" w:rsidRDefault="00FB5A3C" w:rsidP="00A954F8">
      <w:pPr>
        <w:spacing w:line="360" w:lineRule="auto"/>
        <w:jc w:val="both"/>
        <w:rPr>
          <w:rFonts w:ascii="Arial" w:hAnsi="Arial" w:cs="Arial"/>
          <w:lang w:val="en-US"/>
        </w:rPr>
      </w:pPr>
    </w:p>
    <w:p w14:paraId="1513FE31" w14:textId="77777777" w:rsidR="00FB5A3C" w:rsidRPr="00A954F8" w:rsidRDefault="00FB5A3C" w:rsidP="00A954F8">
      <w:pPr>
        <w:spacing w:line="360" w:lineRule="auto"/>
        <w:jc w:val="both"/>
        <w:rPr>
          <w:rFonts w:ascii="Arial" w:hAnsi="Arial" w:cs="Arial"/>
          <w:lang w:val="en-US"/>
        </w:rPr>
      </w:pPr>
    </w:p>
    <w:p w14:paraId="77CF4669" w14:textId="77777777" w:rsidR="00FB5A3C" w:rsidRPr="00A954F8" w:rsidRDefault="00FB5A3C" w:rsidP="00A954F8">
      <w:pPr>
        <w:spacing w:line="360" w:lineRule="auto"/>
        <w:jc w:val="both"/>
        <w:rPr>
          <w:rFonts w:ascii="Arial" w:hAnsi="Arial" w:cs="Arial"/>
          <w:lang w:val="en-US"/>
        </w:rPr>
      </w:pPr>
    </w:p>
    <w:p w14:paraId="476B66F1" w14:textId="77777777" w:rsidR="00FB5A3C" w:rsidRPr="00A954F8" w:rsidRDefault="00FB5A3C" w:rsidP="00A954F8">
      <w:pPr>
        <w:spacing w:line="360" w:lineRule="auto"/>
        <w:jc w:val="both"/>
        <w:rPr>
          <w:rFonts w:ascii="Arial" w:hAnsi="Arial" w:cs="Arial"/>
          <w:lang w:val="en-US"/>
        </w:rPr>
      </w:pPr>
    </w:p>
    <w:p w14:paraId="1BEA9A5C" w14:textId="77777777" w:rsidR="00FB5A3C" w:rsidRPr="00A954F8" w:rsidRDefault="00FB5A3C" w:rsidP="00A954F8">
      <w:pPr>
        <w:spacing w:line="360" w:lineRule="auto"/>
        <w:jc w:val="both"/>
        <w:rPr>
          <w:rFonts w:ascii="Arial" w:hAnsi="Arial" w:cs="Arial"/>
          <w:lang w:val="en-US"/>
        </w:rPr>
      </w:pPr>
    </w:p>
    <w:p w14:paraId="61D68E99" w14:textId="6C299B81" w:rsidR="00FF0BA4" w:rsidRPr="00A954F8" w:rsidRDefault="00FF0BA4" w:rsidP="00A954F8">
      <w:pPr>
        <w:pStyle w:val="Heading1"/>
        <w:spacing w:line="360" w:lineRule="auto"/>
        <w:rPr>
          <w:rFonts w:ascii="Arial" w:hAnsi="Arial" w:cs="Arial"/>
          <w:sz w:val="24"/>
          <w:szCs w:val="24"/>
          <w:lang w:val="en-US"/>
        </w:rPr>
      </w:pPr>
      <w:bookmarkStart w:id="74" w:name="_Toc101446079"/>
      <w:r w:rsidRPr="00A954F8">
        <w:rPr>
          <w:rFonts w:ascii="Arial" w:hAnsi="Arial" w:cs="Arial"/>
          <w:sz w:val="24"/>
          <w:szCs w:val="24"/>
          <w:lang w:val="en-US"/>
        </w:rPr>
        <w:t>Conclusion and Recommendations for Future Research</w:t>
      </w:r>
      <w:bookmarkEnd w:id="74"/>
      <w:r w:rsidRPr="00A954F8">
        <w:rPr>
          <w:rFonts w:ascii="Arial" w:hAnsi="Arial" w:cs="Arial"/>
          <w:sz w:val="24"/>
          <w:szCs w:val="24"/>
          <w:lang w:val="en-US"/>
        </w:rPr>
        <w:t> </w:t>
      </w:r>
    </w:p>
    <w:p w14:paraId="3AD8609B" w14:textId="77777777" w:rsidR="00FB5A3C" w:rsidRPr="00A954F8" w:rsidRDefault="00FB5A3C" w:rsidP="00A954F8">
      <w:pPr>
        <w:spacing w:line="360" w:lineRule="auto"/>
        <w:rPr>
          <w:rFonts w:ascii="Arial" w:hAnsi="Arial" w:cs="Arial"/>
          <w:lang w:val="en-US"/>
        </w:rPr>
      </w:pPr>
    </w:p>
    <w:p w14:paraId="63C6D489" w14:textId="77777777" w:rsidR="00FB5A3C" w:rsidRPr="00A954F8" w:rsidRDefault="00FB5A3C" w:rsidP="00A954F8">
      <w:pPr>
        <w:spacing w:line="360" w:lineRule="auto"/>
        <w:rPr>
          <w:rFonts w:ascii="Arial" w:hAnsi="Arial" w:cs="Arial"/>
          <w:lang w:val="en-US"/>
        </w:rPr>
      </w:pPr>
    </w:p>
    <w:p w14:paraId="77FFF373" w14:textId="77777777" w:rsidR="00FB5A3C" w:rsidRPr="00AE549F" w:rsidRDefault="00FB5A3C" w:rsidP="00AE549F">
      <w:pPr>
        <w:pStyle w:val="Subtitle"/>
        <w:jc w:val="left"/>
        <w:rPr>
          <w:rFonts w:ascii="Arial" w:hAnsi="Arial" w:cs="Arial"/>
          <w:b/>
          <w:bCs/>
        </w:rPr>
      </w:pPr>
    </w:p>
    <w:p w14:paraId="312B7EA3" w14:textId="77777777" w:rsidR="00FB5A3C" w:rsidRPr="00AE549F" w:rsidRDefault="00FB5A3C" w:rsidP="00AE549F">
      <w:pPr>
        <w:pStyle w:val="Subtitle"/>
        <w:jc w:val="left"/>
        <w:rPr>
          <w:rFonts w:ascii="Arial" w:hAnsi="Arial" w:cs="Arial"/>
          <w:b/>
          <w:bCs/>
        </w:rPr>
      </w:pPr>
      <w:r w:rsidRPr="00AE549F">
        <w:rPr>
          <w:rFonts w:ascii="Arial" w:hAnsi="Arial" w:cs="Arial"/>
          <w:b/>
          <w:bCs/>
        </w:rPr>
        <w:t> </w:t>
      </w:r>
      <w:bookmarkStart w:id="75" w:name="_Toc101446080"/>
      <w:r w:rsidRPr="00AE549F">
        <w:rPr>
          <w:rFonts w:ascii="Arial" w:hAnsi="Arial" w:cs="Arial"/>
          <w:b/>
          <w:bCs/>
        </w:rPr>
        <w:t>Limitations of the Research</w:t>
      </w:r>
      <w:bookmarkEnd w:id="75"/>
      <w:r w:rsidRPr="00AE549F">
        <w:rPr>
          <w:rFonts w:ascii="Arial" w:hAnsi="Arial" w:cs="Arial"/>
          <w:b/>
          <w:bCs/>
        </w:rPr>
        <w:t> </w:t>
      </w:r>
    </w:p>
    <w:p w14:paraId="6CA5F06E" w14:textId="77777777" w:rsidR="00FB5A3C" w:rsidRPr="00A954F8" w:rsidRDefault="00FB5A3C" w:rsidP="00A954F8">
      <w:pPr>
        <w:spacing w:line="360" w:lineRule="auto"/>
        <w:rPr>
          <w:rFonts w:ascii="Arial" w:hAnsi="Arial" w:cs="Arial"/>
        </w:rPr>
      </w:pPr>
      <w:r w:rsidRPr="00A954F8">
        <w:rPr>
          <w:rFonts w:ascii="Arial" w:hAnsi="Arial" w:cs="Arial"/>
        </w:rPr>
        <w:t> </w:t>
      </w:r>
    </w:p>
    <w:p w14:paraId="35059529" w14:textId="4CA93548" w:rsidR="00FB5A3C" w:rsidRPr="00A954F8" w:rsidRDefault="00FB5A3C" w:rsidP="00A954F8">
      <w:pPr>
        <w:spacing w:line="360" w:lineRule="auto"/>
        <w:jc w:val="both"/>
        <w:rPr>
          <w:rFonts w:ascii="Arial" w:hAnsi="Arial" w:cs="Arial"/>
        </w:rPr>
      </w:pPr>
      <w:r w:rsidRPr="00A954F8">
        <w:rPr>
          <w:rFonts w:ascii="Arial" w:hAnsi="Arial" w:cs="Arial"/>
        </w:rPr>
        <w:t xml:space="preserve">Although this research ascertains the influence of Myzone on </w:t>
      </w:r>
      <w:r w:rsidR="004113B9" w:rsidRPr="00A954F8">
        <w:rPr>
          <w:rFonts w:ascii="Arial" w:hAnsi="Arial" w:cs="Arial"/>
        </w:rPr>
        <w:t>users’</w:t>
      </w:r>
      <w:r w:rsidRPr="00A954F8">
        <w:rPr>
          <w:rFonts w:ascii="Arial" w:hAnsi="Arial" w:cs="Arial"/>
        </w:rPr>
        <w:t xml:space="preserve"> perceptions of physical effort and motivations, it has several limitations that merit focus in future research. The sample size for the high intensity interval classes was limited due to safety factors and current rules of coronavirus at the time of the study. </w:t>
      </w:r>
      <w:r w:rsidR="004113B9" w:rsidRPr="00A954F8">
        <w:rPr>
          <w:rFonts w:ascii="Arial" w:hAnsi="Arial" w:cs="Arial"/>
        </w:rPr>
        <w:t>If the</w:t>
      </w:r>
      <w:r w:rsidRPr="00A954F8">
        <w:rPr>
          <w:rFonts w:ascii="Arial" w:hAnsi="Arial" w:cs="Arial"/>
        </w:rPr>
        <w:t xml:space="preserve"> coronavirus rules had not been in place and the class sizes capped due to social distancing, the researcher could have obtained a larger sample size which would have provided greater depth into the findings (Abt </w:t>
      </w:r>
      <w:r w:rsidRPr="00A954F8">
        <w:rPr>
          <w:rFonts w:ascii="Arial" w:hAnsi="Arial" w:cs="Arial"/>
          <w:i/>
          <w:iCs/>
        </w:rPr>
        <w:t>et al., </w:t>
      </w:r>
      <w:r w:rsidRPr="00A954F8">
        <w:rPr>
          <w:rFonts w:ascii="Arial" w:hAnsi="Arial" w:cs="Arial"/>
        </w:rPr>
        <w:t>2020). </w:t>
      </w:r>
    </w:p>
    <w:p w14:paraId="323820A2" w14:textId="77777777" w:rsidR="00FB5A3C" w:rsidRPr="00A954F8" w:rsidRDefault="00FB5A3C" w:rsidP="00A954F8">
      <w:pPr>
        <w:spacing w:line="360" w:lineRule="auto"/>
        <w:jc w:val="both"/>
        <w:rPr>
          <w:rFonts w:ascii="Arial" w:hAnsi="Arial" w:cs="Arial"/>
        </w:rPr>
      </w:pPr>
      <w:r w:rsidRPr="00A954F8">
        <w:rPr>
          <w:rFonts w:ascii="Arial" w:hAnsi="Arial" w:cs="Arial"/>
        </w:rPr>
        <w:t> </w:t>
      </w:r>
    </w:p>
    <w:p w14:paraId="2E48BF6B" w14:textId="77777777" w:rsidR="00FB5A3C" w:rsidRPr="00A954F8" w:rsidRDefault="00FB5A3C" w:rsidP="00A954F8">
      <w:pPr>
        <w:spacing w:line="360" w:lineRule="auto"/>
        <w:jc w:val="both"/>
        <w:rPr>
          <w:rFonts w:ascii="Arial" w:hAnsi="Arial" w:cs="Arial"/>
        </w:rPr>
      </w:pPr>
      <w:r w:rsidRPr="00A954F8">
        <w:rPr>
          <w:rFonts w:ascii="Arial" w:hAnsi="Arial" w:cs="Arial"/>
        </w:rPr>
        <w:t>Furthermore, it is apparent from the findings of the research, that only one male took part in the high intensity fitness classes, this is a limitation of the study due to the over representation of woman in comparison to men (Dickinson, 2012). Alongside the online questionnaire, almost 80% of respondents were female, with low levels of male representation. This is a limiting factor to the findings, suggesting the findings cannot be generalised amongst the overall population (Dickinson, 2012). </w:t>
      </w:r>
    </w:p>
    <w:p w14:paraId="37E43A2C" w14:textId="77777777" w:rsidR="00FB5A3C" w:rsidRPr="00A954F8" w:rsidRDefault="00FB5A3C" w:rsidP="00A954F8">
      <w:pPr>
        <w:spacing w:line="360" w:lineRule="auto"/>
        <w:jc w:val="both"/>
        <w:rPr>
          <w:rFonts w:ascii="Arial" w:hAnsi="Arial" w:cs="Arial"/>
        </w:rPr>
      </w:pPr>
      <w:r w:rsidRPr="00A954F8">
        <w:rPr>
          <w:rFonts w:ascii="Arial" w:hAnsi="Arial" w:cs="Arial"/>
        </w:rPr>
        <w:t> </w:t>
      </w:r>
    </w:p>
    <w:p w14:paraId="49987CB4" w14:textId="77777777" w:rsidR="00FB5A3C" w:rsidRPr="00A954F8" w:rsidRDefault="00FB5A3C" w:rsidP="00A954F8">
      <w:pPr>
        <w:spacing w:line="360" w:lineRule="auto"/>
        <w:jc w:val="both"/>
        <w:rPr>
          <w:rFonts w:ascii="Arial" w:hAnsi="Arial" w:cs="Arial"/>
        </w:rPr>
      </w:pPr>
      <w:r w:rsidRPr="00A954F8">
        <w:rPr>
          <w:rFonts w:ascii="Arial" w:hAnsi="Arial" w:cs="Arial"/>
        </w:rPr>
        <w:t>Through the findings, it has become apparent that the researcher could have identified through use of the questionnaire, why the participants took part in physical activity, to distinguish if any were professional or competitive athletes as this could have altered their motives and effort during physical activity when wearing the Myzone activity belt. It has been suggested that professional or competitive athletes can become obsessive over physical activity and sport, therefore this could impact their motives and physical effort levels (Juwono </w:t>
      </w:r>
      <w:r w:rsidRPr="00A954F8">
        <w:rPr>
          <w:rFonts w:ascii="Arial" w:hAnsi="Arial" w:cs="Arial"/>
          <w:i/>
          <w:iCs/>
        </w:rPr>
        <w:t>et al., </w:t>
      </w:r>
      <w:r w:rsidRPr="00A954F8">
        <w:rPr>
          <w:rFonts w:ascii="Arial" w:hAnsi="Arial" w:cs="Arial"/>
        </w:rPr>
        <w:t>2021). </w:t>
      </w:r>
    </w:p>
    <w:p w14:paraId="79F4F39B" w14:textId="77777777" w:rsidR="00FB5A3C" w:rsidRPr="00A954F8" w:rsidRDefault="00FB5A3C" w:rsidP="00A954F8">
      <w:pPr>
        <w:spacing w:line="360" w:lineRule="auto"/>
        <w:jc w:val="both"/>
        <w:rPr>
          <w:rFonts w:ascii="Arial" w:hAnsi="Arial" w:cs="Arial"/>
        </w:rPr>
      </w:pPr>
      <w:r w:rsidRPr="00A954F8">
        <w:rPr>
          <w:rFonts w:ascii="Arial" w:hAnsi="Arial" w:cs="Arial"/>
        </w:rPr>
        <w:t> </w:t>
      </w:r>
    </w:p>
    <w:p w14:paraId="453288EE" w14:textId="77777777" w:rsidR="00FB5A3C" w:rsidRPr="00A954F8" w:rsidRDefault="00FB5A3C" w:rsidP="00A954F8">
      <w:pPr>
        <w:spacing w:line="360" w:lineRule="auto"/>
        <w:jc w:val="both"/>
        <w:rPr>
          <w:rFonts w:ascii="Arial" w:hAnsi="Arial" w:cs="Arial"/>
        </w:rPr>
      </w:pPr>
      <w:r w:rsidRPr="00A954F8">
        <w:rPr>
          <w:rFonts w:ascii="Arial" w:hAnsi="Arial" w:cs="Arial"/>
        </w:rPr>
        <w:t>Another limitation of the study would be the use of online questionnaires to gather data after both high intensity fitness classes. This was carried out due to time factors, although it has become apparent that completing interviews with each participant would have allowed the researcher to probe for more information and get further detailed answers to fully understand the impact of Myzone (Gratton </w:t>
      </w:r>
      <w:r w:rsidRPr="00A954F8">
        <w:rPr>
          <w:rFonts w:ascii="Arial" w:hAnsi="Arial" w:cs="Arial"/>
          <w:i/>
          <w:iCs/>
        </w:rPr>
        <w:t>et al., </w:t>
      </w:r>
      <w:r w:rsidRPr="00A954F8">
        <w:rPr>
          <w:rFonts w:ascii="Arial" w:hAnsi="Arial" w:cs="Arial"/>
        </w:rPr>
        <w:t>2010). </w:t>
      </w:r>
    </w:p>
    <w:p w14:paraId="3EBBE39C" w14:textId="77777777" w:rsidR="00FB5A3C" w:rsidRPr="00A954F8" w:rsidRDefault="00FB5A3C" w:rsidP="00A954F8">
      <w:pPr>
        <w:spacing w:line="360" w:lineRule="auto"/>
        <w:jc w:val="both"/>
        <w:rPr>
          <w:rFonts w:ascii="Arial" w:hAnsi="Arial" w:cs="Arial"/>
        </w:rPr>
      </w:pPr>
      <w:r w:rsidRPr="00A954F8">
        <w:rPr>
          <w:rFonts w:ascii="Arial" w:hAnsi="Arial" w:cs="Arial"/>
        </w:rPr>
        <w:t> </w:t>
      </w:r>
    </w:p>
    <w:p w14:paraId="4917A6A5" w14:textId="77777777" w:rsidR="00FB5A3C" w:rsidRPr="00A954F8" w:rsidRDefault="00FB5A3C" w:rsidP="00A954F8">
      <w:pPr>
        <w:spacing w:line="360" w:lineRule="auto"/>
        <w:jc w:val="both"/>
        <w:rPr>
          <w:rFonts w:ascii="Arial" w:hAnsi="Arial" w:cs="Arial"/>
          <w:lang w:val="en-US"/>
        </w:rPr>
      </w:pPr>
      <w:r w:rsidRPr="00A954F8">
        <w:rPr>
          <w:rFonts w:ascii="Arial" w:hAnsi="Arial" w:cs="Arial"/>
        </w:rPr>
        <w:t>A further limitation of the study was the </w:t>
      </w:r>
      <w:r w:rsidRPr="00A954F8">
        <w:rPr>
          <w:rFonts w:ascii="Arial" w:hAnsi="Arial" w:cs="Arial"/>
          <w:lang w:val="en-US"/>
        </w:rPr>
        <w:t>very limited amount of academic work and research on influence of Myzone on individuals’ perceptions of physical effort and motivations which allowed for a lack of room to compare, contrast and substantiate the findings.</w:t>
      </w:r>
    </w:p>
    <w:p w14:paraId="2B60F304" w14:textId="77777777" w:rsidR="00FB5A3C" w:rsidRPr="00AE549F" w:rsidRDefault="00FB5A3C" w:rsidP="00A954F8">
      <w:pPr>
        <w:pStyle w:val="Subtitle"/>
        <w:spacing w:line="360" w:lineRule="auto"/>
        <w:jc w:val="left"/>
        <w:rPr>
          <w:rFonts w:ascii="Arial" w:hAnsi="Arial" w:cs="Arial"/>
          <w:b/>
          <w:bCs/>
          <w:lang w:val="en-US"/>
        </w:rPr>
      </w:pPr>
    </w:p>
    <w:p w14:paraId="4157A995" w14:textId="77777777" w:rsidR="00FB5A3C" w:rsidRPr="00AE549F" w:rsidRDefault="00FB5A3C" w:rsidP="00A954F8">
      <w:pPr>
        <w:pStyle w:val="Subtitle"/>
        <w:spacing w:line="360" w:lineRule="auto"/>
        <w:jc w:val="left"/>
        <w:rPr>
          <w:rFonts w:ascii="Arial" w:hAnsi="Arial" w:cs="Arial"/>
          <w:b/>
          <w:bCs/>
        </w:rPr>
      </w:pPr>
      <w:bookmarkStart w:id="76" w:name="_Toc101446081"/>
      <w:r w:rsidRPr="00AE549F">
        <w:rPr>
          <w:rFonts w:ascii="Arial" w:hAnsi="Arial" w:cs="Arial"/>
          <w:b/>
          <w:bCs/>
          <w:lang w:val="en-US"/>
        </w:rPr>
        <w:t>Strengths of the Research</w:t>
      </w:r>
      <w:bookmarkEnd w:id="76"/>
      <w:r w:rsidRPr="00AE549F">
        <w:rPr>
          <w:rFonts w:ascii="Arial" w:hAnsi="Arial" w:cs="Arial"/>
          <w:b/>
          <w:bCs/>
          <w:lang w:val="en-US"/>
        </w:rPr>
        <w:t xml:space="preserve"> </w:t>
      </w:r>
    </w:p>
    <w:p w14:paraId="5B119DC2" w14:textId="77777777" w:rsidR="00FB5A3C" w:rsidRPr="00A954F8" w:rsidRDefault="00FB5A3C" w:rsidP="00A954F8">
      <w:pPr>
        <w:spacing w:line="360" w:lineRule="auto"/>
        <w:jc w:val="both"/>
        <w:rPr>
          <w:rFonts w:ascii="Arial" w:hAnsi="Arial" w:cs="Arial"/>
          <w:lang w:val="en-US"/>
        </w:rPr>
      </w:pPr>
      <w:r w:rsidRPr="00A954F8">
        <w:rPr>
          <w:rFonts w:ascii="Arial" w:hAnsi="Arial" w:cs="Arial"/>
          <w:lang w:val="en-US"/>
        </w:rPr>
        <w:t> </w:t>
      </w:r>
    </w:p>
    <w:p w14:paraId="4DDDF324" w14:textId="77777777" w:rsidR="00FB5A3C" w:rsidRPr="00A954F8" w:rsidRDefault="00FB5A3C" w:rsidP="00A954F8">
      <w:pPr>
        <w:spacing w:line="360" w:lineRule="auto"/>
        <w:jc w:val="both"/>
        <w:rPr>
          <w:rFonts w:ascii="Arial" w:hAnsi="Arial" w:cs="Arial"/>
          <w:lang w:val="en-US"/>
        </w:rPr>
      </w:pPr>
      <w:r w:rsidRPr="00A954F8">
        <w:rPr>
          <w:rFonts w:ascii="Arial" w:hAnsi="Arial" w:cs="Arial"/>
          <w:lang w:val="en-US"/>
        </w:rPr>
        <w:t xml:space="preserve">A strength of this research study was the use of the online questionnaire in order to reach a wider audience. This method of data collection was effective, as the researcher was able to reach over two hundred Myzone users, which strengthened the findings due to the sizeable amount of opinions gathered. </w:t>
      </w:r>
    </w:p>
    <w:p w14:paraId="56C599D9" w14:textId="77777777" w:rsidR="00FB5A3C" w:rsidRPr="00A954F8" w:rsidRDefault="00FB5A3C" w:rsidP="00A954F8">
      <w:pPr>
        <w:spacing w:line="360" w:lineRule="auto"/>
        <w:jc w:val="both"/>
        <w:rPr>
          <w:rFonts w:ascii="Arial" w:hAnsi="Arial" w:cs="Arial"/>
          <w:lang w:val="en-US"/>
        </w:rPr>
      </w:pPr>
    </w:p>
    <w:p w14:paraId="75ABF7A4" w14:textId="77777777" w:rsidR="00FB5A3C" w:rsidRPr="00A954F8" w:rsidRDefault="00FB5A3C" w:rsidP="00A954F8">
      <w:pPr>
        <w:spacing w:line="360" w:lineRule="auto"/>
        <w:jc w:val="both"/>
        <w:rPr>
          <w:rFonts w:ascii="Arial" w:hAnsi="Arial" w:cs="Arial"/>
          <w:lang w:val="en-US"/>
        </w:rPr>
      </w:pPr>
      <w:r w:rsidRPr="00A954F8">
        <w:rPr>
          <w:rFonts w:ascii="Arial" w:hAnsi="Arial" w:cs="Arial"/>
          <w:lang w:val="en-US"/>
        </w:rPr>
        <w:t xml:space="preserve">Another strength was the use of the Myzone activity belt for both classes, this allowed the researcher to draw comparisons on the physical effort levels of both classes to see if any similarities or differences existed. This strengthened the findings from the online questionnaires as it allowed the researcher to compare opinions with real time data that had been collected. </w:t>
      </w:r>
    </w:p>
    <w:p w14:paraId="3D1C0BDD" w14:textId="77777777" w:rsidR="00FB5A3C" w:rsidRPr="00A954F8" w:rsidRDefault="00FB5A3C" w:rsidP="00A954F8">
      <w:pPr>
        <w:spacing w:line="360" w:lineRule="auto"/>
        <w:rPr>
          <w:rFonts w:ascii="Arial" w:hAnsi="Arial" w:cs="Arial"/>
          <w:lang w:val="en-US"/>
        </w:rPr>
      </w:pPr>
    </w:p>
    <w:p w14:paraId="2AA4C734" w14:textId="4BBBA583" w:rsidR="00FB5A3C" w:rsidRPr="00AE549F" w:rsidRDefault="00FB5A3C" w:rsidP="00A954F8">
      <w:pPr>
        <w:pStyle w:val="Subtitle"/>
        <w:spacing w:line="360" w:lineRule="auto"/>
        <w:jc w:val="left"/>
        <w:rPr>
          <w:rFonts w:ascii="Arial" w:hAnsi="Arial" w:cs="Arial"/>
          <w:b/>
          <w:bCs/>
          <w:lang w:val="en-US"/>
        </w:rPr>
      </w:pPr>
      <w:bookmarkStart w:id="77" w:name="_Toc101446082"/>
      <w:r w:rsidRPr="00AE549F">
        <w:rPr>
          <w:rFonts w:ascii="Arial" w:hAnsi="Arial" w:cs="Arial"/>
          <w:b/>
          <w:bCs/>
          <w:lang w:val="en-US"/>
        </w:rPr>
        <w:t>Conclusion and Future Recommendations</w:t>
      </w:r>
      <w:bookmarkEnd w:id="77"/>
      <w:r w:rsidRPr="00AE549F">
        <w:rPr>
          <w:rFonts w:ascii="Arial" w:hAnsi="Arial" w:cs="Arial"/>
          <w:b/>
          <w:bCs/>
          <w:lang w:val="en-US"/>
        </w:rPr>
        <w:t xml:space="preserve"> </w:t>
      </w:r>
    </w:p>
    <w:p w14:paraId="3F909CAE" w14:textId="3975CCE8" w:rsidR="00FF0BA4" w:rsidRPr="00A954F8" w:rsidRDefault="00FF0BA4" w:rsidP="00A954F8">
      <w:pPr>
        <w:spacing w:line="360" w:lineRule="auto"/>
        <w:jc w:val="both"/>
        <w:rPr>
          <w:rFonts w:ascii="Arial" w:hAnsi="Arial" w:cs="Arial"/>
          <w:lang w:val="en-US"/>
        </w:rPr>
      </w:pPr>
      <w:r w:rsidRPr="00A954F8">
        <w:rPr>
          <w:rFonts w:ascii="Arial" w:hAnsi="Arial" w:cs="Arial"/>
          <w:lang w:val="en-US"/>
        </w:rPr>
        <w:t> </w:t>
      </w:r>
    </w:p>
    <w:p w14:paraId="73E5C7E4" w14:textId="4B234848" w:rsidR="00FF0BA4" w:rsidRPr="00A954F8" w:rsidRDefault="00FF0BA4" w:rsidP="00A954F8">
      <w:pPr>
        <w:spacing w:line="360" w:lineRule="auto"/>
        <w:jc w:val="both"/>
        <w:rPr>
          <w:rFonts w:ascii="Arial" w:hAnsi="Arial" w:cs="Arial"/>
        </w:rPr>
      </w:pPr>
      <w:r w:rsidRPr="00A954F8">
        <w:rPr>
          <w:rFonts w:ascii="Arial" w:hAnsi="Arial" w:cs="Arial"/>
          <w:lang w:val="en-US"/>
        </w:rPr>
        <w:t xml:space="preserve">This dissertation examined the influence of Myzone and the visual screen on </w:t>
      </w:r>
      <w:r w:rsidR="004113B9" w:rsidRPr="00A954F8">
        <w:rPr>
          <w:rFonts w:ascii="Arial" w:hAnsi="Arial" w:cs="Arial"/>
          <w:lang w:val="en-US"/>
        </w:rPr>
        <w:t>users’</w:t>
      </w:r>
      <w:r w:rsidRPr="00A954F8">
        <w:rPr>
          <w:rFonts w:ascii="Arial" w:hAnsi="Arial" w:cs="Arial"/>
          <w:lang w:val="en-US"/>
        </w:rPr>
        <w:t xml:space="preserve"> perceptions of physical effort and motivation. The objectives of the research were to analyze the findings from two high intensity fitness classes and the post online questionnaires in order to identify the perceptions of users when taking part in a high intensity fitness class with and without the visual screen. Another objective set out was to reach out to a wider audience of Myzone users through the online questionnaire to see if any links exist. </w:t>
      </w:r>
    </w:p>
    <w:p w14:paraId="51326BFD" w14:textId="77777777" w:rsidR="00FF0BA4" w:rsidRPr="00A954F8" w:rsidRDefault="00FF0BA4" w:rsidP="00A954F8">
      <w:pPr>
        <w:spacing w:line="360" w:lineRule="auto"/>
        <w:jc w:val="both"/>
        <w:rPr>
          <w:rFonts w:ascii="Arial" w:hAnsi="Arial" w:cs="Arial"/>
        </w:rPr>
      </w:pPr>
      <w:r w:rsidRPr="00A954F8">
        <w:rPr>
          <w:rFonts w:ascii="Arial" w:hAnsi="Arial" w:cs="Arial"/>
          <w:lang w:val="en-US"/>
        </w:rPr>
        <w:t> </w:t>
      </w:r>
    </w:p>
    <w:p w14:paraId="1665B3FC" w14:textId="77777777" w:rsidR="00FF0BA4" w:rsidRPr="00A954F8" w:rsidRDefault="00FF0BA4" w:rsidP="00A954F8">
      <w:pPr>
        <w:spacing w:line="360" w:lineRule="auto"/>
        <w:jc w:val="both"/>
        <w:rPr>
          <w:rFonts w:ascii="Arial" w:hAnsi="Arial" w:cs="Arial"/>
        </w:rPr>
      </w:pPr>
      <w:r w:rsidRPr="00A954F8">
        <w:rPr>
          <w:rFonts w:ascii="Arial" w:hAnsi="Arial" w:cs="Arial"/>
          <w:lang w:val="en-US"/>
        </w:rPr>
        <w:t>The findings have identified four key themes that have emerged, these are the visual screen, the Myzone points and status ranking, the competitive aspect and the accountability and progress factors from the use of Myzone. </w:t>
      </w:r>
    </w:p>
    <w:p w14:paraId="56B693AD" w14:textId="77777777" w:rsidR="00FF0BA4" w:rsidRPr="00A954F8" w:rsidRDefault="00FF0BA4" w:rsidP="00A954F8">
      <w:pPr>
        <w:spacing w:line="360" w:lineRule="auto"/>
        <w:jc w:val="both"/>
        <w:rPr>
          <w:rFonts w:ascii="Arial" w:hAnsi="Arial" w:cs="Arial"/>
        </w:rPr>
      </w:pPr>
      <w:r w:rsidRPr="00A954F8">
        <w:rPr>
          <w:rFonts w:ascii="Arial" w:hAnsi="Arial" w:cs="Arial"/>
          <w:lang w:val="en-US"/>
        </w:rPr>
        <w:t> </w:t>
      </w:r>
    </w:p>
    <w:p w14:paraId="354C387A" w14:textId="5D1619AD" w:rsidR="00FF0BA4" w:rsidRPr="00A954F8" w:rsidRDefault="00FF0BA4" w:rsidP="00A954F8">
      <w:pPr>
        <w:spacing w:line="360" w:lineRule="auto"/>
        <w:jc w:val="both"/>
        <w:rPr>
          <w:rFonts w:ascii="Arial" w:hAnsi="Arial" w:cs="Arial"/>
        </w:rPr>
      </w:pPr>
      <w:r w:rsidRPr="00A954F8">
        <w:rPr>
          <w:rFonts w:ascii="Arial" w:hAnsi="Arial" w:cs="Arial"/>
          <w:lang w:val="en-US"/>
        </w:rPr>
        <w:t xml:space="preserve">The conclusions </w:t>
      </w:r>
      <w:r w:rsidR="00FB5A3C" w:rsidRPr="00A954F8">
        <w:rPr>
          <w:rFonts w:ascii="Arial" w:hAnsi="Arial" w:cs="Arial"/>
          <w:lang w:val="en-US"/>
        </w:rPr>
        <w:t>the researcher has</w:t>
      </w:r>
      <w:r w:rsidRPr="00A954F8">
        <w:rPr>
          <w:rFonts w:ascii="Arial" w:hAnsi="Arial" w:cs="Arial"/>
          <w:lang w:val="en-US"/>
        </w:rPr>
        <w:t xml:space="preserve"> reached from the findings are that the visual display has a high influence on users’ physical effort and motivations to take part in physical activity. Although it has been identified through the results and previous literature that different characteristics could impact how influential the visual display has been on effort and motives to take part in physical activity of participants (Egli </w:t>
      </w:r>
      <w:r w:rsidRPr="00A954F8">
        <w:rPr>
          <w:rFonts w:ascii="Arial" w:hAnsi="Arial" w:cs="Arial"/>
          <w:i/>
          <w:iCs/>
          <w:lang w:val="en-US"/>
        </w:rPr>
        <w:t>et al., </w:t>
      </w:r>
      <w:r w:rsidRPr="00A954F8">
        <w:rPr>
          <w:rFonts w:ascii="Arial" w:hAnsi="Arial" w:cs="Arial"/>
          <w:lang w:val="en-US"/>
        </w:rPr>
        <w:t>2011). It can be concluded that different genders and ages can have different intrinsic and extrinsic motives to take part in physical activity. The online questionnaire which reached a wider audience supports these findings and identified that users find the visual display to have a positive effect on their participation in physical activity and this is due to the positive reinforcement of real time data that is shows throughout the workout</w:t>
      </w:r>
      <w:r w:rsidR="00B755BF" w:rsidRPr="00A954F8">
        <w:rPr>
          <w:rFonts w:ascii="Arial" w:hAnsi="Arial" w:cs="Arial"/>
          <w:lang w:val="en-US"/>
        </w:rPr>
        <w:t xml:space="preserve">. This aligns with the findings by </w:t>
      </w:r>
      <w:r w:rsidRPr="00A954F8">
        <w:rPr>
          <w:rFonts w:ascii="Arial" w:hAnsi="Arial" w:cs="Arial"/>
          <w:lang w:val="en-US"/>
        </w:rPr>
        <w:t>Plante </w:t>
      </w:r>
      <w:r w:rsidRPr="00A954F8">
        <w:rPr>
          <w:rFonts w:ascii="Arial" w:hAnsi="Arial" w:cs="Arial"/>
          <w:i/>
          <w:iCs/>
          <w:lang w:val="en-US"/>
        </w:rPr>
        <w:t>et al.,</w:t>
      </w:r>
      <w:r w:rsidRPr="00A954F8">
        <w:rPr>
          <w:rFonts w:ascii="Arial" w:hAnsi="Arial" w:cs="Arial"/>
          <w:lang w:val="en-US"/>
        </w:rPr>
        <w:t> 2013</w:t>
      </w:r>
      <w:r w:rsidR="00B755BF" w:rsidRPr="00A954F8">
        <w:rPr>
          <w:rFonts w:ascii="Arial" w:hAnsi="Arial" w:cs="Arial"/>
          <w:lang w:val="en-US"/>
        </w:rPr>
        <w:t xml:space="preserve">, who found that positive reinforcement increases motivation in individuals. </w:t>
      </w:r>
    </w:p>
    <w:p w14:paraId="481F77FC" w14:textId="77777777" w:rsidR="00FF0BA4" w:rsidRPr="00A954F8" w:rsidRDefault="00FF0BA4" w:rsidP="00A954F8">
      <w:pPr>
        <w:spacing w:line="360" w:lineRule="auto"/>
        <w:jc w:val="both"/>
        <w:rPr>
          <w:rFonts w:ascii="Arial" w:hAnsi="Arial" w:cs="Arial"/>
        </w:rPr>
      </w:pPr>
      <w:r w:rsidRPr="00A954F8">
        <w:rPr>
          <w:rFonts w:ascii="Arial" w:hAnsi="Arial" w:cs="Arial"/>
          <w:lang w:val="en-US"/>
        </w:rPr>
        <w:t> </w:t>
      </w:r>
    </w:p>
    <w:p w14:paraId="7A4AEC50" w14:textId="3664D941" w:rsidR="00FF0BA4" w:rsidRPr="00A954F8" w:rsidRDefault="00FF0BA4" w:rsidP="00A954F8">
      <w:pPr>
        <w:spacing w:line="360" w:lineRule="auto"/>
        <w:jc w:val="both"/>
        <w:rPr>
          <w:rFonts w:ascii="Arial" w:hAnsi="Arial" w:cs="Arial"/>
        </w:rPr>
      </w:pPr>
      <w:r w:rsidRPr="00A954F8">
        <w:rPr>
          <w:rFonts w:ascii="Arial" w:hAnsi="Arial" w:cs="Arial"/>
          <w:lang w:val="en-US"/>
        </w:rPr>
        <w:t xml:space="preserve">Another finding is the impact of the Myzone points and status ranking on motivations to take part in physical activity and the change in physical effort levels when doing so. It has been found </w:t>
      </w:r>
      <w:r w:rsidR="002D61F3" w:rsidRPr="00A954F8">
        <w:rPr>
          <w:rFonts w:ascii="Arial" w:hAnsi="Arial" w:cs="Arial"/>
          <w:lang w:val="en-US"/>
        </w:rPr>
        <w:t xml:space="preserve">from this current research study </w:t>
      </w:r>
      <w:r w:rsidRPr="00A954F8">
        <w:rPr>
          <w:rFonts w:ascii="Arial" w:hAnsi="Arial" w:cs="Arial"/>
          <w:lang w:val="en-US"/>
        </w:rPr>
        <w:t>that the Myzone points and status ranking positively affects the motives to take part and engages participation</w:t>
      </w:r>
      <w:r w:rsidR="002D61F3" w:rsidRPr="00A954F8">
        <w:rPr>
          <w:rFonts w:ascii="Arial" w:hAnsi="Arial" w:cs="Arial"/>
          <w:lang w:val="en-US"/>
        </w:rPr>
        <w:t xml:space="preserve">. </w:t>
      </w:r>
    </w:p>
    <w:p w14:paraId="2758BD3D" w14:textId="77777777" w:rsidR="00FF0BA4" w:rsidRPr="00A954F8" w:rsidRDefault="00FF0BA4" w:rsidP="00A954F8">
      <w:pPr>
        <w:spacing w:line="360" w:lineRule="auto"/>
        <w:jc w:val="both"/>
        <w:rPr>
          <w:rFonts w:ascii="Arial" w:hAnsi="Arial" w:cs="Arial"/>
        </w:rPr>
      </w:pPr>
      <w:r w:rsidRPr="00A954F8">
        <w:rPr>
          <w:rFonts w:ascii="Arial" w:hAnsi="Arial" w:cs="Arial"/>
          <w:lang w:val="en-US"/>
        </w:rPr>
        <w:t> </w:t>
      </w:r>
    </w:p>
    <w:p w14:paraId="12609086" w14:textId="77777777" w:rsidR="00FF0BA4" w:rsidRPr="00A954F8" w:rsidRDefault="00FF0BA4" w:rsidP="00A954F8">
      <w:pPr>
        <w:spacing w:line="360" w:lineRule="auto"/>
        <w:jc w:val="both"/>
        <w:rPr>
          <w:rFonts w:ascii="Arial" w:hAnsi="Arial" w:cs="Arial"/>
        </w:rPr>
      </w:pPr>
      <w:r w:rsidRPr="00A954F8">
        <w:rPr>
          <w:rFonts w:ascii="Arial" w:hAnsi="Arial" w:cs="Arial"/>
          <w:lang w:val="en-US"/>
        </w:rPr>
        <w:t>Consideration should be given to the visual screen and Myzone data that gets shared during or after each workout with peers or other gym club members which has a positive effect on motivations to take part, and physical effort whilst doing so. The online questionnaire from the wider Myzone community relates to these findings, a popular response from this was the elements of competitiveness amongst users. The use of Myzone and the visual screen has seen users become engrossed in being competitively active, with previous literature supporting these findings and identifying the impact that seeing others succeed influences stimulus and increases effort levels (</w:t>
      </w:r>
      <w:r w:rsidRPr="00A954F8">
        <w:rPr>
          <w:rFonts w:ascii="Arial" w:hAnsi="Arial" w:cs="Arial"/>
          <w:shd w:val="clear" w:color="auto" w:fill="FFFFFF"/>
          <w:lang w:val="en-US"/>
        </w:rPr>
        <w:t>Frederick-Recascino </w:t>
      </w:r>
      <w:r w:rsidRPr="00A954F8">
        <w:rPr>
          <w:rFonts w:ascii="Arial" w:hAnsi="Arial" w:cs="Arial"/>
          <w:i/>
          <w:iCs/>
          <w:shd w:val="clear" w:color="auto" w:fill="FFFFFF"/>
          <w:lang w:val="en-US"/>
        </w:rPr>
        <w:t>et al., </w:t>
      </w:r>
      <w:r w:rsidRPr="00A954F8">
        <w:rPr>
          <w:rFonts w:ascii="Arial" w:hAnsi="Arial" w:cs="Arial"/>
          <w:shd w:val="clear" w:color="auto" w:fill="FFFFFF"/>
          <w:lang w:val="en-US"/>
        </w:rPr>
        <w:t>2003). </w:t>
      </w:r>
    </w:p>
    <w:p w14:paraId="1D952379" w14:textId="77777777" w:rsidR="00FF0BA4" w:rsidRPr="00A954F8" w:rsidRDefault="00FF0BA4" w:rsidP="00A954F8">
      <w:pPr>
        <w:spacing w:line="360" w:lineRule="auto"/>
        <w:jc w:val="both"/>
        <w:rPr>
          <w:rFonts w:ascii="Arial" w:hAnsi="Arial" w:cs="Arial"/>
        </w:rPr>
      </w:pPr>
      <w:r w:rsidRPr="00A954F8">
        <w:rPr>
          <w:rFonts w:ascii="Arial" w:hAnsi="Arial" w:cs="Arial"/>
          <w:lang w:val="en-US"/>
        </w:rPr>
        <w:t> </w:t>
      </w:r>
    </w:p>
    <w:p w14:paraId="7D7E94AC" w14:textId="77777777" w:rsidR="00FF0BA4" w:rsidRPr="00A954F8" w:rsidRDefault="00FF0BA4" w:rsidP="00A954F8">
      <w:pPr>
        <w:spacing w:line="360" w:lineRule="auto"/>
        <w:jc w:val="both"/>
        <w:rPr>
          <w:rFonts w:ascii="Arial" w:hAnsi="Arial" w:cs="Arial"/>
        </w:rPr>
      </w:pPr>
      <w:r w:rsidRPr="00A954F8">
        <w:rPr>
          <w:rFonts w:ascii="Arial" w:hAnsi="Arial" w:cs="Arial"/>
          <w:lang w:val="en-US"/>
        </w:rPr>
        <w:t>The findings show the influence of Myzone and the visual display on users’ accountability and progress. The results show that users find the automatic feedback from the visual display and the tracking of workouts with all the current information on calorie expenditure, time spent in each zone beneficial in seeing and making progress. Therefore, the motives to continue staying physically active due to the accountability aspects of Myzone shows the positive influence of Myzone amongst users.  </w:t>
      </w:r>
    </w:p>
    <w:p w14:paraId="7C1A81C4" w14:textId="77777777" w:rsidR="00FF0BA4" w:rsidRPr="00A954F8" w:rsidRDefault="00FF0BA4" w:rsidP="00A954F8">
      <w:pPr>
        <w:spacing w:line="360" w:lineRule="auto"/>
        <w:jc w:val="both"/>
        <w:rPr>
          <w:rFonts w:ascii="Arial" w:hAnsi="Arial" w:cs="Arial"/>
        </w:rPr>
      </w:pPr>
      <w:r w:rsidRPr="00A954F8">
        <w:rPr>
          <w:rFonts w:ascii="Arial" w:hAnsi="Arial" w:cs="Arial"/>
          <w:lang w:val="en-US"/>
        </w:rPr>
        <w:t> </w:t>
      </w:r>
    </w:p>
    <w:p w14:paraId="1FF14300" w14:textId="75661BBA" w:rsidR="00FF0BA4" w:rsidRPr="00A954F8" w:rsidRDefault="00FF0BA4" w:rsidP="00A954F8">
      <w:pPr>
        <w:spacing w:line="360" w:lineRule="auto"/>
        <w:jc w:val="both"/>
        <w:rPr>
          <w:rFonts w:ascii="Arial" w:hAnsi="Arial" w:cs="Arial"/>
        </w:rPr>
      </w:pPr>
      <w:r w:rsidRPr="00A954F8">
        <w:rPr>
          <w:rFonts w:ascii="Arial" w:hAnsi="Arial" w:cs="Arial"/>
          <w:lang w:val="en-US"/>
        </w:rPr>
        <w:t xml:space="preserve">In conclusion, this research </w:t>
      </w:r>
      <w:r w:rsidR="00312A43" w:rsidRPr="00A954F8">
        <w:rPr>
          <w:rFonts w:ascii="Arial" w:hAnsi="Arial" w:cs="Arial"/>
          <w:lang w:val="en-US"/>
        </w:rPr>
        <w:t xml:space="preserve">fails to </w:t>
      </w:r>
      <w:r w:rsidRPr="00A954F8">
        <w:rPr>
          <w:rFonts w:ascii="Arial" w:hAnsi="Arial" w:cs="Arial"/>
          <w:lang w:val="en-US"/>
        </w:rPr>
        <w:t xml:space="preserve">reject the </w:t>
      </w:r>
      <w:r w:rsidR="00312A43" w:rsidRPr="00A954F8">
        <w:rPr>
          <w:rFonts w:ascii="Arial" w:hAnsi="Arial" w:cs="Arial"/>
          <w:lang w:val="en-US"/>
        </w:rPr>
        <w:t>research</w:t>
      </w:r>
      <w:r w:rsidRPr="00A954F8">
        <w:rPr>
          <w:rFonts w:ascii="Arial" w:hAnsi="Arial" w:cs="Arial"/>
          <w:lang w:val="en-US"/>
        </w:rPr>
        <w:t xml:space="preserve"> hypothesis</w:t>
      </w:r>
      <w:r w:rsidR="00FD4487" w:rsidRPr="00A954F8">
        <w:rPr>
          <w:rFonts w:ascii="Arial" w:hAnsi="Arial" w:cs="Arial"/>
          <w:lang w:val="en-US"/>
        </w:rPr>
        <w:t xml:space="preserve">. </w:t>
      </w:r>
      <w:r w:rsidRPr="00A954F8">
        <w:rPr>
          <w:rFonts w:ascii="Arial" w:hAnsi="Arial" w:cs="Arial"/>
          <w:lang w:val="en-US"/>
        </w:rPr>
        <w:t>The research aims of which was to provide a greater understanding of the influence of Myzone and the Visual Screen of user’s perceptions of physical effort and motivation was met through the set-out objectives. The results have identified that Myzone and the visual screen have a positive influence on users’ perceptions of physical effort and motivation. </w:t>
      </w:r>
    </w:p>
    <w:p w14:paraId="05A42827" w14:textId="77777777" w:rsidR="00FF0BA4" w:rsidRPr="00A954F8" w:rsidRDefault="00FF0BA4" w:rsidP="00A954F8">
      <w:pPr>
        <w:spacing w:line="360" w:lineRule="auto"/>
        <w:jc w:val="both"/>
        <w:rPr>
          <w:rFonts w:ascii="Arial" w:hAnsi="Arial" w:cs="Arial"/>
        </w:rPr>
      </w:pPr>
      <w:r w:rsidRPr="00A954F8">
        <w:rPr>
          <w:rFonts w:ascii="Arial" w:hAnsi="Arial" w:cs="Arial"/>
          <w:lang w:val="en-US"/>
        </w:rPr>
        <w:t> </w:t>
      </w:r>
    </w:p>
    <w:p w14:paraId="05A508C8" w14:textId="3669B7BC" w:rsidR="00FF0BA4" w:rsidRPr="00A954F8" w:rsidRDefault="00FF0BA4" w:rsidP="00A954F8">
      <w:pPr>
        <w:spacing w:line="360" w:lineRule="auto"/>
        <w:jc w:val="both"/>
        <w:rPr>
          <w:rFonts w:ascii="Arial" w:hAnsi="Arial" w:cs="Arial"/>
        </w:rPr>
      </w:pPr>
      <w:r w:rsidRPr="00A954F8">
        <w:rPr>
          <w:rFonts w:ascii="Arial" w:hAnsi="Arial" w:cs="Arial"/>
          <w:lang w:val="en-US"/>
        </w:rPr>
        <w:t xml:space="preserve">To better understand the implications of these results, future studies could focus in particular </w:t>
      </w:r>
      <w:r w:rsidR="004113B9" w:rsidRPr="00A954F8">
        <w:rPr>
          <w:rFonts w:ascii="Arial" w:hAnsi="Arial" w:cs="Arial"/>
          <w:lang w:val="en-US"/>
        </w:rPr>
        <w:t>on gender</w:t>
      </w:r>
      <w:r w:rsidRPr="00A954F8">
        <w:rPr>
          <w:rFonts w:ascii="Arial" w:hAnsi="Arial" w:cs="Arial"/>
          <w:lang w:val="en-US"/>
        </w:rPr>
        <w:t xml:space="preserve"> and age of users defining any differences or similarities to gain a broader understanding of how Myzone influences these users. </w:t>
      </w:r>
    </w:p>
    <w:p w14:paraId="274EA55E" w14:textId="77777777" w:rsidR="00FF0BA4" w:rsidRPr="00A954F8" w:rsidRDefault="00FF0BA4" w:rsidP="00A954F8">
      <w:pPr>
        <w:spacing w:line="360" w:lineRule="auto"/>
        <w:jc w:val="both"/>
        <w:rPr>
          <w:rFonts w:ascii="Arial" w:hAnsi="Arial" w:cs="Arial"/>
        </w:rPr>
      </w:pPr>
      <w:r w:rsidRPr="00A954F8">
        <w:rPr>
          <w:rFonts w:ascii="Arial" w:hAnsi="Arial" w:cs="Arial"/>
          <w:lang w:val="en-US"/>
        </w:rPr>
        <w:t> </w:t>
      </w:r>
    </w:p>
    <w:p w14:paraId="0F2AD048" w14:textId="0336E2F7" w:rsidR="00FF0BA4" w:rsidRPr="00A954F8" w:rsidRDefault="00FF0BA4" w:rsidP="00A954F8">
      <w:pPr>
        <w:spacing w:line="360" w:lineRule="auto"/>
        <w:jc w:val="both"/>
        <w:rPr>
          <w:rFonts w:ascii="Arial" w:hAnsi="Arial" w:cs="Arial"/>
        </w:rPr>
      </w:pPr>
      <w:r w:rsidRPr="00A954F8">
        <w:rPr>
          <w:rFonts w:ascii="Arial" w:hAnsi="Arial" w:cs="Arial"/>
          <w:lang w:val="en-US"/>
        </w:rPr>
        <w:t xml:space="preserve">Further studies should look at the use of Myzone over a sustained period of time to understand if the benefits of the Myzone points and status ranking wear </w:t>
      </w:r>
      <w:r w:rsidR="004113B9" w:rsidRPr="00A954F8">
        <w:rPr>
          <w:rFonts w:ascii="Arial" w:hAnsi="Arial" w:cs="Arial"/>
          <w:lang w:val="en-US"/>
        </w:rPr>
        <w:t>off and</w:t>
      </w:r>
      <w:r w:rsidRPr="00A954F8">
        <w:rPr>
          <w:rFonts w:ascii="Arial" w:hAnsi="Arial" w:cs="Arial"/>
          <w:lang w:val="en-US"/>
        </w:rPr>
        <w:t xml:space="preserve"> why this could be. This could also look to specify if users are motivated through solely </w:t>
      </w:r>
      <w:r w:rsidR="004113B9" w:rsidRPr="00A954F8">
        <w:rPr>
          <w:rFonts w:ascii="Arial" w:hAnsi="Arial" w:cs="Arial"/>
          <w:lang w:val="en-US"/>
        </w:rPr>
        <w:t>gaining points</w:t>
      </w:r>
      <w:r w:rsidRPr="00A954F8">
        <w:rPr>
          <w:rFonts w:ascii="Arial" w:hAnsi="Arial" w:cs="Arial"/>
          <w:lang w:val="en-US"/>
        </w:rPr>
        <w:t xml:space="preserve"> and rewards or are motivated through progress of the status ranking, knowing they have met the physical activity guidelines and are benefitting their overall health. </w:t>
      </w:r>
    </w:p>
    <w:p w14:paraId="7885186B" w14:textId="77777777" w:rsidR="00FF0BA4" w:rsidRPr="00A954F8" w:rsidRDefault="00FF0BA4" w:rsidP="00A954F8">
      <w:pPr>
        <w:spacing w:line="360" w:lineRule="auto"/>
        <w:jc w:val="both"/>
        <w:rPr>
          <w:rFonts w:ascii="Arial" w:hAnsi="Arial" w:cs="Arial"/>
        </w:rPr>
      </w:pPr>
      <w:r w:rsidRPr="00A954F8">
        <w:rPr>
          <w:rFonts w:ascii="Arial" w:hAnsi="Arial" w:cs="Arial"/>
          <w:lang w:val="en-US"/>
        </w:rPr>
        <w:t> </w:t>
      </w:r>
    </w:p>
    <w:p w14:paraId="2506BEE7" w14:textId="0625D119" w:rsidR="00FF0BA4" w:rsidRPr="00A954F8" w:rsidRDefault="00FF0BA4" w:rsidP="00A954F8">
      <w:pPr>
        <w:spacing w:line="360" w:lineRule="auto"/>
        <w:jc w:val="both"/>
        <w:rPr>
          <w:rFonts w:ascii="Arial" w:hAnsi="Arial" w:cs="Arial"/>
        </w:rPr>
      </w:pPr>
      <w:r w:rsidRPr="00A954F8">
        <w:rPr>
          <w:rFonts w:ascii="Arial" w:hAnsi="Arial" w:cs="Arial"/>
          <w:lang w:val="en-US"/>
        </w:rPr>
        <w:t xml:space="preserve">Another recommendation for future research would be specifically identifying if users are motivated by themselves or </w:t>
      </w:r>
      <w:r w:rsidR="004113B9" w:rsidRPr="00A954F8">
        <w:rPr>
          <w:rFonts w:ascii="Arial" w:hAnsi="Arial" w:cs="Arial"/>
          <w:lang w:val="en-US"/>
        </w:rPr>
        <w:t>are motivated</w:t>
      </w:r>
      <w:r w:rsidRPr="00A954F8">
        <w:rPr>
          <w:rFonts w:ascii="Arial" w:hAnsi="Arial" w:cs="Arial"/>
          <w:lang w:val="en-US"/>
        </w:rPr>
        <w:t xml:space="preserve"> due to competition with peers or other users. These recommendations for future research should give a broader understanding of the influence of Myzone and the visual screen on user’s perceptions of motivation and physical effort. </w:t>
      </w:r>
    </w:p>
    <w:bookmarkEnd w:id="0"/>
    <w:bookmarkEnd w:id="1"/>
    <w:p w14:paraId="0ED66B7A" w14:textId="77777777" w:rsidR="00FF0BA4" w:rsidRPr="00A954F8" w:rsidRDefault="00FF0BA4" w:rsidP="00A954F8">
      <w:pPr>
        <w:spacing w:line="360" w:lineRule="auto"/>
        <w:jc w:val="both"/>
        <w:rPr>
          <w:rFonts w:ascii="Arial" w:hAnsi="Arial" w:cs="Arial"/>
        </w:rPr>
      </w:pPr>
      <w:r w:rsidRPr="00A954F8">
        <w:rPr>
          <w:rFonts w:ascii="Arial" w:hAnsi="Arial" w:cs="Arial"/>
          <w:lang w:val="en-US"/>
        </w:rPr>
        <w:t> </w:t>
      </w:r>
    </w:p>
    <w:p w14:paraId="52E5ECB4" w14:textId="77777777" w:rsidR="00FF0BA4" w:rsidRPr="00A954F8" w:rsidRDefault="00FF0BA4" w:rsidP="00A954F8">
      <w:pPr>
        <w:spacing w:after="120" w:line="360" w:lineRule="auto"/>
        <w:rPr>
          <w:rFonts w:ascii="Arial" w:hAnsi="Arial" w:cs="Arial"/>
        </w:rPr>
      </w:pPr>
      <w:r w:rsidRPr="00A954F8">
        <w:rPr>
          <w:rFonts w:ascii="Arial" w:hAnsi="Arial" w:cs="Arial"/>
          <w:b/>
          <w:bCs/>
        </w:rPr>
        <w:t> </w:t>
      </w:r>
    </w:p>
    <w:p w14:paraId="59B696DF" w14:textId="77777777" w:rsidR="00FF0BA4" w:rsidRPr="00A954F8" w:rsidRDefault="00FF0BA4" w:rsidP="00A954F8">
      <w:pPr>
        <w:spacing w:line="360" w:lineRule="auto"/>
        <w:jc w:val="both"/>
        <w:rPr>
          <w:rFonts w:ascii="Arial" w:hAnsi="Arial" w:cs="Arial"/>
        </w:rPr>
      </w:pPr>
      <w:r w:rsidRPr="00A954F8">
        <w:rPr>
          <w:rFonts w:ascii="Arial" w:hAnsi="Arial" w:cs="Arial"/>
          <w:lang w:val="en-US"/>
        </w:rPr>
        <w:t> </w:t>
      </w:r>
    </w:p>
    <w:p w14:paraId="4CC6CEEA" w14:textId="77777777" w:rsidR="00FF0BA4" w:rsidRPr="00A954F8" w:rsidRDefault="00FF0BA4" w:rsidP="00A954F8">
      <w:pPr>
        <w:spacing w:line="360" w:lineRule="auto"/>
        <w:jc w:val="both"/>
        <w:rPr>
          <w:rFonts w:ascii="Arial" w:hAnsi="Arial" w:cs="Arial"/>
        </w:rPr>
      </w:pPr>
      <w:r w:rsidRPr="00A954F8">
        <w:rPr>
          <w:rFonts w:ascii="Arial" w:hAnsi="Arial" w:cs="Arial"/>
          <w:lang w:val="en-US"/>
        </w:rPr>
        <w:t> </w:t>
      </w:r>
    </w:p>
    <w:p w14:paraId="01FCC20D" w14:textId="77777777" w:rsidR="00FF0BA4" w:rsidRPr="00A954F8" w:rsidRDefault="00FF0BA4" w:rsidP="00A954F8">
      <w:pPr>
        <w:spacing w:line="360" w:lineRule="auto"/>
        <w:jc w:val="both"/>
        <w:rPr>
          <w:rFonts w:ascii="Arial" w:hAnsi="Arial" w:cs="Arial"/>
        </w:rPr>
      </w:pPr>
      <w:r w:rsidRPr="00A954F8">
        <w:rPr>
          <w:rFonts w:ascii="Arial" w:hAnsi="Arial" w:cs="Arial"/>
          <w:lang w:val="en-US"/>
        </w:rPr>
        <w:t> </w:t>
      </w:r>
    </w:p>
    <w:p w14:paraId="58AD146F" w14:textId="77777777" w:rsidR="00FF0BA4" w:rsidRPr="00A954F8" w:rsidRDefault="00FF0BA4" w:rsidP="00A954F8">
      <w:pPr>
        <w:spacing w:line="360" w:lineRule="auto"/>
        <w:jc w:val="both"/>
        <w:rPr>
          <w:rFonts w:ascii="Arial" w:hAnsi="Arial" w:cs="Arial"/>
        </w:rPr>
      </w:pPr>
      <w:r w:rsidRPr="00A954F8">
        <w:rPr>
          <w:rFonts w:ascii="Arial" w:hAnsi="Arial" w:cs="Arial"/>
        </w:rPr>
        <w:t> </w:t>
      </w:r>
    </w:p>
    <w:p w14:paraId="02F5CA82" w14:textId="77777777" w:rsidR="00FF0BA4" w:rsidRPr="00A954F8" w:rsidRDefault="00FF0BA4" w:rsidP="00A954F8">
      <w:pPr>
        <w:spacing w:line="360" w:lineRule="auto"/>
        <w:jc w:val="both"/>
        <w:rPr>
          <w:rFonts w:ascii="Arial" w:hAnsi="Arial" w:cs="Arial"/>
        </w:rPr>
      </w:pPr>
      <w:r w:rsidRPr="00A954F8">
        <w:rPr>
          <w:rFonts w:ascii="Arial" w:hAnsi="Arial" w:cs="Arial"/>
        </w:rPr>
        <w:t> </w:t>
      </w:r>
    </w:p>
    <w:p w14:paraId="2A66A216" w14:textId="77777777" w:rsidR="00FF0BA4" w:rsidRPr="00A954F8" w:rsidRDefault="00FF0BA4" w:rsidP="00A954F8">
      <w:pPr>
        <w:spacing w:line="360" w:lineRule="auto"/>
        <w:jc w:val="both"/>
        <w:rPr>
          <w:rFonts w:ascii="Arial" w:hAnsi="Arial" w:cs="Arial"/>
        </w:rPr>
      </w:pPr>
      <w:r w:rsidRPr="00A954F8">
        <w:rPr>
          <w:rFonts w:ascii="Arial" w:hAnsi="Arial" w:cs="Arial"/>
        </w:rPr>
        <w:t> </w:t>
      </w:r>
    </w:p>
    <w:p w14:paraId="3E64FD10" w14:textId="77777777" w:rsidR="00FF0BA4" w:rsidRPr="00A954F8" w:rsidRDefault="00FF0BA4" w:rsidP="00A954F8">
      <w:pPr>
        <w:spacing w:line="360" w:lineRule="auto"/>
        <w:rPr>
          <w:rFonts w:ascii="Arial" w:hAnsi="Arial" w:cs="Arial"/>
        </w:rPr>
      </w:pPr>
      <w:r w:rsidRPr="00A954F8">
        <w:rPr>
          <w:rFonts w:ascii="Arial" w:hAnsi="Arial" w:cs="Arial"/>
        </w:rPr>
        <w:t> </w:t>
      </w:r>
    </w:p>
    <w:p w14:paraId="434D1BD7" w14:textId="77777777" w:rsidR="00FF0BA4" w:rsidRPr="00A954F8" w:rsidRDefault="00FF0BA4" w:rsidP="00A954F8">
      <w:pPr>
        <w:spacing w:line="360" w:lineRule="auto"/>
        <w:rPr>
          <w:rFonts w:ascii="Arial" w:hAnsi="Arial" w:cs="Arial"/>
        </w:rPr>
      </w:pPr>
      <w:r w:rsidRPr="00A954F8">
        <w:rPr>
          <w:rFonts w:ascii="Arial" w:hAnsi="Arial" w:cs="Arial"/>
        </w:rPr>
        <w:t> </w:t>
      </w:r>
    </w:p>
    <w:p w14:paraId="0031D675" w14:textId="77777777" w:rsidR="00FF0BA4" w:rsidRPr="00A954F8" w:rsidRDefault="00FF0BA4" w:rsidP="00A954F8">
      <w:pPr>
        <w:spacing w:line="360" w:lineRule="auto"/>
        <w:rPr>
          <w:rFonts w:ascii="Arial" w:hAnsi="Arial" w:cs="Arial"/>
        </w:rPr>
      </w:pPr>
      <w:r w:rsidRPr="00A954F8">
        <w:rPr>
          <w:rFonts w:ascii="Arial" w:hAnsi="Arial" w:cs="Arial"/>
        </w:rPr>
        <w:t> </w:t>
      </w:r>
    </w:p>
    <w:p w14:paraId="12FD07B2" w14:textId="77777777" w:rsidR="00FF0BA4" w:rsidRPr="00A954F8" w:rsidRDefault="00FF0BA4" w:rsidP="00A954F8">
      <w:pPr>
        <w:spacing w:line="360" w:lineRule="auto"/>
        <w:rPr>
          <w:rFonts w:ascii="Arial" w:hAnsi="Arial" w:cs="Arial"/>
        </w:rPr>
      </w:pPr>
      <w:r w:rsidRPr="00A954F8">
        <w:rPr>
          <w:rFonts w:ascii="Arial" w:hAnsi="Arial" w:cs="Arial"/>
        </w:rPr>
        <w:t> </w:t>
      </w:r>
    </w:p>
    <w:p w14:paraId="101CEC32" w14:textId="77777777" w:rsidR="00FF0BA4" w:rsidRPr="00A954F8" w:rsidRDefault="00FF0BA4" w:rsidP="00A954F8">
      <w:pPr>
        <w:spacing w:line="360" w:lineRule="auto"/>
        <w:rPr>
          <w:rFonts w:ascii="Arial" w:hAnsi="Arial" w:cs="Arial"/>
        </w:rPr>
      </w:pPr>
      <w:r w:rsidRPr="00A954F8">
        <w:rPr>
          <w:rFonts w:ascii="Arial" w:hAnsi="Arial" w:cs="Arial"/>
        </w:rPr>
        <w:t> </w:t>
      </w:r>
    </w:p>
    <w:p w14:paraId="6DF5726F" w14:textId="1AF9F198" w:rsidR="00FF0BA4" w:rsidRPr="00A954F8" w:rsidRDefault="00FF0BA4" w:rsidP="00A954F8">
      <w:pPr>
        <w:spacing w:line="360" w:lineRule="auto"/>
        <w:rPr>
          <w:rFonts w:ascii="Arial" w:hAnsi="Arial" w:cs="Arial"/>
        </w:rPr>
      </w:pPr>
    </w:p>
    <w:p w14:paraId="0BAC1DBD" w14:textId="77777777" w:rsidR="006B080C" w:rsidRPr="00A954F8" w:rsidRDefault="006B080C" w:rsidP="00A954F8">
      <w:pPr>
        <w:spacing w:line="360" w:lineRule="auto"/>
        <w:rPr>
          <w:rFonts w:ascii="Arial" w:hAnsi="Arial" w:cs="Arial"/>
        </w:rPr>
      </w:pPr>
    </w:p>
    <w:p w14:paraId="70A229C7" w14:textId="77777777" w:rsidR="006B080C" w:rsidRPr="00A954F8" w:rsidRDefault="006B080C" w:rsidP="00A954F8">
      <w:pPr>
        <w:spacing w:line="360" w:lineRule="auto"/>
        <w:rPr>
          <w:rFonts w:ascii="Arial" w:hAnsi="Arial" w:cs="Arial"/>
        </w:rPr>
      </w:pPr>
    </w:p>
    <w:p w14:paraId="11D36782" w14:textId="77777777" w:rsidR="006B080C" w:rsidRPr="00A954F8" w:rsidRDefault="006B080C" w:rsidP="00A954F8">
      <w:pPr>
        <w:spacing w:line="360" w:lineRule="auto"/>
        <w:rPr>
          <w:rFonts w:ascii="Arial" w:hAnsi="Arial" w:cs="Arial"/>
        </w:rPr>
      </w:pPr>
    </w:p>
    <w:p w14:paraId="2B5F55C6" w14:textId="77777777" w:rsidR="006B080C" w:rsidRPr="00A954F8" w:rsidRDefault="006B080C" w:rsidP="00A954F8">
      <w:pPr>
        <w:spacing w:line="360" w:lineRule="auto"/>
        <w:rPr>
          <w:rFonts w:ascii="Arial" w:hAnsi="Arial" w:cs="Arial"/>
        </w:rPr>
      </w:pPr>
    </w:p>
    <w:p w14:paraId="54D01692" w14:textId="7636B233" w:rsidR="00FF0BA4" w:rsidRPr="00A954F8" w:rsidRDefault="00FF0BA4" w:rsidP="00A954F8">
      <w:pPr>
        <w:spacing w:line="360" w:lineRule="auto"/>
        <w:rPr>
          <w:rFonts w:ascii="Arial" w:hAnsi="Arial" w:cs="Arial"/>
        </w:rPr>
      </w:pPr>
      <w:r w:rsidRPr="00A954F8">
        <w:rPr>
          <w:rFonts w:ascii="Arial" w:hAnsi="Arial" w:cs="Arial"/>
        </w:rPr>
        <w:t> </w:t>
      </w:r>
    </w:p>
    <w:p w14:paraId="1D7FF056" w14:textId="77777777" w:rsidR="00FB5A3C" w:rsidRPr="00A954F8" w:rsidRDefault="00FB5A3C" w:rsidP="00A954F8">
      <w:pPr>
        <w:spacing w:line="360" w:lineRule="auto"/>
        <w:rPr>
          <w:rFonts w:ascii="Arial" w:hAnsi="Arial" w:cs="Arial"/>
        </w:rPr>
      </w:pPr>
    </w:p>
    <w:p w14:paraId="5B4F39B2" w14:textId="77777777" w:rsidR="00FB5A3C" w:rsidRPr="00A954F8" w:rsidRDefault="00FB5A3C" w:rsidP="00A954F8">
      <w:pPr>
        <w:spacing w:line="360" w:lineRule="auto"/>
        <w:rPr>
          <w:rFonts w:ascii="Arial" w:hAnsi="Arial" w:cs="Arial"/>
        </w:rPr>
      </w:pPr>
    </w:p>
    <w:p w14:paraId="533E8772" w14:textId="77777777" w:rsidR="00FB5A3C" w:rsidRPr="00A954F8" w:rsidRDefault="00FB5A3C" w:rsidP="00A954F8">
      <w:pPr>
        <w:spacing w:line="360" w:lineRule="auto"/>
        <w:rPr>
          <w:rFonts w:ascii="Arial" w:hAnsi="Arial" w:cs="Arial"/>
        </w:rPr>
      </w:pPr>
    </w:p>
    <w:p w14:paraId="46A02D21" w14:textId="77777777" w:rsidR="00FB5A3C" w:rsidRPr="00A954F8" w:rsidRDefault="00FB5A3C" w:rsidP="00A954F8">
      <w:pPr>
        <w:spacing w:line="360" w:lineRule="auto"/>
        <w:rPr>
          <w:rFonts w:ascii="Arial" w:hAnsi="Arial" w:cs="Arial"/>
        </w:rPr>
      </w:pPr>
    </w:p>
    <w:p w14:paraId="138EA80D" w14:textId="18281591" w:rsidR="00FF0BA4" w:rsidRPr="00A954F8" w:rsidRDefault="00FF0BA4" w:rsidP="00A954F8">
      <w:pPr>
        <w:pStyle w:val="Heading1"/>
        <w:spacing w:line="360" w:lineRule="auto"/>
        <w:rPr>
          <w:rFonts w:ascii="Arial" w:hAnsi="Arial" w:cs="Arial"/>
          <w:sz w:val="24"/>
          <w:szCs w:val="24"/>
        </w:rPr>
      </w:pPr>
      <w:bookmarkStart w:id="78" w:name="_Toc101446083"/>
      <w:r w:rsidRPr="00A954F8">
        <w:rPr>
          <w:rFonts w:ascii="Arial" w:hAnsi="Arial" w:cs="Arial"/>
          <w:sz w:val="24"/>
          <w:szCs w:val="24"/>
        </w:rPr>
        <w:t>References</w:t>
      </w:r>
      <w:bookmarkEnd w:id="78"/>
    </w:p>
    <w:p w14:paraId="62D1A641" w14:textId="77777777" w:rsidR="00FF0BA4" w:rsidRPr="00A954F8" w:rsidRDefault="00FF0BA4" w:rsidP="00A954F8">
      <w:pPr>
        <w:spacing w:line="360" w:lineRule="auto"/>
        <w:rPr>
          <w:rFonts w:ascii="Arial" w:hAnsi="Arial" w:cs="Arial"/>
        </w:rPr>
      </w:pPr>
      <w:r w:rsidRPr="00A954F8">
        <w:rPr>
          <w:rFonts w:ascii="Arial" w:hAnsi="Arial" w:cs="Arial"/>
        </w:rPr>
        <w:t> </w:t>
      </w:r>
    </w:p>
    <w:p w14:paraId="1FE3F9E9"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Abt, G., Boreham, C., Davison, G., Jackson, R., Nevill, A., Wallace, E. and Williams, M., (2020). Power, precision, and sample size estimation in sport and exercise science research. </w:t>
      </w:r>
      <w:r w:rsidRPr="00A954F8">
        <w:rPr>
          <w:rFonts w:ascii="Arial" w:hAnsi="Arial" w:cs="Arial"/>
          <w:i/>
          <w:iCs/>
        </w:rPr>
        <w:t>Journal of Sports Sciences</w:t>
      </w:r>
      <w:r w:rsidRPr="00A954F8">
        <w:rPr>
          <w:rFonts w:ascii="Arial" w:hAnsi="Arial" w:cs="Arial"/>
          <w:shd w:val="clear" w:color="auto" w:fill="FFFFFF"/>
        </w:rPr>
        <w:t>, 38(17), pp.1933-1935.</w:t>
      </w:r>
    </w:p>
    <w:p w14:paraId="07F72183" w14:textId="77777777" w:rsidR="00FF0BA4" w:rsidRPr="00A954F8" w:rsidRDefault="00FF0BA4" w:rsidP="00A954F8">
      <w:pPr>
        <w:spacing w:line="360" w:lineRule="auto"/>
        <w:ind w:left="360"/>
        <w:rPr>
          <w:rFonts w:ascii="Arial" w:hAnsi="Arial" w:cs="Arial"/>
        </w:rPr>
      </w:pPr>
      <w:r w:rsidRPr="00A954F8">
        <w:rPr>
          <w:rFonts w:ascii="Arial" w:hAnsi="Arial" w:cs="Arial"/>
          <w:shd w:val="clear" w:color="auto" w:fill="FFFFFF"/>
        </w:rPr>
        <w:t> </w:t>
      </w:r>
    </w:p>
    <w:p w14:paraId="2ECD451B"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American College of Sports Medicine</w:t>
      </w:r>
      <w:r w:rsidRPr="00A954F8">
        <w:rPr>
          <w:rFonts w:ascii="Arial" w:hAnsi="Arial" w:cs="Arial"/>
          <w:i/>
          <w:iCs/>
          <w:shd w:val="clear" w:color="auto" w:fill="FFFFFF"/>
        </w:rPr>
        <w:t> (</w:t>
      </w:r>
      <w:r w:rsidRPr="00A954F8">
        <w:rPr>
          <w:rFonts w:ascii="Arial" w:hAnsi="Arial" w:cs="Arial"/>
          <w:shd w:val="clear" w:color="auto" w:fill="FFFFFF"/>
        </w:rPr>
        <w:t>2010) </w:t>
      </w:r>
      <w:r w:rsidRPr="00A954F8">
        <w:rPr>
          <w:rFonts w:ascii="Arial" w:hAnsi="Arial" w:cs="Arial"/>
        </w:rPr>
        <w:t>Acsm's Guidelines For Exercise Testing And Prescription</w:t>
      </w:r>
      <w:r w:rsidRPr="00A954F8">
        <w:rPr>
          <w:rFonts w:ascii="Arial" w:hAnsi="Arial" w:cs="Arial"/>
          <w:i/>
          <w:iCs/>
          <w:shd w:val="clear" w:color="auto" w:fill="FFFFFF"/>
        </w:rPr>
        <w:t>. Lippincott Williams &amp; Wilkins.</w:t>
      </w:r>
    </w:p>
    <w:p w14:paraId="13E0DE39" w14:textId="77777777" w:rsidR="00FF0BA4" w:rsidRPr="00A954F8" w:rsidRDefault="00FF0BA4" w:rsidP="00A954F8">
      <w:pPr>
        <w:spacing w:line="360" w:lineRule="auto"/>
        <w:ind w:left="360"/>
        <w:rPr>
          <w:rFonts w:ascii="Arial" w:hAnsi="Arial" w:cs="Arial"/>
        </w:rPr>
      </w:pPr>
      <w:r w:rsidRPr="00A954F8">
        <w:rPr>
          <w:rFonts w:ascii="Arial" w:hAnsi="Arial" w:cs="Arial"/>
          <w:i/>
          <w:iCs/>
          <w:shd w:val="clear" w:color="auto" w:fill="FFFFFF"/>
        </w:rPr>
        <w:t> </w:t>
      </w:r>
    </w:p>
    <w:p w14:paraId="34B9FA23"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American College of Sports Medicine (2014). [online] Available at: &lt;</w:t>
      </w:r>
      <w:hyperlink r:id="rId24" w:tooltip="https://www.acsm.org/docs/default-source/files-for-resource-library/high-intensity-interval-training.pdf%3E" w:history="1">
        <w:r w:rsidRPr="00A954F8">
          <w:rPr>
            <w:rFonts w:ascii="Arial" w:hAnsi="Arial" w:cs="Arial"/>
            <w:shd w:val="clear" w:color="auto" w:fill="FFFFFF"/>
          </w:rPr>
          <w:t>https://www.acsm.org/docs/default-source/files-for-resource-library/high-intensity-interval-training.pdf&gt;</w:t>
        </w:r>
      </w:hyperlink>
      <w:r w:rsidRPr="00A954F8">
        <w:rPr>
          <w:rFonts w:ascii="Arial" w:hAnsi="Arial" w:cs="Arial"/>
          <w:shd w:val="clear" w:color="auto" w:fill="FFFFFF"/>
        </w:rPr>
        <w:t>; [Accessed 30 March 2022].</w:t>
      </w:r>
    </w:p>
    <w:p w14:paraId="5DBDEADA" w14:textId="77777777" w:rsidR="00FF0BA4" w:rsidRPr="00A954F8" w:rsidRDefault="00FF0BA4" w:rsidP="00A954F8">
      <w:pPr>
        <w:spacing w:line="360" w:lineRule="auto"/>
        <w:ind w:left="360"/>
        <w:rPr>
          <w:rFonts w:ascii="Arial" w:hAnsi="Arial" w:cs="Arial"/>
        </w:rPr>
      </w:pPr>
      <w:r w:rsidRPr="00A954F8">
        <w:rPr>
          <w:rFonts w:ascii="Arial" w:hAnsi="Arial" w:cs="Arial"/>
          <w:shd w:val="clear" w:color="auto" w:fill="FFFFFF"/>
        </w:rPr>
        <w:t> </w:t>
      </w:r>
    </w:p>
    <w:p w14:paraId="59E79ABD" w14:textId="77777777" w:rsidR="00FF0BA4" w:rsidRPr="00A954F8" w:rsidRDefault="00FF0BA4" w:rsidP="00A954F8">
      <w:pPr>
        <w:spacing w:line="360" w:lineRule="auto"/>
        <w:rPr>
          <w:rFonts w:ascii="Arial" w:hAnsi="Arial" w:cs="Arial"/>
          <w:shd w:val="clear" w:color="auto" w:fill="FFFFFF"/>
        </w:rPr>
      </w:pPr>
      <w:r w:rsidRPr="00A954F8">
        <w:rPr>
          <w:rFonts w:ascii="Arial" w:hAnsi="Arial" w:cs="Arial"/>
          <w:shd w:val="clear" w:color="auto" w:fill="FFFFFF"/>
        </w:rPr>
        <w:t>American College of Sports Medicine (2022). </w:t>
      </w:r>
      <w:r w:rsidRPr="00A954F8">
        <w:rPr>
          <w:rFonts w:ascii="Arial" w:hAnsi="Arial" w:cs="Arial"/>
          <w:i/>
          <w:iCs/>
        </w:rPr>
        <w:t>ACSM Fitness Trends</w:t>
      </w:r>
      <w:r w:rsidRPr="00A954F8">
        <w:rPr>
          <w:rFonts w:ascii="Arial" w:hAnsi="Arial" w:cs="Arial"/>
          <w:shd w:val="clear" w:color="auto" w:fill="FFFFFF"/>
        </w:rPr>
        <w:t>. [online] Available at: &lt;</w:t>
      </w:r>
      <w:hyperlink r:id="rId25" w:tooltip="https://www.acsm.org/education-resources/trending-topics-resources/acsm-fitness-trends%3E" w:history="1">
        <w:r w:rsidRPr="00A954F8">
          <w:rPr>
            <w:rFonts w:ascii="Arial" w:hAnsi="Arial" w:cs="Arial"/>
            <w:shd w:val="clear" w:color="auto" w:fill="FFFFFF"/>
          </w:rPr>
          <w:t>https://www.acsm.org/education-resources/trending-topics-resources/acsm-fitness-trends&gt;</w:t>
        </w:r>
      </w:hyperlink>
      <w:r w:rsidRPr="00A954F8">
        <w:rPr>
          <w:rFonts w:ascii="Arial" w:hAnsi="Arial" w:cs="Arial"/>
          <w:shd w:val="clear" w:color="auto" w:fill="FFFFFF"/>
        </w:rPr>
        <w:t>; [Accessed 28 March 2022].</w:t>
      </w:r>
    </w:p>
    <w:p w14:paraId="52B6FA31" w14:textId="77777777" w:rsidR="00565AB6" w:rsidRPr="00A954F8" w:rsidRDefault="00565AB6" w:rsidP="00A954F8">
      <w:pPr>
        <w:spacing w:line="360" w:lineRule="auto"/>
        <w:rPr>
          <w:rFonts w:ascii="Arial" w:hAnsi="Arial" w:cs="Arial"/>
        </w:rPr>
      </w:pPr>
    </w:p>
    <w:p w14:paraId="252833EE" w14:textId="77777777" w:rsidR="00FF0BA4" w:rsidRPr="00A954F8" w:rsidRDefault="00FF0BA4" w:rsidP="00A954F8">
      <w:pPr>
        <w:spacing w:line="360" w:lineRule="auto"/>
        <w:rPr>
          <w:rFonts w:ascii="Arial" w:hAnsi="Arial" w:cs="Arial"/>
          <w:i/>
          <w:iCs/>
        </w:rPr>
      </w:pPr>
      <w:r w:rsidRPr="00A954F8">
        <w:rPr>
          <w:rFonts w:ascii="Arial" w:hAnsi="Arial" w:cs="Arial"/>
        </w:rPr>
        <w:t>Asimakopoulos G, Asimakopoulos S, and Spillers F. (2017) “Motivation and User Engagement in Fitness Tracking: Heuristics for Mobile Healthcare Wearables”. In: </w:t>
      </w:r>
      <w:r w:rsidRPr="00A954F8">
        <w:rPr>
          <w:rFonts w:ascii="Arial" w:hAnsi="Arial" w:cs="Arial"/>
          <w:i/>
          <w:iCs/>
        </w:rPr>
        <w:t>Infor- matics.</w:t>
      </w:r>
    </w:p>
    <w:p w14:paraId="0289D363" w14:textId="77777777" w:rsidR="00565AB6" w:rsidRPr="00A954F8" w:rsidRDefault="00565AB6" w:rsidP="00A954F8">
      <w:pPr>
        <w:spacing w:line="360" w:lineRule="auto"/>
        <w:rPr>
          <w:rFonts w:ascii="Arial" w:hAnsi="Arial" w:cs="Arial"/>
        </w:rPr>
      </w:pPr>
    </w:p>
    <w:p w14:paraId="125D0130"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Baechle, T., (2016). </w:t>
      </w:r>
      <w:r w:rsidRPr="00A954F8">
        <w:rPr>
          <w:rFonts w:ascii="Arial" w:hAnsi="Arial" w:cs="Arial"/>
          <w:i/>
          <w:iCs/>
        </w:rPr>
        <w:t>Essentials of strength training and conditioning</w:t>
      </w:r>
      <w:r w:rsidRPr="00A954F8">
        <w:rPr>
          <w:rFonts w:ascii="Arial" w:hAnsi="Arial" w:cs="Arial"/>
          <w:shd w:val="clear" w:color="auto" w:fill="FFFFFF"/>
        </w:rPr>
        <w:t>. Champaign, IL: Human Kinetics.</w:t>
      </w:r>
    </w:p>
    <w:p w14:paraId="15034C1B" w14:textId="77777777" w:rsidR="00FF0BA4" w:rsidRPr="00A954F8" w:rsidRDefault="00FF0BA4" w:rsidP="00A954F8">
      <w:pPr>
        <w:spacing w:line="360" w:lineRule="auto"/>
        <w:ind w:left="360"/>
        <w:rPr>
          <w:rFonts w:ascii="Arial" w:hAnsi="Arial" w:cs="Arial"/>
        </w:rPr>
      </w:pPr>
      <w:r w:rsidRPr="00A954F8">
        <w:rPr>
          <w:rFonts w:ascii="Arial" w:hAnsi="Arial" w:cs="Arial"/>
          <w:shd w:val="clear" w:color="auto" w:fill="FFFFFF"/>
        </w:rPr>
        <w:t> </w:t>
      </w:r>
    </w:p>
    <w:p w14:paraId="3A8B6E18"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Ball, K., Hunter, R., Maple, J., Moodie, M., Salmon, J., Ong, K., Stephens, L., Jackson, M. and Crawford, D., (2017). Can an incentive-based intervention increase physical activity and reduce sitting among adults? the ACHIEVE (Active Choices IncEntiVE) feasibility study. </w:t>
      </w:r>
      <w:r w:rsidRPr="00A954F8">
        <w:rPr>
          <w:rFonts w:ascii="Arial" w:hAnsi="Arial" w:cs="Arial"/>
          <w:i/>
          <w:iCs/>
        </w:rPr>
        <w:t>International Journal of Behavioral Nutrition and Physical Activity</w:t>
      </w:r>
      <w:r w:rsidRPr="00A954F8">
        <w:rPr>
          <w:rFonts w:ascii="Arial" w:hAnsi="Arial" w:cs="Arial"/>
          <w:shd w:val="clear" w:color="auto" w:fill="FFFFFF"/>
        </w:rPr>
        <w:t>, 14(1).</w:t>
      </w:r>
    </w:p>
    <w:p w14:paraId="120B50BC" w14:textId="77777777" w:rsidR="00FF0BA4" w:rsidRPr="00A954F8" w:rsidRDefault="00FF0BA4" w:rsidP="00A954F8">
      <w:pPr>
        <w:spacing w:line="360" w:lineRule="auto"/>
        <w:ind w:left="360"/>
        <w:rPr>
          <w:rFonts w:ascii="Arial" w:hAnsi="Arial" w:cs="Arial"/>
        </w:rPr>
      </w:pPr>
      <w:r w:rsidRPr="00A954F8">
        <w:rPr>
          <w:rFonts w:ascii="Arial" w:hAnsi="Arial" w:cs="Arial"/>
        </w:rPr>
        <w:t> </w:t>
      </w:r>
    </w:p>
    <w:p w14:paraId="5724F0BF"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Bassett, D. R., Jr, Toth, L. P., LaMunion, S. R., &amp; Crouter, S. E. (2017). Step Counting: A Review of Measurement Considerations and Health-Related Applications. </w:t>
      </w:r>
      <w:r w:rsidRPr="00A954F8">
        <w:rPr>
          <w:rFonts w:ascii="Arial" w:hAnsi="Arial" w:cs="Arial"/>
          <w:i/>
          <w:iCs/>
        </w:rPr>
        <w:t>Sports medicine (Auckland, N.Z.)</w:t>
      </w:r>
      <w:r w:rsidRPr="00A954F8">
        <w:rPr>
          <w:rFonts w:ascii="Arial" w:hAnsi="Arial" w:cs="Arial"/>
          <w:shd w:val="clear" w:color="auto" w:fill="FFFFFF"/>
        </w:rPr>
        <w:t>, </w:t>
      </w:r>
      <w:r w:rsidRPr="00A954F8">
        <w:rPr>
          <w:rFonts w:ascii="Arial" w:hAnsi="Arial" w:cs="Arial"/>
          <w:i/>
          <w:iCs/>
        </w:rPr>
        <w:t>47</w:t>
      </w:r>
      <w:r w:rsidRPr="00A954F8">
        <w:rPr>
          <w:rFonts w:ascii="Arial" w:hAnsi="Arial" w:cs="Arial"/>
          <w:shd w:val="clear" w:color="auto" w:fill="FFFFFF"/>
        </w:rPr>
        <w:t>(7), 1303–1315.</w:t>
      </w:r>
    </w:p>
    <w:p w14:paraId="3F34AEEC" w14:textId="77777777" w:rsidR="00FF0BA4" w:rsidRPr="00A954F8" w:rsidRDefault="00FF0BA4" w:rsidP="00A954F8">
      <w:pPr>
        <w:spacing w:line="360" w:lineRule="auto"/>
        <w:ind w:left="360"/>
        <w:rPr>
          <w:rFonts w:ascii="Arial" w:hAnsi="Arial" w:cs="Arial"/>
        </w:rPr>
      </w:pPr>
      <w:r w:rsidRPr="00A954F8">
        <w:rPr>
          <w:rFonts w:ascii="Arial" w:hAnsi="Arial" w:cs="Arial"/>
          <w:shd w:val="clear" w:color="auto" w:fill="FFFFFF"/>
        </w:rPr>
        <w:t> </w:t>
      </w:r>
    </w:p>
    <w:p w14:paraId="63275DE9" w14:textId="77777777" w:rsidR="00FF0BA4" w:rsidRPr="00A954F8" w:rsidRDefault="00FF0BA4" w:rsidP="00A954F8">
      <w:pPr>
        <w:spacing w:line="360" w:lineRule="auto"/>
        <w:rPr>
          <w:rFonts w:ascii="Arial" w:hAnsi="Arial" w:cs="Arial"/>
        </w:rPr>
      </w:pPr>
      <w:r w:rsidRPr="00A954F8">
        <w:rPr>
          <w:rFonts w:ascii="Arial" w:hAnsi="Arial" w:cs="Arial"/>
        </w:rPr>
        <w:t>Bice, Matthew &amp; Ball, James &amp; McClaran, Steve. (2015). Technology and physical activity motivation. International Journal of Sport and Exercise Psychology. 14. 1-10. 10.1080/1612197X.2015.1025811.</w:t>
      </w:r>
    </w:p>
    <w:p w14:paraId="6E3F5894" w14:textId="77777777" w:rsidR="002A5B18" w:rsidRPr="00A954F8" w:rsidRDefault="002A5B18" w:rsidP="00A954F8">
      <w:pPr>
        <w:spacing w:line="360" w:lineRule="auto"/>
        <w:rPr>
          <w:rFonts w:ascii="Arial" w:hAnsi="Arial" w:cs="Arial"/>
        </w:rPr>
      </w:pPr>
    </w:p>
    <w:p w14:paraId="28FA0842" w14:textId="40880773" w:rsidR="002A5B18" w:rsidRPr="00A954F8" w:rsidRDefault="002A5B18" w:rsidP="00A954F8">
      <w:pPr>
        <w:spacing w:line="360" w:lineRule="auto"/>
        <w:rPr>
          <w:rFonts w:ascii="Arial" w:hAnsi="Arial" w:cs="Arial"/>
        </w:rPr>
      </w:pPr>
      <w:r w:rsidRPr="00A954F8">
        <w:rPr>
          <w:rFonts w:ascii="Arial" w:hAnsi="Arial" w:cs="Arial"/>
          <w:shd w:val="clear" w:color="auto" w:fill="FFFFFF"/>
        </w:rPr>
        <w:t>Bravata, D., Smith-Spangler, C., Sundaram, V., Gienger, A., Lin, N., Lewis, R., Stave, C., Olkin, I. and Sirard, J., (2007). Using Pedometers to Increase Physical Activity and Improve Health.</w:t>
      </w:r>
      <w:r w:rsidRPr="00A954F8">
        <w:rPr>
          <w:rStyle w:val="apple-converted-space"/>
          <w:rFonts w:ascii="Arial" w:hAnsi="Arial" w:cs="Arial"/>
          <w:shd w:val="clear" w:color="auto" w:fill="FFFFFF"/>
        </w:rPr>
        <w:t> </w:t>
      </w:r>
      <w:r w:rsidRPr="00A954F8">
        <w:rPr>
          <w:rFonts w:ascii="Arial" w:hAnsi="Arial" w:cs="Arial"/>
          <w:i/>
          <w:iCs/>
        </w:rPr>
        <w:t>JAMA</w:t>
      </w:r>
      <w:r w:rsidRPr="00A954F8">
        <w:rPr>
          <w:rFonts w:ascii="Arial" w:hAnsi="Arial" w:cs="Arial"/>
          <w:shd w:val="clear" w:color="auto" w:fill="FFFFFF"/>
        </w:rPr>
        <w:t>, 298(19), p.2296.</w:t>
      </w:r>
    </w:p>
    <w:p w14:paraId="784AAD1A" w14:textId="77777777" w:rsidR="00FF0BA4" w:rsidRPr="00A954F8" w:rsidRDefault="00FF0BA4" w:rsidP="00A954F8">
      <w:pPr>
        <w:spacing w:line="360" w:lineRule="auto"/>
        <w:ind w:left="360"/>
        <w:rPr>
          <w:rFonts w:ascii="Arial" w:hAnsi="Arial" w:cs="Arial"/>
        </w:rPr>
      </w:pPr>
      <w:r w:rsidRPr="00A954F8">
        <w:rPr>
          <w:rFonts w:ascii="Arial" w:hAnsi="Arial" w:cs="Arial"/>
        </w:rPr>
        <w:t> </w:t>
      </w:r>
    </w:p>
    <w:p w14:paraId="63DFA924"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British Heart Foundation (2022). </w:t>
      </w:r>
      <w:r w:rsidRPr="00A954F8">
        <w:rPr>
          <w:rFonts w:ascii="Arial" w:hAnsi="Arial" w:cs="Arial"/>
          <w:i/>
          <w:iCs/>
        </w:rPr>
        <w:t>Physical inactivity</w:t>
      </w:r>
      <w:r w:rsidRPr="00A954F8">
        <w:rPr>
          <w:rFonts w:ascii="Arial" w:hAnsi="Arial" w:cs="Arial"/>
          <w:shd w:val="clear" w:color="auto" w:fill="FFFFFF"/>
        </w:rPr>
        <w:t>. [online] Available at: &lt;</w:t>
      </w:r>
      <w:hyperlink r:id="rId26" w:tooltip="https://www.bhf.org.uk/informationsupport/risk-factors/physical-inactivity%3E" w:history="1">
        <w:r w:rsidRPr="00A954F8">
          <w:rPr>
            <w:rFonts w:ascii="Arial" w:hAnsi="Arial" w:cs="Arial"/>
            <w:shd w:val="clear" w:color="auto" w:fill="FFFFFF"/>
          </w:rPr>
          <w:t>https://www.bhf.org.uk/informationsupport/risk-factors/physical-inactivity&gt;</w:t>
        </w:r>
      </w:hyperlink>
      <w:r w:rsidRPr="00A954F8">
        <w:rPr>
          <w:rFonts w:ascii="Arial" w:hAnsi="Arial" w:cs="Arial"/>
          <w:shd w:val="clear" w:color="auto" w:fill="FFFFFF"/>
        </w:rPr>
        <w:t>; [Accessed 3 April 2022].</w:t>
      </w:r>
    </w:p>
    <w:p w14:paraId="1668BD19" w14:textId="77777777" w:rsidR="00FF0BA4" w:rsidRPr="00A954F8" w:rsidRDefault="00FF0BA4" w:rsidP="00A954F8">
      <w:pPr>
        <w:spacing w:line="360" w:lineRule="auto"/>
        <w:ind w:left="360"/>
        <w:rPr>
          <w:rFonts w:ascii="Arial" w:hAnsi="Arial" w:cs="Arial"/>
        </w:rPr>
      </w:pPr>
      <w:r w:rsidRPr="00A954F8">
        <w:rPr>
          <w:rFonts w:ascii="Arial" w:hAnsi="Arial" w:cs="Arial"/>
          <w:shd w:val="clear" w:color="auto" w:fill="FFFFFF"/>
        </w:rPr>
        <w:t> </w:t>
      </w:r>
    </w:p>
    <w:p w14:paraId="4B2B1497"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British Journal of Sports Medicine (2017). </w:t>
      </w:r>
      <w:r w:rsidRPr="00A954F8">
        <w:rPr>
          <w:rFonts w:ascii="Arial" w:hAnsi="Arial" w:cs="Arial"/>
        </w:rPr>
        <w:t>Not all steps are equal: Changing algorithms in wearable trackers changes outcomes - BJSM blog - social media's leading SEM voice</w:t>
      </w:r>
      <w:r w:rsidRPr="00A954F8">
        <w:rPr>
          <w:rFonts w:ascii="Arial" w:hAnsi="Arial" w:cs="Arial"/>
          <w:shd w:val="clear" w:color="auto" w:fill="FFFFFF"/>
        </w:rPr>
        <w:t>. [online] Available at: &lt;</w:t>
      </w:r>
      <w:hyperlink r:id="rId27" w:tooltip="https://blogs.bmj.com/bjsm/2017/01/20/not-steps-equal-changing-algorithms-wearable-trackers-changes-outcomes/%3E" w:history="1">
        <w:r w:rsidRPr="00A954F8">
          <w:rPr>
            <w:rFonts w:ascii="Arial" w:hAnsi="Arial" w:cs="Arial"/>
            <w:shd w:val="clear" w:color="auto" w:fill="FFFFFF"/>
          </w:rPr>
          <w:t>https://blogs.bmj.com/bjsm/2017/01/20/not-steps-equal-changing-algorithms-wearable-trackers-changes-outcomes/&gt;</w:t>
        </w:r>
      </w:hyperlink>
      <w:r w:rsidRPr="00A954F8">
        <w:rPr>
          <w:rFonts w:ascii="Arial" w:hAnsi="Arial" w:cs="Arial"/>
          <w:shd w:val="clear" w:color="auto" w:fill="FFFFFF"/>
        </w:rPr>
        <w:t>; [Accessed 28 March 2022].</w:t>
      </w:r>
    </w:p>
    <w:p w14:paraId="4EC1BAA6" w14:textId="77777777" w:rsidR="00FF0BA4" w:rsidRPr="00A954F8" w:rsidRDefault="00FF0BA4" w:rsidP="00A954F8">
      <w:pPr>
        <w:spacing w:line="360" w:lineRule="auto"/>
        <w:ind w:left="360"/>
        <w:rPr>
          <w:rFonts w:ascii="Arial" w:hAnsi="Arial" w:cs="Arial"/>
        </w:rPr>
      </w:pPr>
      <w:r w:rsidRPr="00A954F8">
        <w:rPr>
          <w:rFonts w:ascii="Arial" w:hAnsi="Arial" w:cs="Arial"/>
          <w:shd w:val="clear" w:color="auto" w:fill="FFFFFF"/>
        </w:rPr>
        <w:t> </w:t>
      </w:r>
    </w:p>
    <w:p w14:paraId="79224B51"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Brunet, J. and Sabiston, C., (2011). Exploring motivation for physical activity across the adult lifespan. </w:t>
      </w:r>
      <w:r w:rsidRPr="00A954F8">
        <w:rPr>
          <w:rFonts w:ascii="Arial" w:hAnsi="Arial" w:cs="Arial"/>
          <w:i/>
          <w:iCs/>
        </w:rPr>
        <w:t>Psychology of Sport and Exercise</w:t>
      </w:r>
      <w:r w:rsidRPr="00A954F8">
        <w:rPr>
          <w:rFonts w:ascii="Arial" w:hAnsi="Arial" w:cs="Arial"/>
          <w:shd w:val="clear" w:color="auto" w:fill="FFFFFF"/>
        </w:rPr>
        <w:t>, 12(2), pp.99-105.</w:t>
      </w:r>
    </w:p>
    <w:p w14:paraId="33B05A89" w14:textId="77777777" w:rsidR="00FF0BA4" w:rsidRPr="00A954F8" w:rsidRDefault="00FF0BA4" w:rsidP="00A954F8">
      <w:pPr>
        <w:spacing w:line="360" w:lineRule="auto"/>
        <w:ind w:left="360"/>
        <w:rPr>
          <w:rFonts w:ascii="Arial" w:hAnsi="Arial" w:cs="Arial"/>
        </w:rPr>
      </w:pPr>
      <w:r w:rsidRPr="00A954F8">
        <w:rPr>
          <w:rFonts w:ascii="Arial" w:hAnsi="Arial" w:cs="Arial"/>
        </w:rPr>
        <w:t> </w:t>
      </w:r>
    </w:p>
    <w:p w14:paraId="0F8E1A35" w14:textId="77777777" w:rsidR="00FF0BA4" w:rsidRPr="00A954F8" w:rsidRDefault="00FF0BA4" w:rsidP="00A954F8">
      <w:pPr>
        <w:spacing w:line="360" w:lineRule="auto"/>
        <w:rPr>
          <w:rFonts w:ascii="Arial" w:hAnsi="Arial" w:cs="Arial"/>
        </w:rPr>
      </w:pPr>
      <w:r w:rsidRPr="00A954F8">
        <w:rPr>
          <w:rFonts w:ascii="Arial" w:hAnsi="Arial" w:cs="Arial"/>
        </w:rPr>
        <w:t>Case MA, Burwick HA, Volpp KG, Patel MS. (2015). Accuracy of smart- phone applications and wearable devices for tracking physical activity data. JAMA. 2015;313(6):625-626</w:t>
      </w:r>
    </w:p>
    <w:p w14:paraId="1584FA1B" w14:textId="77777777" w:rsidR="002A4F31" w:rsidRPr="00A954F8" w:rsidRDefault="002A4F31" w:rsidP="00A954F8">
      <w:pPr>
        <w:spacing w:line="360" w:lineRule="auto"/>
        <w:rPr>
          <w:rFonts w:ascii="Arial" w:hAnsi="Arial" w:cs="Arial"/>
        </w:rPr>
      </w:pPr>
    </w:p>
    <w:p w14:paraId="59900DF6" w14:textId="77777777" w:rsidR="00FF0BA4" w:rsidRPr="00A954F8" w:rsidRDefault="00FF0BA4" w:rsidP="00A954F8">
      <w:pPr>
        <w:spacing w:line="360" w:lineRule="auto"/>
        <w:rPr>
          <w:rFonts w:ascii="Arial" w:hAnsi="Arial" w:cs="Arial"/>
        </w:rPr>
      </w:pPr>
      <w:r w:rsidRPr="00A954F8">
        <w:rPr>
          <w:rFonts w:ascii="Arial" w:hAnsi="Arial" w:cs="Arial"/>
        </w:rPr>
        <w:t>Chow, J.J., Thom, J.M., Wewege, M.A., Ward, R.E., &amp; Parmenter, B.J. (2017). Accuracy of step count measured by physical activity moni- tors: The effect of gait speed and anatomical placement site. Gait and Posture, 57, 199–203. PubMed ID: 28666177 doi:10.1016/j.gaitpost. 2017.06.012</w:t>
      </w:r>
    </w:p>
    <w:p w14:paraId="2FB4BF1A" w14:textId="77777777" w:rsidR="005A4B62" w:rsidRPr="00A954F8" w:rsidRDefault="005A4B62" w:rsidP="00A954F8">
      <w:pPr>
        <w:spacing w:line="360" w:lineRule="auto"/>
        <w:rPr>
          <w:rFonts w:ascii="Arial" w:hAnsi="Arial" w:cs="Arial"/>
        </w:rPr>
      </w:pPr>
    </w:p>
    <w:p w14:paraId="66A684E7" w14:textId="274F788A" w:rsidR="005A4B62" w:rsidRPr="00A954F8" w:rsidRDefault="005A4B62" w:rsidP="00A954F8">
      <w:pPr>
        <w:spacing w:line="360" w:lineRule="auto"/>
        <w:rPr>
          <w:rFonts w:ascii="Arial" w:hAnsi="Arial" w:cs="Arial"/>
        </w:rPr>
      </w:pPr>
      <w:r w:rsidRPr="00A954F8">
        <w:rPr>
          <w:rFonts w:ascii="Arial" w:hAnsi="Arial" w:cs="Arial"/>
          <w:shd w:val="clear" w:color="auto" w:fill="FFFFFF"/>
        </w:rPr>
        <w:t>CIMSPA. 2021.</w:t>
      </w:r>
      <w:r w:rsidRPr="00A954F8">
        <w:rPr>
          <w:rStyle w:val="apple-converted-space"/>
          <w:rFonts w:ascii="Arial" w:hAnsi="Arial" w:cs="Arial"/>
          <w:shd w:val="clear" w:color="auto" w:fill="FFFFFF"/>
        </w:rPr>
        <w:t> </w:t>
      </w:r>
      <w:r w:rsidRPr="00A954F8">
        <w:rPr>
          <w:rFonts w:ascii="Arial" w:hAnsi="Arial" w:cs="Arial"/>
          <w:i/>
          <w:iCs/>
        </w:rPr>
        <w:t>Standards</w:t>
      </w:r>
      <w:r w:rsidRPr="00A954F8">
        <w:rPr>
          <w:rFonts w:ascii="Arial" w:hAnsi="Arial" w:cs="Arial"/>
          <w:shd w:val="clear" w:color="auto" w:fill="FFFFFF"/>
        </w:rPr>
        <w:t>. [online] Available at: &lt;https://www.cimspa.co.uk/standards-home&gt; [Accessed 21 April 2022].</w:t>
      </w:r>
    </w:p>
    <w:p w14:paraId="03C0D7DC" w14:textId="77777777" w:rsidR="002A4F31" w:rsidRPr="00A954F8" w:rsidRDefault="002A4F31" w:rsidP="00A954F8">
      <w:pPr>
        <w:spacing w:line="360" w:lineRule="auto"/>
        <w:rPr>
          <w:rFonts w:ascii="Arial" w:hAnsi="Arial" w:cs="Arial"/>
        </w:rPr>
      </w:pPr>
    </w:p>
    <w:p w14:paraId="067484BE"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Clinical Trials Government (2022). </w:t>
      </w:r>
      <w:r w:rsidRPr="00A954F8">
        <w:rPr>
          <w:rFonts w:ascii="Arial" w:hAnsi="Arial" w:cs="Arial"/>
          <w:i/>
          <w:iCs/>
        </w:rPr>
        <w:t>Search of: activity tracker - List Results - ClinicalTrials.gov</w:t>
      </w:r>
      <w:r w:rsidRPr="00A954F8">
        <w:rPr>
          <w:rFonts w:ascii="Arial" w:hAnsi="Arial" w:cs="Arial"/>
          <w:shd w:val="clear" w:color="auto" w:fill="FFFFFF"/>
        </w:rPr>
        <w:t>. [online] Available at: &lt;</w:t>
      </w:r>
      <w:hyperlink r:id="rId28" w:tooltip="https://clinicaltrials.gov/ct2/results?term=activity+tracker&amp;pg=1%3E" w:history="1">
        <w:r w:rsidRPr="00A954F8">
          <w:rPr>
            <w:rFonts w:ascii="Arial" w:hAnsi="Arial" w:cs="Arial"/>
            <w:shd w:val="clear" w:color="auto" w:fill="FFFFFF"/>
          </w:rPr>
          <w:t>https://clinicaltrials.gov/ct2/results?term=activity+tracker&amp;pg=1&gt;</w:t>
        </w:r>
      </w:hyperlink>
      <w:r w:rsidRPr="00A954F8">
        <w:rPr>
          <w:rFonts w:ascii="Arial" w:hAnsi="Arial" w:cs="Arial"/>
          <w:shd w:val="clear" w:color="auto" w:fill="FFFFFF"/>
        </w:rPr>
        <w:t>; [Accessed 28 March 2022].</w:t>
      </w:r>
    </w:p>
    <w:p w14:paraId="3F150F7E" w14:textId="77777777" w:rsidR="00FF0BA4" w:rsidRPr="00A954F8" w:rsidRDefault="00FF0BA4" w:rsidP="00A954F8">
      <w:pPr>
        <w:spacing w:line="360" w:lineRule="auto"/>
        <w:ind w:left="360"/>
        <w:rPr>
          <w:rFonts w:ascii="Arial" w:hAnsi="Arial" w:cs="Arial"/>
        </w:rPr>
      </w:pPr>
      <w:r w:rsidRPr="00A954F8">
        <w:rPr>
          <w:rFonts w:ascii="Arial" w:hAnsi="Arial" w:cs="Arial"/>
          <w:shd w:val="clear" w:color="auto" w:fill="FFFFFF"/>
        </w:rPr>
        <w:t> </w:t>
      </w:r>
    </w:p>
    <w:p w14:paraId="26001D88" w14:textId="062C0116" w:rsidR="00FF0BA4" w:rsidRPr="00A954F8" w:rsidRDefault="00FF0BA4" w:rsidP="00A954F8">
      <w:pPr>
        <w:spacing w:line="360" w:lineRule="auto"/>
        <w:rPr>
          <w:rFonts w:ascii="Arial" w:hAnsi="Arial" w:cs="Arial"/>
        </w:rPr>
      </w:pPr>
      <w:r w:rsidRPr="00A954F8">
        <w:rPr>
          <w:rFonts w:ascii="Arial" w:hAnsi="Arial" w:cs="Arial"/>
          <w:shd w:val="clear" w:color="auto" w:fill="FFFFFF"/>
        </w:rPr>
        <w:t>Costello K.  (201</w:t>
      </w:r>
      <w:r w:rsidR="002F7BAD" w:rsidRPr="00A954F8">
        <w:rPr>
          <w:rFonts w:ascii="Arial" w:hAnsi="Arial" w:cs="Arial"/>
          <w:shd w:val="clear" w:color="auto" w:fill="FFFFFF"/>
        </w:rPr>
        <w:t>9</w:t>
      </w:r>
      <w:r w:rsidRPr="00A954F8">
        <w:rPr>
          <w:rFonts w:ascii="Arial" w:hAnsi="Arial" w:cs="Arial"/>
          <w:shd w:val="clear" w:color="auto" w:fill="FFFFFF"/>
        </w:rPr>
        <w:t>). Gartner Says Worldwide Wearable Device Sales to Grow 26 Percent in 2019. </w:t>
      </w:r>
      <w:r w:rsidRPr="00A954F8">
        <w:rPr>
          <w:rFonts w:ascii="Arial" w:hAnsi="Arial" w:cs="Arial"/>
          <w:i/>
          <w:iCs/>
        </w:rPr>
        <w:t>Gartner, Inc.</w:t>
      </w:r>
      <w:r w:rsidRPr="00A954F8">
        <w:rPr>
          <w:rFonts w:ascii="Arial" w:hAnsi="Arial" w:cs="Arial"/>
          <w:shd w:val="clear" w:color="auto" w:fill="FFFFFF"/>
        </w:rPr>
        <w:t> [2020-08-17]. </w:t>
      </w:r>
      <w:hyperlink r:id="rId29" w:tgtFrame="_blank" w:tooltip="https://www.gartner.com/en/newsroom/press-releases/2018-11-29-gartner-says-worldwide-wearable-device-sales-to-grow-" w:history="1">
        <w:r w:rsidRPr="00A954F8">
          <w:rPr>
            <w:rFonts w:ascii="Arial" w:hAnsi="Arial" w:cs="Arial"/>
          </w:rPr>
          <w:t>https://www.gartner.com/en/newsroom/press-releases/2018-11-29-gartner-says-worldwide-wearable-device-sales-to-grow-</w:t>
        </w:r>
      </w:hyperlink>
      <w:r w:rsidRPr="00A954F8">
        <w:rPr>
          <w:rFonts w:ascii="Arial" w:hAnsi="Arial" w:cs="Arial"/>
          <w:u w:val="single"/>
        </w:rPr>
        <w:t> [Accessed 28 March 2022].</w:t>
      </w:r>
    </w:p>
    <w:p w14:paraId="6D79AC31" w14:textId="77777777" w:rsidR="00FF0BA4" w:rsidRPr="00A954F8" w:rsidRDefault="00FF0BA4" w:rsidP="00A954F8">
      <w:pPr>
        <w:spacing w:line="360" w:lineRule="auto"/>
        <w:ind w:left="360"/>
        <w:rPr>
          <w:rFonts w:ascii="Arial" w:hAnsi="Arial" w:cs="Arial"/>
        </w:rPr>
      </w:pPr>
      <w:r w:rsidRPr="00A954F8">
        <w:rPr>
          <w:rFonts w:ascii="Arial" w:hAnsi="Arial" w:cs="Arial"/>
        </w:rPr>
        <w:t> </w:t>
      </w:r>
    </w:p>
    <w:p w14:paraId="6FCFC012"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Coulson, M., (2017). </w:t>
      </w:r>
      <w:r w:rsidRPr="00A954F8">
        <w:rPr>
          <w:rFonts w:ascii="Arial" w:hAnsi="Arial" w:cs="Arial"/>
        </w:rPr>
        <w:t>The Fitness Instructor's Handbook</w:t>
      </w:r>
      <w:r w:rsidRPr="00A954F8">
        <w:rPr>
          <w:rFonts w:ascii="Arial" w:hAnsi="Arial" w:cs="Arial"/>
          <w:shd w:val="clear" w:color="auto" w:fill="FFFFFF"/>
        </w:rPr>
        <w:t>.</w:t>
      </w:r>
    </w:p>
    <w:p w14:paraId="10085E84" w14:textId="77777777" w:rsidR="00FF0BA4" w:rsidRPr="00A954F8" w:rsidRDefault="00FF0BA4" w:rsidP="00A954F8">
      <w:pPr>
        <w:spacing w:line="360" w:lineRule="auto"/>
        <w:ind w:left="360"/>
        <w:rPr>
          <w:rFonts w:ascii="Arial" w:hAnsi="Arial" w:cs="Arial"/>
        </w:rPr>
      </w:pPr>
      <w:r w:rsidRPr="00A954F8">
        <w:rPr>
          <w:rFonts w:ascii="Arial" w:hAnsi="Arial" w:cs="Arial"/>
          <w:shd w:val="clear" w:color="auto" w:fill="FFFFFF"/>
        </w:rPr>
        <w:t> </w:t>
      </w:r>
    </w:p>
    <w:p w14:paraId="2C1E97B1" w14:textId="77777777" w:rsidR="00FF0BA4" w:rsidRPr="00A954F8" w:rsidRDefault="00FF0BA4" w:rsidP="00A954F8">
      <w:pPr>
        <w:spacing w:line="360" w:lineRule="auto"/>
        <w:rPr>
          <w:rFonts w:ascii="Arial" w:hAnsi="Arial" w:cs="Arial"/>
        </w:rPr>
      </w:pPr>
      <w:r w:rsidRPr="00A954F8">
        <w:rPr>
          <w:rFonts w:ascii="Arial" w:hAnsi="Arial" w:cs="Arial"/>
          <w:spacing w:val="5"/>
          <w:shd w:val="clear" w:color="auto" w:fill="FFFFFF"/>
        </w:rPr>
        <w:t>Diaz KM, Krupka DJ, Chang MJ, Peacock J, Ma Y, Goldsmith J, (2015). Fitbit®: an accurate and reliable device for wireless physical activity tracking. Int J Cardiol 185:138–40. doi:10.1016/j.ijcard.2015.03.038</w:t>
      </w:r>
    </w:p>
    <w:p w14:paraId="2CAE1B72" w14:textId="77777777" w:rsidR="00FF0BA4" w:rsidRPr="00A954F8" w:rsidRDefault="00FF0BA4" w:rsidP="00A954F8">
      <w:pPr>
        <w:spacing w:line="360" w:lineRule="auto"/>
        <w:ind w:left="360"/>
        <w:rPr>
          <w:rFonts w:ascii="Arial" w:hAnsi="Arial" w:cs="Arial"/>
        </w:rPr>
      </w:pPr>
      <w:r w:rsidRPr="00A954F8">
        <w:rPr>
          <w:rFonts w:ascii="Arial" w:hAnsi="Arial" w:cs="Arial"/>
          <w:spacing w:val="5"/>
          <w:shd w:val="clear" w:color="auto" w:fill="FFFFFF"/>
        </w:rPr>
        <w:t> </w:t>
      </w:r>
    </w:p>
    <w:p w14:paraId="2E5FBC75"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Dickinson, E., Adelson, J. and Owen, J., (2012). Gender Balance, Representativeness, and Statistical Power in Sexuality Research Using Undergraduate Student Samples. </w:t>
      </w:r>
      <w:r w:rsidRPr="00A954F8">
        <w:rPr>
          <w:rFonts w:ascii="Arial" w:hAnsi="Arial" w:cs="Arial"/>
          <w:i/>
          <w:iCs/>
        </w:rPr>
        <w:t>Archives of Sexual Behavior</w:t>
      </w:r>
      <w:r w:rsidRPr="00A954F8">
        <w:rPr>
          <w:rFonts w:ascii="Arial" w:hAnsi="Arial" w:cs="Arial"/>
          <w:shd w:val="clear" w:color="auto" w:fill="FFFFFF"/>
        </w:rPr>
        <w:t>, 41(2), pp.325-327.</w:t>
      </w:r>
    </w:p>
    <w:p w14:paraId="29CD9864" w14:textId="77777777" w:rsidR="00FF0BA4" w:rsidRPr="00A954F8" w:rsidRDefault="00FF0BA4" w:rsidP="00A954F8">
      <w:pPr>
        <w:spacing w:line="360" w:lineRule="auto"/>
        <w:ind w:left="360"/>
        <w:rPr>
          <w:rFonts w:ascii="Arial" w:hAnsi="Arial" w:cs="Arial"/>
        </w:rPr>
      </w:pPr>
      <w:r w:rsidRPr="00A954F8">
        <w:rPr>
          <w:rFonts w:ascii="Arial" w:hAnsi="Arial" w:cs="Arial"/>
          <w:shd w:val="clear" w:color="auto" w:fill="FFFFFF"/>
        </w:rPr>
        <w:t> </w:t>
      </w:r>
    </w:p>
    <w:p w14:paraId="4F5BFD88"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DiMenichi, B. C., &amp; Tricomi, E. (2015). The power of competition: Effects of social motivation on attention, sustained physical effort, and learning. </w:t>
      </w:r>
      <w:r w:rsidRPr="00A954F8">
        <w:rPr>
          <w:rFonts w:ascii="Arial" w:hAnsi="Arial" w:cs="Arial"/>
          <w:i/>
          <w:iCs/>
        </w:rPr>
        <w:t>Frontiers in psychology</w:t>
      </w:r>
      <w:r w:rsidRPr="00A954F8">
        <w:rPr>
          <w:rFonts w:ascii="Arial" w:hAnsi="Arial" w:cs="Arial"/>
          <w:shd w:val="clear" w:color="auto" w:fill="FFFFFF"/>
        </w:rPr>
        <w:t>, </w:t>
      </w:r>
      <w:r w:rsidRPr="00A954F8">
        <w:rPr>
          <w:rFonts w:ascii="Arial" w:hAnsi="Arial" w:cs="Arial"/>
          <w:i/>
          <w:iCs/>
        </w:rPr>
        <w:t>6</w:t>
      </w:r>
      <w:r w:rsidRPr="00A954F8">
        <w:rPr>
          <w:rFonts w:ascii="Arial" w:hAnsi="Arial" w:cs="Arial"/>
          <w:shd w:val="clear" w:color="auto" w:fill="FFFFFF"/>
        </w:rPr>
        <w:t>, 1282. </w:t>
      </w:r>
      <w:hyperlink r:id="rId30" w:tooltip="https://doi.org/10.3389/fpsyg.2015.01282" w:history="1">
        <w:r w:rsidRPr="00A954F8">
          <w:rPr>
            <w:rFonts w:ascii="Arial" w:hAnsi="Arial" w:cs="Arial"/>
            <w:u w:val="single"/>
            <w:shd w:val="clear" w:color="auto" w:fill="FFFFFF"/>
          </w:rPr>
          <w:t>https://doi.org/10.3389/fpsyg.2015.01282</w:t>
        </w:r>
      </w:hyperlink>
    </w:p>
    <w:p w14:paraId="171A3602" w14:textId="77777777" w:rsidR="00FF0BA4" w:rsidRPr="00A954F8" w:rsidRDefault="00FF0BA4" w:rsidP="00A954F8">
      <w:pPr>
        <w:spacing w:line="360" w:lineRule="auto"/>
        <w:ind w:left="360"/>
        <w:rPr>
          <w:rFonts w:ascii="Arial" w:hAnsi="Arial" w:cs="Arial"/>
        </w:rPr>
      </w:pPr>
      <w:r w:rsidRPr="00A954F8">
        <w:rPr>
          <w:rFonts w:ascii="Arial" w:hAnsi="Arial" w:cs="Arial"/>
        </w:rPr>
        <w:t> </w:t>
      </w:r>
    </w:p>
    <w:p w14:paraId="639697E8"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Dionigi, R., Baker, J. and Horton, S., (2011). Older Athletes’ Perceived Benefits of Competition. </w:t>
      </w:r>
      <w:r w:rsidRPr="00A954F8">
        <w:rPr>
          <w:rFonts w:ascii="Arial" w:hAnsi="Arial" w:cs="Arial"/>
          <w:i/>
          <w:iCs/>
        </w:rPr>
        <w:t>The International Journal of Sport and Society</w:t>
      </w:r>
      <w:r w:rsidRPr="00A954F8">
        <w:rPr>
          <w:rFonts w:ascii="Arial" w:hAnsi="Arial" w:cs="Arial"/>
          <w:shd w:val="clear" w:color="auto" w:fill="FFFFFF"/>
        </w:rPr>
        <w:t>, 2(2), pp.17-28.</w:t>
      </w:r>
    </w:p>
    <w:p w14:paraId="234E8D6E" w14:textId="77777777" w:rsidR="00FF0BA4" w:rsidRPr="00A954F8" w:rsidRDefault="00FF0BA4" w:rsidP="00A954F8">
      <w:pPr>
        <w:spacing w:line="360" w:lineRule="auto"/>
        <w:ind w:left="360"/>
        <w:rPr>
          <w:rFonts w:ascii="Arial" w:hAnsi="Arial" w:cs="Arial"/>
        </w:rPr>
      </w:pPr>
      <w:r w:rsidRPr="00A954F8">
        <w:rPr>
          <w:rFonts w:ascii="Arial" w:hAnsi="Arial" w:cs="Arial"/>
        </w:rPr>
        <w:t> </w:t>
      </w:r>
    </w:p>
    <w:p w14:paraId="179468E4"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Edenfield, T. M., &amp; Blumenthal, J. A. (2011). Exercise and stress reduction. In R. J. Contrada &amp; A. Baum (Eds.), </w:t>
      </w:r>
      <w:r w:rsidRPr="00A954F8">
        <w:rPr>
          <w:rFonts w:ascii="Arial" w:hAnsi="Arial" w:cs="Arial"/>
          <w:i/>
          <w:iCs/>
        </w:rPr>
        <w:t>The handbook of stress science: Biology, psychology, and health</w:t>
      </w:r>
      <w:r w:rsidRPr="00A954F8">
        <w:rPr>
          <w:rFonts w:ascii="Arial" w:hAnsi="Arial" w:cs="Arial"/>
          <w:shd w:val="clear" w:color="auto" w:fill="FFFFFF"/>
        </w:rPr>
        <w:t> (pp. 301–319). Springer Publishing Company</w:t>
      </w:r>
    </w:p>
    <w:p w14:paraId="3388A196"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1BABB828" w14:textId="40BE0173" w:rsidR="00FF0BA4" w:rsidRPr="00A954F8" w:rsidRDefault="00FF0BA4" w:rsidP="00A954F8">
      <w:pPr>
        <w:spacing w:line="360" w:lineRule="auto"/>
        <w:rPr>
          <w:rFonts w:ascii="Arial" w:hAnsi="Arial" w:cs="Arial"/>
        </w:rPr>
      </w:pPr>
      <w:r w:rsidRPr="00A954F8">
        <w:rPr>
          <w:rFonts w:ascii="Arial" w:hAnsi="Arial" w:cs="Arial"/>
          <w:shd w:val="clear" w:color="auto" w:fill="FFFFFF"/>
        </w:rPr>
        <w:t>E</w:t>
      </w:r>
      <w:r w:rsidR="004306D7" w:rsidRPr="00A954F8">
        <w:rPr>
          <w:rFonts w:ascii="Arial" w:hAnsi="Arial" w:cs="Arial"/>
          <w:shd w:val="clear" w:color="auto" w:fill="FFFFFF"/>
        </w:rPr>
        <w:t>dwards</w:t>
      </w:r>
      <w:r w:rsidRPr="00A954F8">
        <w:rPr>
          <w:rFonts w:ascii="Arial" w:hAnsi="Arial" w:cs="Arial"/>
          <w:shd w:val="clear" w:color="auto" w:fill="FFFFFF"/>
        </w:rPr>
        <w:t>, S., (2005). RESEARCH PARTICIPATION AND THE RIGHT TO WITHDRAW. </w:t>
      </w:r>
      <w:r w:rsidRPr="00A954F8">
        <w:rPr>
          <w:rFonts w:ascii="Arial" w:hAnsi="Arial" w:cs="Arial"/>
          <w:i/>
          <w:iCs/>
        </w:rPr>
        <w:t>Bioethics</w:t>
      </w:r>
      <w:r w:rsidRPr="00A954F8">
        <w:rPr>
          <w:rFonts w:ascii="Arial" w:hAnsi="Arial" w:cs="Arial"/>
          <w:shd w:val="clear" w:color="auto" w:fill="FFFFFF"/>
        </w:rPr>
        <w:t>, 19(2), pp.112-130.</w:t>
      </w:r>
    </w:p>
    <w:p w14:paraId="0447AE5A" w14:textId="594D8EDB" w:rsidR="00FF0BA4" w:rsidRPr="00A954F8" w:rsidRDefault="00FF0BA4" w:rsidP="00A954F8">
      <w:pPr>
        <w:spacing w:line="360" w:lineRule="auto"/>
        <w:ind w:left="360"/>
        <w:rPr>
          <w:rFonts w:ascii="Arial" w:hAnsi="Arial" w:cs="Arial"/>
        </w:rPr>
      </w:pPr>
      <w:r w:rsidRPr="00A954F8">
        <w:rPr>
          <w:rFonts w:ascii="Arial" w:hAnsi="Arial" w:cs="Arial"/>
          <w:shd w:val="clear" w:color="auto" w:fill="FFFFFF"/>
        </w:rPr>
        <w:t> </w:t>
      </w:r>
    </w:p>
    <w:p w14:paraId="4CF87621"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Egli, T., Bland, H., Melton, B. and Czech, D., (2011). Influence of Age, Sex, and Race on College Students’ Exercise Motivation of Physical Activity. </w:t>
      </w:r>
      <w:r w:rsidRPr="00A954F8">
        <w:rPr>
          <w:rFonts w:ascii="Arial" w:hAnsi="Arial" w:cs="Arial"/>
          <w:i/>
          <w:iCs/>
        </w:rPr>
        <w:t>Journal of American College Health</w:t>
      </w:r>
      <w:r w:rsidRPr="00A954F8">
        <w:rPr>
          <w:rFonts w:ascii="Arial" w:hAnsi="Arial" w:cs="Arial"/>
          <w:shd w:val="clear" w:color="auto" w:fill="FFFFFF"/>
        </w:rPr>
        <w:t>, 59(5), pp.399-406.</w:t>
      </w:r>
    </w:p>
    <w:p w14:paraId="72D8BC1B" w14:textId="77777777" w:rsidR="00FF0BA4" w:rsidRPr="00A954F8" w:rsidRDefault="00FF0BA4" w:rsidP="00A954F8">
      <w:pPr>
        <w:spacing w:line="360" w:lineRule="auto"/>
        <w:rPr>
          <w:rFonts w:ascii="Arial" w:hAnsi="Arial" w:cs="Arial"/>
        </w:rPr>
      </w:pPr>
      <w:r w:rsidRPr="00A954F8">
        <w:rPr>
          <w:rFonts w:ascii="Arial" w:hAnsi="Arial" w:cs="Arial"/>
        </w:rPr>
        <w:t> </w:t>
      </w:r>
    </w:p>
    <w:p w14:paraId="7FB55C21"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Ellingson, L., Lansing, J., DeShaw, K., Peyer, K., Bai, Y., Perez, M., Phillips, L. and Welk, G., (2019). Evaluating Motivational Interviewing and Habit Formation to Enhance the Effect of Activity Trackers on Healthy Adults’ Activity Levels: Randomized Intervention. </w:t>
      </w:r>
      <w:r w:rsidRPr="00A954F8">
        <w:rPr>
          <w:rFonts w:ascii="Arial" w:hAnsi="Arial" w:cs="Arial"/>
          <w:i/>
          <w:iCs/>
        </w:rPr>
        <w:t>JMIR mHealth and uHealth</w:t>
      </w:r>
      <w:r w:rsidRPr="00A954F8">
        <w:rPr>
          <w:rFonts w:ascii="Arial" w:hAnsi="Arial" w:cs="Arial"/>
          <w:shd w:val="clear" w:color="auto" w:fill="FFFFFF"/>
        </w:rPr>
        <w:t>, 7(2), p.e10988.</w:t>
      </w:r>
    </w:p>
    <w:p w14:paraId="6B9C55CC"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67945E08"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Elliott, M., Eck, F., Khmelev, E., Derlyatka, A. and Fomenko, O., (2019). Physical Activity Behavior Change Driven by Engagement With an Incentive-Based App: Evaluating the Impact of Sweatcoin. </w:t>
      </w:r>
      <w:r w:rsidRPr="00A954F8">
        <w:rPr>
          <w:rFonts w:ascii="Arial" w:hAnsi="Arial" w:cs="Arial"/>
          <w:i/>
          <w:iCs/>
        </w:rPr>
        <w:t>JMIR mHealth and uHealth</w:t>
      </w:r>
      <w:r w:rsidRPr="00A954F8">
        <w:rPr>
          <w:rFonts w:ascii="Arial" w:hAnsi="Arial" w:cs="Arial"/>
          <w:shd w:val="clear" w:color="auto" w:fill="FFFFFF"/>
        </w:rPr>
        <w:t>, 7(7), p.e12445.</w:t>
      </w:r>
    </w:p>
    <w:p w14:paraId="41E83A8A" w14:textId="77777777" w:rsidR="00FF0BA4" w:rsidRPr="00A954F8" w:rsidRDefault="00FF0BA4" w:rsidP="00A954F8">
      <w:pPr>
        <w:spacing w:line="360" w:lineRule="auto"/>
        <w:rPr>
          <w:rFonts w:ascii="Arial" w:hAnsi="Arial" w:cs="Arial"/>
        </w:rPr>
      </w:pPr>
      <w:r w:rsidRPr="00A954F8">
        <w:rPr>
          <w:rFonts w:ascii="Arial" w:hAnsi="Arial" w:cs="Arial"/>
        </w:rPr>
        <w:t> </w:t>
      </w:r>
    </w:p>
    <w:p w14:paraId="051A8D9D"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Ellis, D. and Piwek, L., (2018). Failing to encourage physical activity with wearable technology: what next?. </w:t>
      </w:r>
      <w:r w:rsidRPr="00A954F8">
        <w:rPr>
          <w:rFonts w:ascii="Arial" w:hAnsi="Arial" w:cs="Arial"/>
          <w:i/>
          <w:iCs/>
        </w:rPr>
        <w:t>Journal of the Royal Society of Medicine</w:t>
      </w:r>
      <w:r w:rsidRPr="00A954F8">
        <w:rPr>
          <w:rFonts w:ascii="Arial" w:hAnsi="Arial" w:cs="Arial"/>
          <w:shd w:val="clear" w:color="auto" w:fill="FFFFFF"/>
        </w:rPr>
        <w:t>, 111(9), pp.310-313.</w:t>
      </w:r>
    </w:p>
    <w:p w14:paraId="66B76C77" w14:textId="77777777" w:rsidR="00FF0BA4" w:rsidRPr="00A954F8" w:rsidRDefault="00FF0BA4" w:rsidP="00A954F8">
      <w:pPr>
        <w:spacing w:before="100" w:beforeAutospacing="1" w:after="100" w:afterAutospacing="1" w:line="360" w:lineRule="auto"/>
        <w:rPr>
          <w:rFonts w:ascii="Arial" w:hAnsi="Arial" w:cs="Arial"/>
        </w:rPr>
      </w:pPr>
      <w:r w:rsidRPr="00A954F8">
        <w:rPr>
          <w:rFonts w:ascii="Arial" w:hAnsi="Arial" w:cs="Arial"/>
        </w:rPr>
        <w:t>Evenson KR, Goto MM, Furberg RD. (2015). Systematic review of the validity and reliability of consumer-wearable activity trackers. Int J Behav Nutr Phys Act. 2015;12:159.</w:t>
      </w:r>
    </w:p>
    <w:p w14:paraId="25C9066C"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Faber, J. and Fonseca, L., (2014). How sample size influences research outcomes. </w:t>
      </w:r>
      <w:r w:rsidRPr="00A954F8">
        <w:rPr>
          <w:rFonts w:ascii="Arial" w:hAnsi="Arial" w:cs="Arial"/>
          <w:i/>
          <w:iCs/>
        </w:rPr>
        <w:t>Dental Press Journal of Orthodontics</w:t>
      </w:r>
      <w:r w:rsidRPr="00A954F8">
        <w:rPr>
          <w:rFonts w:ascii="Arial" w:hAnsi="Arial" w:cs="Arial"/>
          <w:shd w:val="clear" w:color="auto" w:fill="FFFFFF"/>
        </w:rPr>
        <w:t>, 19(4), pp.27-29.</w:t>
      </w:r>
    </w:p>
    <w:p w14:paraId="2C081402" w14:textId="77777777" w:rsidR="00FF0BA4" w:rsidRPr="00A954F8" w:rsidRDefault="00FF0BA4" w:rsidP="00A954F8">
      <w:pPr>
        <w:spacing w:line="360" w:lineRule="auto"/>
        <w:ind w:left="360"/>
        <w:rPr>
          <w:rFonts w:ascii="Arial" w:hAnsi="Arial" w:cs="Arial"/>
        </w:rPr>
      </w:pPr>
      <w:r w:rsidRPr="00A954F8">
        <w:rPr>
          <w:rFonts w:ascii="Arial" w:hAnsi="Arial" w:cs="Arial"/>
          <w:shd w:val="clear" w:color="auto" w:fill="FFFFFF"/>
        </w:rPr>
        <w:t> </w:t>
      </w:r>
    </w:p>
    <w:p w14:paraId="4CF46219"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Forrester, M. and Sullivan, C., (2019). </w:t>
      </w:r>
      <w:r w:rsidRPr="00A954F8">
        <w:rPr>
          <w:rFonts w:ascii="Arial" w:hAnsi="Arial" w:cs="Arial"/>
          <w:i/>
          <w:iCs/>
        </w:rPr>
        <w:t>Doing qualitative research in psychology</w:t>
      </w:r>
      <w:r w:rsidRPr="00A954F8">
        <w:rPr>
          <w:rFonts w:ascii="Arial" w:hAnsi="Arial" w:cs="Arial"/>
          <w:shd w:val="clear" w:color="auto" w:fill="FFFFFF"/>
        </w:rPr>
        <w:t>. 2nd ed. SAGE.</w:t>
      </w:r>
    </w:p>
    <w:p w14:paraId="56643CF6"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5E838813"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Frederick-Recascino C. M., Schuster-Smith H. (2003). </w:t>
      </w:r>
      <w:r w:rsidRPr="00A954F8">
        <w:rPr>
          <w:rFonts w:ascii="Arial" w:hAnsi="Arial" w:cs="Arial"/>
        </w:rPr>
        <w:t>Competition and intrinsic motivation in physical activity: a comparison of two groups</w:t>
      </w:r>
      <w:r w:rsidRPr="00A954F8">
        <w:rPr>
          <w:rFonts w:ascii="Arial" w:hAnsi="Arial" w:cs="Arial"/>
          <w:shd w:val="clear" w:color="auto" w:fill="FFFFFF"/>
        </w:rPr>
        <w:t>. </w:t>
      </w:r>
      <w:r w:rsidRPr="00A954F8">
        <w:rPr>
          <w:rFonts w:ascii="Arial" w:hAnsi="Arial" w:cs="Arial"/>
          <w:i/>
          <w:iCs/>
        </w:rPr>
        <w:t>J. Sport Behav.</w:t>
      </w:r>
      <w:r w:rsidRPr="00A954F8">
        <w:rPr>
          <w:rFonts w:ascii="Arial" w:hAnsi="Arial" w:cs="Arial"/>
          <w:shd w:val="clear" w:color="auto" w:fill="FFFFFF"/>
        </w:rPr>
        <w:t> </w:t>
      </w:r>
      <w:r w:rsidRPr="00A954F8">
        <w:rPr>
          <w:rFonts w:ascii="Arial" w:hAnsi="Arial" w:cs="Arial"/>
        </w:rPr>
        <w:t>26</w:t>
      </w:r>
      <w:r w:rsidRPr="00A954F8">
        <w:rPr>
          <w:rFonts w:ascii="Arial" w:hAnsi="Arial" w:cs="Arial"/>
          <w:shd w:val="clear" w:color="auto" w:fill="FFFFFF"/>
        </w:rPr>
        <w:t>, 240–254.</w:t>
      </w:r>
    </w:p>
    <w:p w14:paraId="77083184"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10609562" w14:textId="77777777" w:rsidR="00FF0BA4" w:rsidRPr="00A954F8" w:rsidRDefault="00FF0BA4" w:rsidP="00A954F8">
      <w:pPr>
        <w:spacing w:line="360" w:lineRule="auto"/>
        <w:rPr>
          <w:rFonts w:ascii="Arial" w:hAnsi="Arial" w:cs="Arial"/>
          <w:shd w:val="clear" w:color="auto" w:fill="FFFFFF"/>
        </w:rPr>
      </w:pPr>
      <w:r w:rsidRPr="00A954F8">
        <w:rPr>
          <w:rFonts w:ascii="Arial" w:hAnsi="Arial" w:cs="Arial"/>
          <w:shd w:val="clear" w:color="auto" w:fill="FFFFFF"/>
        </w:rPr>
        <w:t>Fuller, D., Colwell, E., Low, J., Orychock, K., Tobin, M., Simango, B., Buote, R., Van Heerden, D., Luan, H., Cullen, K., Slade, L. and Taylor, N., (2020). Reliability and Validity of Commercially Available Wearable Devices for Measuring Steps, Energy Expenditure, and Heart Rate: Systematic Review. </w:t>
      </w:r>
      <w:r w:rsidRPr="00A954F8">
        <w:rPr>
          <w:rFonts w:ascii="Arial" w:hAnsi="Arial" w:cs="Arial"/>
          <w:i/>
          <w:iCs/>
        </w:rPr>
        <w:t>JMIR mHealth and uHealth</w:t>
      </w:r>
      <w:r w:rsidRPr="00A954F8">
        <w:rPr>
          <w:rFonts w:ascii="Arial" w:hAnsi="Arial" w:cs="Arial"/>
          <w:shd w:val="clear" w:color="auto" w:fill="FFFFFF"/>
        </w:rPr>
        <w:t>, 8(9), p.e18694.</w:t>
      </w:r>
    </w:p>
    <w:p w14:paraId="134E5D8D" w14:textId="77777777" w:rsidR="002A4F31" w:rsidRPr="00A954F8" w:rsidRDefault="002A4F31" w:rsidP="00A954F8">
      <w:pPr>
        <w:spacing w:line="360" w:lineRule="auto"/>
        <w:rPr>
          <w:rFonts w:ascii="Arial" w:hAnsi="Arial" w:cs="Arial"/>
        </w:rPr>
      </w:pPr>
    </w:p>
    <w:p w14:paraId="644F90F7" w14:textId="77777777" w:rsidR="00FF0BA4" w:rsidRPr="00A954F8" w:rsidRDefault="00FF0BA4" w:rsidP="00A954F8">
      <w:pPr>
        <w:spacing w:line="360" w:lineRule="auto"/>
        <w:rPr>
          <w:rFonts w:ascii="Arial" w:hAnsi="Arial" w:cs="Arial"/>
        </w:rPr>
      </w:pPr>
      <w:r w:rsidRPr="00A954F8">
        <w:rPr>
          <w:rFonts w:ascii="Arial" w:hAnsi="Arial" w:cs="Arial"/>
        </w:rPr>
        <w:t>Gierisch, J., Goode, A., Batch, B., Huffman, K., Hall, K., Hastings, S., Allen, K. D., Shaw, R. J., Kanach, F. A., McDuffie, J. R., Kosinski, A. S., Nagi, A., &amp; Williams, J. J. (2015). The Impact of wearable motion sensing technologies on physical activity: A systematic review (VA ESP Project #09-010). </w:t>
      </w:r>
      <w:hyperlink r:id="rId31" w:tooltip="http://www.ncbi.nlm.nih.gov/pubmed/27559568" w:history="1">
        <w:r w:rsidRPr="00A954F8">
          <w:rPr>
            <w:rFonts w:ascii="Arial" w:hAnsi="Arial" w:cs="Arial"/>
            <w:u w:val="single"/>
          </w:rPr>
          <w:t>http://www.ncbi.nlm.nih.gov/pubmed/27559568</w:t>
        </w:r>
      </w:hyperlink>
    </w:p>
    <w:p w14:paraId="61141977" w14:textId="77777777" w:rsidR="002A4F31" w:rsidRPr="00A954F8" w:rsidRDefault="002A4F31" w:rsidP="00A954F8">
      <w:pPr>
        <w:spacing w:line="360" w:lineRule="auto"/>
        <w:rPr>
          <w:rFonts w:ascii="Arial" w:hAnsi="Arial" w:cs="Arial"/>
        </w:rPr>
      </w:pPr>
    </w:p>
    <w:p w14:paraId="5B792EB1"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Gill, D. L., Hammond, C. C., Reifsteck, E. J., Jehu, C. M., Williams, R. A., Adams, M. M., Lange, E. H., Becofsky, K., Rodriguez, E., &amp; Shang, Y. T. (2013). Physical activity and quality of life. </w:t>
      </w:r>
      <w:r w:rsidRPr="00A954F8">
        <w:rPr>
          <w:rFonts w:ascii="Arial" w:hAnsi="Arial" w:cs="Arial"/>
          <w:i/>
          <w:iCs/>
        </w:rPr>
        <w:t>Journal of preventive medicine and public health = Yebang Uihakhoe chi</w:t>
      </w:r>
      <w:r w:rsidRPr="00A954F8">
        <w:rPr>
          <w:rFonts w:ascii="Arial" w:hAnsi="Arial" w:cs="Arial"/>
          <w:shd w:val="clear" w:color="auto" w:fill="FFFFFF"/>
        </w:rPr>
        <w:t>, </w:t>
      </w:r>
      <w:r w:rsidRPr="00A954F8">
        <w:rPr>
          <w:rFonts w:ascii="Arial" w:hAnsi="Arial" w:cs="Arial"/>
          <w:i/>
          <w:iCs/>
        </w:rPr>
        <w:t>46 Suppl 1</w:t>
      </w:r>
      <w:r w:rsidRPr="00A954F8">
        <w:rPr>
          <w:rFonts w:ascii="Arial" w:hAnsi="Arial" w:cs="Arial"/>
          <w:shd w:val="clear" w:color="auto" w:fill="FFFFFF"/>
        </w:rPr>
        <w:t>(Suppl 1), S28–S34. </w:t>
      </w:r>
      <w:hyperlink r:id="rId32" w:tooltip="https://doi.org/10.3961/jpmph.2013.46.S.S28" w:history="1">
        <w:r w:rsidRPr="00A954F8">
          <w:rPr>
            <w:rFonts w:ascii="Arial" w:hAnsi="Arial" w:cs="Arial"/>
            <w:u w:val="single"/>
            <w:shd w:val="clear" w:color="auto" w:fill="FFFFFF"/>
          </w:rPr>
          <w:t>https://doi.org/10.3961/jpmph.2013.46.S.S28</w:t>
        </w:r>
      </w:hyperlink>
    </w:p>
    <w:p w14:paraId="530129C5" w14:textId="77777777" w:rsidR="00FF0BA4" w:rsidRPr="00A954F8" w:rsidRDefault="00FF0BA4" w:rsidP="00A954F8">
      <w:pPr>
        <w:spacing w:line="360" w:lineRule="auto"/>
        <w:ind w:left="360"/>
        <w:rPr>
          <w:rFonts w:ascii="Arial" w:hAnsi="Arial" w:cs="Arial"/>
        </w:rPr>
      </w:pPr>
      <w:r w:rsidRPr="00A954F8">
        <w:rPr>
          <w:rFonts w:ascii="Arial" w:hAnsi="Arial" w:cs="Arial"/>
        </w:rPr>
        <w:t> </w:t>
      </w:r>
    </w:p>
    <w:p w14:paraId="6EAC52DD"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Gratton, C. and Jones, I., (2004). </w:t>
      </w:r>
      <w:r w:rsidRPr="00A954F8">
        <w:rPr>
          <w:rFonts w:ascii="Arial" w:hAnsi="Arial" w:cs="Arial"/>
          <w:i/>
          <w:iCs/>
        </w:rPr>
        <w:t>Research methods for sports studies</w:t>
      </w:r>
      <w:r w:rsidRPr="00A954F8">
        <w:rPr>
          <w:rFonts w:ascii="Arial" w:hAnsi="Arial" w:cs="Arial"/>
          <w:shd w:val="clear" w:color="auto" w:fill="FFFFFF"/>
        </w:rPr>
        <w:t>. London: Routledge.</w:t>
      </w:r>
    </w:p>
    <w:p w14:paraId="63F3E27E" w14:textId="77777777" w:rsidR="00FF0BA4" w:rsidRPr="00A954F8" w:rsidRDefault="00FF0BA4" w:rsidP="00A954F8">
      <w:pPr>
        <w:spacing w:line="360" w:lineRule="auto"/>
        <w:ind w:left="360"/>
        <w:rPr>
          <w:rFonts w:ascii="Arial" w:hAnsi="Arial" w:cs="Arial"/>
        </w:rPr>
      </w:pPr>
      <w:r w:rsidRPr="00A954F8">
        <w:rPr>
          <w:rFonts w:ascii="Arial" w:hAnsi="Arial" w:cs="Arial"/>
          <w:shd w:val="clear" w:color="auto" w:fill="FFFFFF"/>
        </w:rPr>
        <w:t> </w:t>
      </w:r>
    </w:p>
    <w:p w14:paraId="1E44DF81"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Gratton, C. and Jones, I., (2010). </w:t>
      </w:r>
      <w:r w:rsidRPr="00A954F8">
        <w:rPr>
          <w:rFonts w:ascii="Arial" w:hAnsi="Arial" w:cs="Arial"/>
          <w:i/>
          <w:iCs/>
        </w:rPr>
        <w:t>Research methods for sports studies</w:t>
      </w:r>
      <w:r w:rsidRPr="00A954F8">
        <w:rPr>
          <w:rFonts w:ascii="Arial" w:hAnsi="Arial" w:cs="Arial"/>
          <w:shd w:val="clear" w:color="auto" w:fill="FFFFFF"/>
        </w:rPr>
        <w:t>. London: Routledge.</w:t>
      </w:r>
    </w:p>
    <w:p w14:paraId="533F28A3"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3906C7B6" w14:textId="77777777" w:rsidR="00FF0BA4" w:rsidRPr="00A954F8" w:rsidRDefault="00FF0BA4" w:rsidP="00A954F8">
      <w:pPr>
        <w:spacing w:line="360" w:lineRule="auto"/>
        <w:rPr>
          <w:rFonts w:ascii="Arial" w:hAnsi="Arial" w:cs="Arial"/>
          <w:shd w:val="clear" w:color="auto" w:fill="FFFFFF"/>
        </w:rPr>
      </w:pPr>
      <w:r w:rsidRPr="00A954F8">
        <w:rPr>
          <w:rFonts w:ascii="Arial" w:hAnsi="Arial" w:cs="Arial"/>
          <w:shd w:val="clear" w:color="auto" w:fill="FFFFFF"/>
        </w:rPr>
        <w:t>Hardman, A. and Jeremy N.Morris, C., (2004). </w:t>
      </w:r>
      <w:r w:rsidRPr="00A954F8">
        <w:rPr>
          <w:rFonts w:ascii="Arial" w:hAnsi="Arial" w:cs="Arial"/>
          <w:i/>
          <w:iCs/>
        </w:rPr>
        <w:t>Physical Activity and Health</w:t>
      </w:r>
      <w:r w:rsidRPr="00A954F8">
        <w:rPr>
          <w:rFonts w:ascii="Arial" w:hAnsi="Arial" w:cs="Arial"/>
          <w:shd w:val="clear" w:color="auto" w:fill="FFFFFF"/>
        </w:rPr>
        <w:t>. Milton: Taylor &amp; Francis. pp. 184.</w:t>
      </w:r>
    </w:p>
    <w:p w14:paraId="3DCFA5A5" w14:textId="77777777" w:rsidR="002A4F31" w:rsidRPr="00A954F8" w:rsidRDefault="002A4F31" w:rsidP="00A954F8">
      <w:pPr>
        <w:spacing w:line="360" w:lineRule="auto"/>
        <w:rPr>
          <w:rFonts w:ascii="Arial" w:hAnsi="Arial" w:cs="Arial"/>
        </w:rPr>
      </w:pPr>
    </w:p>
    <w:p w14:paraId="54286A6E" w14:textId="77777777" w:rsidR="00FF0BA4" w:rsidRPr="00A954F8" w:rsidRDefault="00FF0BA4" w:rsidP="00A954F8">
      <w:pPr>
        <w:spacing w:line="360" w:lineRule="auto"/>
        <w:rPr>
          <w:rFonts w:ascii="Arial" w:hAnsi="Arial" w:cs="Arial"/>
        </w:rPr>
      </w:pPr>
      <w:r w:rsidRPr="00A954F8">
        <w:rPr>
          <w:rFonts w:ascii="Arial" w:hAnsi="Arial" w:cs="Arial"/>
        </w:rPr>
        <w:t>Henriksen, A., Haugen Mikalsen, M., Woldaregay, A. Z., Muzny, M., Hartvigsen, G., Hopstock, L. A., &amp; Grimsgaard, S. (2018). Using fitness trackers and smartwatches to measure physical activity in research: Analysis of consumer wrist-worn wearables. Journal of Medical Internet Research, 20(3), e110. </w:t>
      </w:r>
      <w:hyperlink r:id="rId33" w:tooltip="https://doi.org/10.2196/jmir.9157" w:history="1">
        <w:r w:rsidRPr="00A954F8">
          <w:rPr>
            <w:rFonts w:ascii="Arial" w:hAnsi="Arial" w:cs="Arial"/>
            <w:u w:val="single"/>
          </w:rPr>
          <w:t>https://doi.org/10.2196/jmir.9157</w:t>
        </w:r>
      </w:hyperlink>
    </w:p>
    <w:p w14:paraId="2D87EB95" w14:textId="77777777" w:rsidR="00FF0BA4" w:rsidRPr="00A954F8" w:rsidRDefault="00FF0BA4" w:rsidP="00A954F8">
      <w:pPr>
        <w:spacing w:before="100" w:beforeAutospacing="1" w:after="100" w:afterAutospacing="1" w:line="360" w:lineRule="auto"/>
        <w:rPr>
          <w:rFonts w:ascii="Arial" w:hAnsi="Arial" w:cs="Arial"/>
        </w:rPr>
      </w:pPr>
      <w:r w:rsidRPr="00A954F8">
        <w:rPr>
          <w:rFonts w:ascii="Arial" w:hAnsi="Arial" w:cs="Arial"/>
        </w:rPr>
        <w:t>Jarrahi M.H., Gafinowitz N., and Shin G. (2018) “Activity trackers, prior motivation, and perceived informational and motivational affordances.” In: </w:t>
      </w:r>
      <w:r w:rsidRPr="00A954F8">
        <w:rPr>
          <w:rFonts w:ascii="Arial" w:hAnsi="Arial" w:cs="Arial"/>
          <w:i/>
          <w:iCs/>
        </w:rPr>
        <w:t>Pers Ubiquit Comput </w:t>
      </w:r>
      <w:r w:rsidRPr="00A954F8">
        <w:rPr>
          <w:rFonts w:ascii="Arial" w:hAnsi="Arial" w:cs="Arial"/>
        </w:rPr>
        <w:t>22 (2018), pp. 433–448.</w:t>
      </w:r>
    </w:p>
    <w:p w14:paraId="52658300"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Juwono, I., Tolnai, N. and Szabo, A., (2021). Exercise Addiction in Athletes: a Systematic Review of the Literature. </w:t>
      </w:r>
      <w:r w:rsidRPr="00A954F8">
        <w:rPr>
          <w:rFonts w:ascii="Arial" w:hAnsi="Arial" w:cs="Arial"/>
          <w:i/>
          <w:iCs/>
        </w:rPr>
        <w:t>International Journal of Mental Health and Addiction</w:t>
      </w:r>
      <w:r w:rsidRPr="00A954F8">
        <w:rPr>
          <w:rFonts w:ascii="Arial" w:hAnsi="Arial" w:cs="Arial"/>
          <w:shd w:val="clear" w:color="auto" w:fill="FFFFFF"/>
        </w:rPr>
        <w:t>,.</w:t>
      </w:r>
    </w:p>
    <w:p w14:paraId="1B5F88F8" w14:textId="77777777" w:rsidR="00FF0BA4" w:rsidRPr="00A954F8" w:rsidRDefault="00FF0BA4" w:rsidP="00A954F8">
      <w:pPr>
        <w:spacing w:line="360" w:lineRule="auto"/>
        <w:ind w:left="360"/>
        <w:rPr>
          <w:rFonts w:ascii="Arial" w:hAnsi="Arial" w:cs="Arial"/>
        </w:rPr>
      </w:pPr>
      <w:r w:rsidRPr="00A954F8">
        <w:rPr>
          <w:rFonts w:ascii="Arial" w:hAnsi="Arial" w:cs="Arial"/>
          <w:shd w:val="clear" w:color="auto" w:fill="FFFFFF"/>
        </w:rPr>
        <w:t> </w:t>
      </w:r>
    </w:p>
    <w:p w14:paraId="3B165023"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Kamel Boulos, M. N., &amp; Yang, S. P. (2021). Mobile physical activity planning and tracking: a brief overview of current options and desiderata for future solutions. </w:t>
      </w:r>
      <w:r w:rsidRPr="00A954F8">
        <w:rPr>
          <w:rFonts w:ascii="Arial" w:hAnsi="Arial" w:cs="Arial"/>
          <w:i/>
          <w:iCs/>
        </w:rPr>
        <w:t>mHealth</w:t>
      </w:r>
      <w:r w:rsidRPr="00A954F8">
        <w:rPr>
          <w:rFonts w:ascii="Arial" w:hAnsi="Arial" w:cs="Arial"/>
          <w:shd w:val="clear" w:color="auto" w:fill="FFFFFF"/>
        </w:rPr>
        <w:t>, </w:t>
      </w:r>
      <w:r w:rsidRPr="00A954F8">
        <w:rPr>
          <w:rFonts w:ascii="Arial" w:hAnsi="Arial" w:cs="Arial"/>
          <w:i/>
          <w:iCs/>
        </w:rPr>
        <w:t>7</w:t>
      </w:r>
      <w:r w:rsidRPr="00A954F8">
        <w:rPr>
          <w:rFonts w:ascii="Arial" w:hAnsi="Arial" w:cs="Arial"/>
          <w:shd w:val="clear" w:color="auto" w:fill="FFFFFF"/>
        </w:rPr>
        <w:t>, 13. </w:t>
      </w:r>
      <w:hyperlink r:id="rId34" w:tooltip="https://doi.org/10.21037/mhealth.2020.01.01" w:history="1">
        <w:r w:rsidRPr="00A954F8">
          <w:rPr>
            <w:rFonts w:ascii="Arial" w:hAnsi="Arial" w:cs="Arial"/>
            <w:u w:val="single"/>
            <w:shd w:val="clear" w:color="auto" w:fill="FFFFFF"/>
          </w:rPr>
          <w:t>https://doi.org/10.21037/mhealth.2020.01.01</w:t>
        </w:r>
      </w:hyperlink>
    </w:p>
    <w:p w14:paraId="620D1179" w14:textId="77777777" w:rsidR="00FF0BA4" w:rsidRPr="00A954F8" w:rsidRDefault="00FF0BA4" w:rsidP="00A954F8">
      <w:pPr>
        <w:spacing w:line="360" w:lineRule="auto"/>
        <w:ind w:left="360"/>
        <w:rPr>
          <w:rFonts w:ascii="Arial" w:hAnsi="Arial" w:cs="Arial"/>
        </w:rPr>
      </w:pPr>
      <w:r w:rsidRPr="00A954F8">
        <w:rPr>
          <w:rFonts w:ascii="Arial" w:hAnsi="Arial" w:cs="Arial"/>
          <w:shd w:val="clear" w:color="auto" w:fill="FFFFFF"/>
        </w:rPr>
        <w:t> </w:t>
      </w:r>
    </w:p>
    <w:p w14:paraId="2A644917"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Kappen, Dennis L.; Mirza-Babaei, Pejman; Nacke, Lennart E. (2017). </w:t>
      </w:r>
      <w:r w:rsidRPr="00A954F8">
        <w:rPr>
          <w:rFonts w:ascii="Arial" w:hAnsi="Arial" w:cs="Arial"/>
        </w:rPr>
        <w:t>[ACM Press the Annual Symposium - Amsterdam, The Netherlands (2017.10.15-2017.10.18)] Proceedings of the Annual Symposium on Computer-Human Interaction in Play - CHI PLAY '17 - Gamification through the Application of Motivational Affordances for Physical Activity Technology. , (), 5–18.</w:t>
      </w:r>
      <w:r w:rsidRPr="00A954F8">
        <w:rPr>
          <w:rFonts w:ascii="Arial" w:hAnsi="Arial" w:cs="Arial"/>
          <w:shd w:val="clear" w:color="auto" w:fill="FFFFFF"/>
        </w:rPr>
        <w:t>doi:10.1145/3116595.3116604</w:t>
      </w:r>
    </w:p>
    <w:p w14:paraId="6454D40A" w14:textId="77777777" w:rsidR="00FF0BA4" w:rsidRPr="00A954F8" w:rsidRDefault="00FF0BA4" w:rsidP="00A954F8">
      <w:pPr>
        <w:spacing w:line="360" w:lineRule="auto"/>
        <w:ind w:left="360"/>
        <w:rPr>
          <w:rFonts w:ascii="Arial" w:hAnsi="Arial" w:cs="Arial"/>
        </w:rPr>
      </w:pPr>
      <w:r w:rsidRPr="00A954F8">
        <w:rPr>
          <w:rFonts w:ascii="Arial" w:hAnsi="Arial" w:cs="Arial"/>
        </w:rPr>
        <w:t> </w:t>
      </w:r>
    </w:p>
    <w:p w14:paraId="255777EC"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Kinney, D., Nabors, L., Merianos, A. and Vidourek, R., (2019). College Students’ Use and Perceptions of Wearable Fitness Trackers. </w:t>
      </w:r>
      <w:r w:rsidRPr="00A954F8">
        <w:rPr>
          <w:rFonts w:ascii="Arial" w:hAnsi="Arial" w:cs="Arial"/>
          <w:i/>
          <w:iCs/>
        </w:rPr>
        <w:t>American Journal of Health Education</w:t>
      </w:r>
      <w:r w:rsidRPr="00A954F8">
        <w:rPr>
          <w:rFonts w:ascii="Arial" w:hAnsi="Arial" w:cs="Arial"/>
          <w:shd w:val="clear" w:color="auto" w:fill="FFFFFF"/>
        </w:rPr>
        <w:t>, 50(5), pp.298-307.</w:t>
      </w:r>
    </w:p>
    <w:p w14:paraId="27A06EFB" w14:textId="77777777" w:rsidR="00FF0BA4" w:rsidRPr="00A954F8" w:rsidRDefault="00FF0BA4" w:rsidP="00A954F8">
      <w:pPr>
        <w:spacing w:line="360" w:lineRule="auto"/>
        <w:ind w:left="360"/>
        <w:rPr>
          <w:rFonts w:ascii="Arial" w:hAnsi="Arial" w:cs="Arial"/>
        </w:rPr>
      </w:pPr>
      <w:r w:rsidRPr="00A954F8">
        <w:rPr>
          <w:rFonts w:ascii="Arial" w:hAnsi="Arial" w:cs="Arial"/>
          <w:shd w:val="clear" w:color="auto" w:fill="FFFFFF"/>
        </w:rPr>
        <w:t> </w:t>
      </w:r>
    </w:p>
    <w:p w14:paraId="50CE4948" w14:textId="77777777" w:rsidR="00FF0BA4" w:rsidRPr="00A954F8" w:rsidRDefault="00FF0BA4" w:rsidP="00A954F8">
      <w:pPr>
        <w:spacing w:line="360" w:lineRule="auto"/>
        <w:rPr>
          <w:rFonts w:ascii="Arial" w:hAnsi="Arial" w:cs="Arial"/>
        </w:rPr>
      </w:pPr>
      <w:r w:rsidRPr="00A954F8">
        <w:rPr>
          <w:rFonts w:ascii="Arial" w:hAnsi="Arial" w:cs="Arial"/>
          <w:shd w:val="clear" w:color="auto" w:fill="FCFCFC"/>
        </w:rPr>
        <w:t>Kokts-Porietis, R.L., Stone, C.R., Friedenreich, C.M. </w:t>
      </w:r>
      <w:r w:rsidRPr="00A954F8">
        <w:rPr>
          <w:rFonts w:ascii="Arial" w:hAnsi="Arial" w:cs="Arial"/>
        </w:rPr>
        <w:t>(2019).</w:t>
      </w:r>
      <w:r w:rsidRPr="00A954F8">
        <w:rPr>
          <w:rFonts w:ascii="Arial" w:hAnsi="Arial" w:cs="Arial"/>
          <w:shd w:val="clear" w:color="auto" w:fill="FCFCFC"/>
        </w:rPr>
        <w:t> Breast cancer survivors’ perspectives on a home-based physical activity intervention utilizing wearable technology. </w:t>
      </w:r>
      <w:r w:rsidRPr="00A954F8">
        <w:rPr>
          <w:rFonts w:ascii="Arial" w:hAnsi="Arial" w:cs="Arial"/>
          <w:i/>
          <w:iCs/>
        </w:rPr>
        <w:t>Support Care Cancer</w:t>
      </w:r>
      <w:r w:rsidRPr="00A954F8">
        <w:rPr>
          <w:rFonts w:ascii="Arial" w:hAnsi="Arial" w:cs="Arial"/>
          <w:shd w:val="clear" w:color="auto" w:fill="FCFCFC"/>
        </w:rPr>
        <w:t> </w:t>
      </w:r>
      <w:r w:rsidRPr="00A954F8">
        <w:rPr>
          <w:rFonts w:ascii="Arial" w:hAnsi="Arial" w:cs="Arial"/>
          <w:b/>
          <w:bCs/>
        </w:rPr>
        <w:t>27, </w:t>
      </w:r>
      <w:r w:rsidRPr="00A954F8">
        <w:rPr>
          <w:rFonts w:ascii="Arial" w:hAnsi="Arial" w:cs="Arial"/>
          <w:shd w:val="clear" w:color="auto" w:fill="FCFCFC"/>
        </w:rPr>
        <w:t>2885–2892 (2019). </w:t>
      </w:r>
      <w:hyperlink r:id="rId35" w:tooltip="https://doi.org/10.1007/s00520-018-4581-7" w:history="1">
        <w:r w:rsidRPr="00A954F8">
          <w:rPr>
            <w:rFonts w:ascii="Arial" w:hAnsi="Arial" w:cs="Arial"/>
            <w:u w:val="single"/>
            <w:shd w:val="clear" w:color="auto" w:fill="FCFCFC"/>
          </w:rPr>
          <w:t>https://doi.org/10.1007/s00520-018-4581-7</w:t>
        </w:r>
      </w:hyperlink>
    </w:p>
    <w:p w14:paraId="14DE2E8B" w14:textId="77777777" w:rsidR="00FF0BA4" w:rsidRPr="00A954F8" w:rsidRDefault="00FF0BA4" w:rsidP="00A954F8">
      <w:pPr>
        <w:spacing w:line="360" w:lineRule="auto"/>
        <w:ind w:left="360"/>
        <w:rPr>
          <w:rFonts w:ascii="Arial" w:hAnsi="Arial" w:cs="Arial"/>
        </w:rPr>
      </w:pPr>
      <w:r w:rsidRPr="00A954F8">
        <w:rPr>
          <w:rFonts w:ascii="Arial" w:hAnsi="Arial" w:cs="Arial"/>
        </w:rPr>
        <w:t> </w:t>
      </w:r>
    </w:p>
    <w:p w14:paraId="2AAC46BD"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Laranjo, L., Ding, D., Heleno, B., Kocaballi, B., Quiroz, J., Tong, H., Chahwan, B., Neves, A., Gabarron, E., Dao, K., Rodrigues, D., Neves, G., Antunes, M., Coiera, E. and Bates, D., (2020). Do smartphone applications and activity trackers increase physical activity in adults? Systematic review, meta-analysis and metaregression. </w:t>
      </w:r>
      <w:r w:rsidRPr="00A954F8">
        <w:rPr>
          <w:rFonts w:ascii="Arial" w:hAnsi="Arial" w:cs="Arial"/>
          <w:i/>
          <w:iCs/>
        </w:rPr>
        <w:t>British Journal of Sports Medicine</w:t>
      </w:r>
      <w:r w:rsidRPr="00A954F8">
        <w:rPr>
          <w:rFonts w:ascii="Arial" w:hAnsi="Arial" w:cs="Arial"/>
          <w:shd w:val="clear" w:color="auto" w:fill="FFFFFF"/>
        </w:rPr>
        <w:t>, 55(8), pp.422-432.</w:t>
      </w:r>
    </w:p>
    <w:p w14:paraId="2E229C00" w14:textId="77777777" w:rsidR="00FF0BA4" w:rsidRPr="00A954F8" w:rsidRDefault="00FF0BA4" w:rsidP="00A954F8">
      <w:pPr>
        <w:spacing w:line="360" w:lineRule="auto"/>
        <w:ind w:left="360"/>
        <w:rPr>
          <w:rFonts w:ascii="Arial" w:hAnsi="Arial" w:cs="Arial"/>
        </w:rPr>
      </w:pPr>
      <w:r w:rsidRPr="00A954F8">
        <w:rPr>
          <w:rFonts w:ascii="Arial" w:hAnsi="Arial" w:cs="Arial"/>
          <w:shd w:val="clear" w:color="auto" w:fill="FFFFFF"/>
        </w:rPr>
        <w:t> </w:t>
      </w:r>
    </w:p>
    <w:p w14:paraId="00C76F97" w14:textId="30BC9BE6" w:rsidR="00FF0BA4" w:rsidRPr="00A954F8" w:rsidRDefault="00D12DF7" w:rsidP="00A954F8">
      <w:pPr>
        <w:spacing w:line="360" w:lineRule="auto"/>
        <w:rPr>
          <w:rFonts w:ascii="Arial" w:hAnsi="Arial" w:cs="Arial"/>
        </w:rPr>
      </w:pPr>
      <w:r w:rsidRPr="00A954F8">
        <w:rPr>
          <w:rFonts w:ascii="Arial" w:hAnsi="Arial" w:cs="Arial"/>
          <w:shd w:val="clear" w:color="auto" w:fill="FFFFFF"/>
        </w:rPr>
        <w:t xml:space="preserve">Le </w:t>
      </w:r>
      <w:r w:rsidR="00FF0BA4" w:rsidRPr="00A954F8">
        <w:rPr>
          <w:rFonts w:ascii="Arial" w:hAnsi="Arial" w:cs="Arial"/>
          <w:shd w:val="clear" w:color="auto" w:fill="FFFFFF"/>
        </w:rPr>
        <w:t>Bouc R., Pessiglione M. (2013). </w:t>
      </w:r>
      <w:r w:rsidR="00FF0BA4" w:rsidRPr="00A954F8">
        <w:rPr>
          <w:rFonts w:ascii="Arial" w:hAnsi="Arial" w:cs="Arial"/>
        </w:rPr>
        <w:t>Imaging social motivation: distinct brain mechanisms drive effort production during collaboration versus competition</w:t>
      </w:r>
      <w:r w:rsidR="00FF0BA4" w:rsidRPr="00A954F8">
        <w:rPr>
          <w:rFonts w:ascii="Arial" w:hAnsi="Arial" w:cs="Arial"/>
          <w:shd w:val="clear" w:color="auto" w:fill="FFFFFF"/>
        </w:rPr>
        <w:t>. </w:t>
      </w:r>
      <w:r w:rsidR="00FF0BA4" w:rsidRPr="00A954F8">
        <w:rPr>
          <w:rFonts w:ascii="Arial" w:hAnsi="Arial" w:cs="Arial"/>
          <w:i/>
          <w:iCs/>
        </w:rPr>
        <w:t>J. Neurosci.</w:t>
      </w:r>
      <w:r w:rsidR="00FF0BA4" w:rsidRPr="00A954F8">
        <w:rPr>
          <w:rFonts w:ascii="Arial" w:hAnsi="Arial" w:cs="Arial"/>
          <w:shd w:val="clear" w:color="auto" w:fill="FFFFFF"/>
        </w:rPr>
        <w:t> </w:t>
      </w:r>
      <w:r w:rsidR="00FF0BA4" w:rsidRPr="00A954F8">
        <w:rPr>
          <w:rFonts w:ascii="Arial" w:hAnsi="Arial" w:cs="Arial"/>
        </w:rPr>
        <w:t>33</w:t>
      </w:r>
      <w:r w:rsidR="00FF0BA4" w:rsidRPr="00A954F8">
        <w:rPr>
          <w:rFonts w:ascii="Arial" w:hAnsi="Arial" w:cs="Arial"/>
          <w:shd w:val="clear" w:color="auto" w:fill="FFFFFF"/>
        </w:rPr>
        <w:t>, 15894–15902. 10.1523/JNEUROSCI.0143-13.2013</w:t>
      </w:r>
    </w:p>
    <w:p w14:paraId="7E10A12F" w14:textId="77777777" w:rsidR="00FF0BA4" w:rsidRPr="00A954F8" w:rsidRDefault="00FF0BA4" w:rsidP="00A954F8">
      <w:pPr>
        <w:spacing w:line="360" w:lineRule="auto"/>
        <w:ind w:left="360"/>
        <w:rPr>
          <w:rFonts w:ascii="Arial" w:hAnsi="Arial" w:cs="Arial"/>
        </w:rPr>
      </w:pPr>
      <w:r w:rsidRPr="00A954F8">
        <w:rPr>
          <w:rFonts w:ascii="Arial" w:hAnsi="Arial" w:cs="Arial"/>
        </w:rPr>
        <w:t> </w:t>
      </w:r>
    </w:p>
    <w:p w14:paraId="5F048428"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Lee, IM, Shiroma, EJ, Lobelo, F, Puska, P, Blair, SN, Katzmarzyk, (2012). PT </w:t>
      </w:r>
      <w:r w:rsidRPr="00A954F8">
        <w:rPr>
          <w:rFonts w:ascii="Arial" w:hAnsi="Arial" w:cs="Arial"/>
        </w:rPr>
        <w:t>Effect of physical inactivity on major non-communicable diseases worldwide: an analysis of burden of disease and life expectancy</w:t>
      </w:r>
      <w:r w:rsidRPr="00A954F8">
        <w:rPr>
          <w:rFonts w:ascii="Arial" w:hAnsi="Arial" w:cs="Arial"/>
          <w:shd w:val="clear" w:color="auto" w:fill="FFFFFF"/>
        </w:rPr>
        <w:t>. Lancet </w:t>
      </w:r>
      <w:r w:rsidRPr="00A954F8">
        <w:rPr>
          <w:rFonts w:ascii="Arial" w:hAnsi="Arial" w:cs="Arial"/>
        </w:rPr>
        <w:t>2012</w:t>
      </w:r>
      <w:r w:rsidRPr="00A954F8">
        <w:rPr>
          <w:rFonts w:ascii="Arial" w:hAnsi="Arial" w:cs="Arial"/>
          <w:shd w:val="clear" w:color="auto" w:fill="FFFFFF"/>
        </w:rPr>
        <w:t>; 380: </w:t>
      </w:r>
      <w:r w:rsidRPr="00A954F8">
        <w:rPr>
          <w:rFonts w:ascii="Arial" w:hAnsi="Arial" w:cs="Arial"/>
        </w:rPr>
        <w:t>219</w:t>
      </w:r>
      <w:r w:rsidRPr="00A954F8">
        <w:rPr>
          <w:rFonts w:ascii="Arial" w:hAnsi="Arial" w:cs="Arial"/>
          <w:shd w:val="clear" w:color="auto" w:fill="FFFFFF"/>
        </w:rPr>
        <w:t>–</w:t>
      </w:r>
      <w:r w:rsidRPr="00A954F8">
        <w:rPr>
          <w:rFonts w:ascii="Arial" w:hAnsi="Arial" w:cs="Arial"/>
        </w:rPr>
        <w:t>229</w:t>
      </w:r>
      <w:r w:rsidRPr="00A954F8">
        <w:rPr>
          <w:rFonts w:ascii="Arial" w:hAnsi="Arial" w:cs="Arial"/>
          <w:shd w:val="clear" w:color="auto" w:fill="FFFFFF"/>
        </w:rPr>
        <w:t>.</w:t>
      </w:r>
    </w:p>
    <w:p w14:paraId="4B4ED01E" w14:textId="77777777" w:rsidR="00FF0BA4" w:rsidRPr="00A954F8" w:rsidRDefault="00FF0BA4" w:rsidP="00A954F8">
      <w:pPr>
        <w:spacing w:line="360" w:lineRule="auto"/>
        <w:ind w:left="360"/>
        <w:rPr>
          <w:rFonts w:ascii="Arial" w:hAnsi="Arial" w:cs="Arial"/>
        </w:rPr>
      </w:pPr>
      <w:r w:rsidRPr="00A954F8">
        <w:rPr>
          <w:rFonts w:ascii="Arial" w:hAnsi="Arial" w:cs="Arial"/>
          <w:shd w:val="clear" w:color="auto" w:fill="FFFFFF"/>
        </w:rPr>
        <w:t> </w:t>
      </w:r>
    </w:p>
    <w:p w14:paraId="2992E3B8"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Lee, Y., Lee, J. and Hwang, Y., (2015). Relating motivation to information and communication technology acceptance: Self-determination theory perspective. </w:t>
      </w:r>
      <w:r w:rsidRPr="00A954F8">
        <w:rPr>
          <w:rFonts w:ascii="Arial" w:hAnsi="Arial" w:cs="Arial"/>
          <w:i/>
          <w:iCs/>
        </w:rPr>
        <w:t>Computers in Human Behavior</w:t>
      </w:r>
      <w:r w:rsidRPr="00A954F8">
        <w:rPr>
          <w:rFonts w:ascii="Arial" w:hAnsi="Arial" w:cs="Arial"/>
          <w:shd w:val="clear" w:color="auto" w:fill="FFFFFF"/>
        </w:rPr>
        <w:t>, 51, pp.418-428.</w:t>
      </w:r>
    </w:p>
    <w:p w14:paraId="0336D500" w14:textId="77777777" w:rsidR="00FF0BA4" w:rsidRPr="00A954F8" w:rsidRDefault="00FF0BA4" w:rsidP="00A954F8">
      <w:pPr>
        <w:spacing w:line="360" w:lineRule="auto"/>
        <w:ind w:left="360"/>
        <w:rPr>
          <w:rFonts w:ascii="Arial" w:hAnsi="Arial" w:cs="Arial"/>
        </w:rPr>
      </w:pPr>
      <w:r w:rsidRPr="00A954F8">
        <w:rPr>
          <w:rFonts w:ascii="Arial" w:hAnsi="Arial" w:cs="Arial"/>
          <w:shd w:val="clear" w:color="auto" w:fill="FFFFFF"/>
        </w:rPr>
        <w:t> </w:t>
      </w:r>
    </w:p>
    <w:p w14:paraId="69961B97" w14:textId="77777777" w:rsidR="00FF0BA4" w:rsidRPr="00A954F8" w:rsidRDefault="00FF0BA4" w:rsidP="00A954F8">
      <w:pPr>
        <w:spacing w:line="360" w:lineRule="auto"/>
        <w:rPr>
          <w:rFonts w:ascii="Arial" w:hAnsi="Arial" w:cs="Arial"/>
          <w:shd w:val="clear" w:color="auto" w:fill="FFFFFF"/>
        </w:rPr>
      </w:pPr>
      <w:r w:rsidRPr="00A954F8">
        <w:rPr>
          <w:rFonts w:ascii="Arial" w:hAnsi="Arial" w:cs="Arial"/>
          <w:shd w:val="clear" w:color="auto" w:fill="FFFFFF"/>
        </w:rPr>
        <w:t>Linder, S., Abu-Omar, K., Geidl, W., Messing, S., Sarshar, M., Reimers, A. and Ziemainz, H., (2021). Physical inactivity in healthy, obese, and diabetic adults in Germany: An analysis of related socio-demographic variables. </w:t>
      </w:r>
      <w:r w:rsidRPr="00A954F8">
        <w:rPr>
          <w:rFonts w:ascii="Arial" w:hAnsi="Arial" w:cs="Arial"/>
          <w:i/>
          <w:iCs/>
        </w:rPr>
        <w:t>PLOS ONE</w:t>
      </w:r>
      <w:r w:rsidRPr="00A954F8">
        <w:rPr>
          <w:rFonts w:ascii="Arial" w:hAnsi="Arial" w:cs="Arial"/>
          <w:shd w:val="clear" w:color="auto" w:fill="FFFFFF"/>
        </w:rPr>
        <w:t>, 16(2), p.e0246634.</w:t>
      </w:r>
    </w:p>
    <w:p w14:paraId="11DB141F" w14:textId="77777777" w:rsidR="00ED5338" w:rsidRPr="00A954F8" w:rsidRDefault="00ED5338" w:rsidP="00A954F8">
      <w:pPr>
        <w:spacing w:line="360" w:lineRule="auto"/>
        <w:rPr>
          <w:rFonts w:ascii="Arial" w:hAnsi="Arial" w:cs="Arial"/>
          <w:shd w:val="clear" w:color="auto" w:fill="FFFFFF"/>
        </w:rPr>
      </w:pPr>
    </w:p>
    <w:p w14:paraId="3F68F486" w14:textId="2EB195CA" w:rsidR="00ED5338" w:rsidRPr="00A954F8" w:rsidRDefault="00ED5338" w:rsidP="00A954F8">
      <w:pPr>
        <w:spacing w:line="360" w:lineRule="auto"/>
        <w:rPr>
          <w:rFonts w:ascii="Arial" w:hAnsi="Arial" w:cs="Arial"/>
        </w:rPr>
      </w:pPr>
      <w:r w:rsidRPr="00A954F8">
        <w:rPr>
          <w:rFonts w:ascii="Arial" w:hAnsi="Arial" w:cs="Arial"/>
          <w:shd w:val="clear" w:color="auto" w:fill="FFFFFF"/>
        </w:rPr>
        <w:t>Lochbaum, M. R. &amp; Stevenson, S. J., (2008). Understanding exercise motivation: Examining the revised social-cognitive model of achievement motivation.</w:t>
      </w:r>
      <w:r w:rsidRPr="00A954F8">
        <w:rPr>
          <w:rStyle w:val="apple-converted-space"/>
          <w:rFonts w:ascii="Arial" w:hAnsi="Arial" w:cs="Arial"/>
          <w:shd w:val="clear" w:color="auto" w:fill="FFFFFF"/>
        </w:rPr>
        <w:t> </w:t>
      </w:r>
      <w:r w:rsidRPr="00A954F8">
        <w:rPr>
          <w:rStyle w:val="Emphasis"/>
          <w:rFonts w:ascii="Arial" w:hAnsi="Arial" w:cs="Arial"/>
        </w:rPr>
        <w:t>Journal of Sport Behavior, 31</w:t>
      </w:r>
      <w:r w:rsidRPr="00A954F8">
        <w:rPr>
          <w:rFonts w:ascii="Arial" w:hAnsi="Arial" w:cs="Arial"/>
          <w:shd w:val="clear" w:color="auto" w:fill="FFFFFF"/>
        </w:rPr>
        <w:t>(4), 389–412.</w:t>
      </w:r>
    </w:p>
    <w:p w14:paraId="3235D15E" w14:textId="77777777" w:rsidR="00ED5338" w:rsidRPr="00A954F8" w:rsidRDefault="00ED5338" w:rsidP="00A954F8">
      <w:pPr>
        <w:spacing w:line="360" w:lineRule="auto"/>
        <w:rPr>
          <w:rFonts w:ascii="Arial" w:hAnsi="Arial" w:cs="Arial"/>
        </w:rPr>
      </w:pPr>
    </w:p>
    <w:p w14:paraId="3EAD71B5" w14:textId="77777777" w:rsidR="00FF0BA4" w:rsidRPr="00A954F8" w:rsidRDefault="00FF0BA4" w:rsidP="00A954F8">
      <w:pPr>
        <w:spacing w:line="360" w:lineRule="auto"/>
        <w:ind w:left="360"/>
        <w:rPr>
          <w:rFonts w:ascii="Arial" w:hAnsi="Arial" w:cs="Arial"/>
        </w:rPr>
      </w:pPr>
      <w:r w:rsidRPr="00A954F8">
        <w:rPr>
          <w:rFonts w:ascii="Arial" w:hAnsi="Arial" w:cs="Arial"/>
          <w:shd w:val="clear" w:color="auto" w:fill="FFFFFF"/>
        </w:rPr>
        <w:t> </w:t>
      </w:r>
    </w:p>
    <w:p w14:paraId="1EF01548"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Marc, R., Emeka, T., David, C. and Zisan, K., (2008). </w:t>
      </w:r>
      <w:r w:rsidRPr="00A954F8">
        <w:rPr>
          <w:rFonts w:ascii="Arial" w:hAnsi="Arial" w:cs="Arial"/>
        </w:rPr>
        <w:t>ACHIEVEMENT GOALS AND INTENSIVITY OF PHYSICAL ACTIVITY DURING FREE PLAY IN CHILDREN: THE MODERATING ROLE OF PERCEIVED SPORT CONFIDENCE</w:t>
      </w:r>
      <w:r w:rsidRPr="00A954F8">
        <w:rPr>
          <w:rFonts w:ascii="Arial" w:hAnsi="Arial" w:cs="Arial"/>
          <w:shd w:val="clear" w:color="auto" w:fill="FFFFFF"/>
        </w:rPr>
        <w:t>.</w:t>
      </w:r>
    </w:p>
    <w:p w14:paraId="7B6D2D8A" w14:textId="77777777" w:rsidR="00FF0BA4" w:rsidRPr="00A954F8" w:rsidRDefault="00FF0BA4" w:rsidP="00A954F8">
      <w:pPr>
        <w:spacing w:line="360" w:lineRule="auto"/>
        <w:ind w:left="360"/>
        <w:rPr>
          <w:rFonts w:ascii="Arial" w:hAnsi="Arial" w:cs="Arial"/>
        </w:rPr>
      </w:pPr>
      <w:r w:rsidRPr="00A954F8">
        <w:rPr>
          <w:rFonts w:ascii="Arial" w:hAnsi="Arial" w:cs="Arial"/>
          <w:shd w:val="clear" w:color="auto" w:fill="FFFFFF"/>
        </w:rPr>
        <w:t> </w:t>
      </w:r>
    </w:p>
    <w:p w14:paraId="267904CA"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McIntosh, T., Hunter, D. and Royce, S., (2016). Barriers to physical activity in obese adults: A rapid evidence assessment. </w:t>
      </w:r>
      <w:r w:rsidRPr="00A954F8">
        <w:rPr>
          <w:rFonts w:ascii="Arial" w:hAnsi="Arial" w:cs="Arial"/>
          <w:i/>
          <w:iCs/>
        </w:rPr>
        <w:t>Journal of Research in Nursing</w:t>
      </w:r>
      <w:r w:rsidRPr="00A954F8">
        <w:rPr>
          <w:rFonts w:ascii="Arial" w:hAnsi="Arial" w:cs="Arial"/>
          <w:shd w:val="clear" w:color="auto" w:fill="FFFFFF"/>
        </w:rPr>
        <w:t>, 21(4), pp.271-287.</w:t>
      </w:r>
    </w:p>
    <w:p w14:paraId="0BB98464" w14:textId="77777777" w:rsidR="00FF0BA4" w:rsidRPr="00A954F8" w:rsidRDefault="00FF0BA4" w:rsidP="00A954F8">
      <w:pPr>
        <w:spacing w:line="360" w:lineRule="auto"/>
        <w:ind w:left="360"/>
        <w:rPr>
          <w:rFonts w:ascii="Arial" w:hAnsi="Arial" w:cs="Arial"/>
        </w:rPr>
      </w:pPr>
      <w:r w:rsidRPr="00A954F8">
        <w:rPr>
          <w:rFonts w:ascii="Arial" w:hAnsi="Arial" w:cs="Arial"/>
          <w:shd w:val="clear" w:color="auto" w:fill="FFFFFF"/>
        </w:rPr>
        <w:t> </w:t>
      </w:r>
    </w:p>
    <w:p w14:paraId="67189CFC"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Myzone (2022). </w:t>
      </w:r>
      <w:r w:rsidRPr="00A954F8">
        <w:rPr>
          <w:rFonts w:ascii="Arial" w:hAnsi="Arial" w:cs="Arial"/>
          <w:i/>
          <w:iCs/>
        </w:rPr>
        <w:t>Group Fitness Tracking Software | Wearable Heart Rate Monitors</w:t>
      </w:r>
      <w:r w:rsidRPr="00A954F8">
        <w:rPr>
          <w:rFonts w:ascii="Arial" w:hAnsi="Arial" w:cs="Arial"/>
          <w:shd w:val="clear" w:color="auto" w:fill="FFFFFF"/>
        </w:rPr>
        <w:t>. [online] MyzoneMyzone.org. Available at: &lt;</w:t>
      </w:r>
      <w:hyperlink w:tooltip="https://www.myzoneMyzone.org&gt;" w:history="1">
        <w:r w:rsidRPr="00A954F8">
          <w:rPr>
            <w:rFonts w:ascii="Arial" w:hAnsi="Arial" w:cs="Arial"/>
            <w:u w:val="single"/>
            <w:shd w:val="clear" w:color="auto" w:fill="FFFFFF"/>
          </w:rPr>
          <w:t>https://www.myzoneMyzone.org&gt;</w:t>
        </w:r>
      </w:hyperlink>
      <w:r w:rsidRPr="00A954F8">
        <w:rPr>
          <w:rFonts w:ascii="Arial" w:hAnsi="Arial" w:cs="Arial"/>
          <w:shd w:val="clear" w:color="auto" w:fill="FFFFFF"/>
        </w:rPr>
        <w:t>; [Accessed 28 March 2022].</w:t>
      </w:r>
    </w:p>
    <w:p w14:paraId="364B5347"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02C69B92"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National Health Service (2022a). </w:t>
      </w:r>
      <w:r w:rsidRPr="00A954F8">
        <w:rPr>
          <w:rFonts w:ascii="Arial" w:hAnsi="Arial" w:cs="Arial"/>
          <w:i/>
          <w:iCs/>
        </w:rPr>
        <w:t>Benefits of exercise</w:t>
      </w:r>
      <w:r w:rsidRPr="00A954F8">
        <w:rPr>
          <w:rFonts w:ascii="Arial" w:hAnsi="Arial" w:cs="Arial"/>
          <w:shd w:val="clear" w:color="auto" w:fill="FFFFFF"/>
        </w:rPr>
        <w:t>. [online] Available at: &lt;</w:t>
      </w:r>
      <w:hyperlink r:id="rId36" w:tooltip="https://www.nhs.uk/live-well/exercise/exercise-health-benefits/%3E" w:history="1">
        <w:r w:rsidRPr="00A954F8">
          <w:rPr>
            <w:rFonts w:ascii="Arial" w:hAnsi="Arial" w:cs="Arial"/>
            <w:u w:val="single"/>
            <w:shd w:val="clear" w:color="auto" w:fill="FFFFFF"/>
          </w:rPr>
          <w:t>https://www.nhs.uk/live-well/exercise/exercise-health-benefits/&gt;</w:t>
        </w:r>
      </w:hyperlink>
      <w:r w:rsidRPr="00A954F8">
        <w:rPr>
          <w:rFonts w:ascii="Arial" w:hAnsi="Arial" w:cs="Arial"/>
          <w:shd w:val="clear" w:color="auto" w:fill="FFFFFF"/>
        </w:rPr>
        <w:t>; [Accessed 22 March 2022].</w:t>
      </w:r>
    </w:p>
    <w:p w14:paraId="184ADC2D"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0AED5D4E"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National Health Service (2022b). </w:t>
      </w:r>
      <w:r w:rsidRPr="00A954F8">
        <w:rPr>
          <w:rFonts w:ascii="Arial" w:hAnsi="Arial" w:cs="Arial"/>
          <w:i/>
          <w:iCs/>
        </w:rPr>
        <w:t>Obesity</w:t>
      </w:r>
      <w:r w:rsidRPr="00A954F8">
        <w:rPr>
          <w:rFonts w:ascii="Arial" w:hAnsi="Arial" w:cs="Arial"/>
          <w:shd w:val="clear" w:color="auto" w:fill="FFFFFF"/>
        </w:rPr>
        <w:t>. [online] Available at: &lt;</w:t>
      </w:r>
      <w:hyperlink r:id="rId37" w:tooltip="https://www.nhs.uk/conditions/obesity/%3E" w:history="1">
        <w:r w:rsidRPr="00A954F8">
          <w:rPr>
            <w:rFonts w:ascii="Arial" w:hAnsi="Arial" w:cs="Arial"/>
            <w:u w:val="single"/>
            <w:shd w:val="clear" w:color="auto" w:fill="FFFFFF"/>
          </w:rPr>
          <w:t>https://www.nhs.uk/conditions/obesity/&gt;</w:t>
        </w:r>
      </w:hyperlink>
      <w:r w:rsidRPr="00A954F8">
        <w:rPr>
          <w:rFonts w:ascii="Arial" w:hAnsi="Arial" w:cs="Arial"/>
          <w:shd w:val="clear" w:color="auto" w:fill="FFFFFF"/>
        </w:rPr>
        <w:t>; [Accessed 25 March 2022].</w:t>
      </w:r>
    </w:p>
    <w:p w14:paraId="4F21313B"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476A919B"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National Health Service (2022c). </w:t>
      </w:r>
      <w:r w:rsidRPr="00A954F8">
        <w:rPr>
          <w:rFonts w:ascii="Arial" w:hAnsi="Arial" w:cs="Arial"/>
          <w:i/>
          <w:iCs/>
        </w:rPr>
        <w:t>Exercise for depression</w:t>
      </w:r>
      <w:r w:rsidRPr="00A954F8">
        <w:rPr>
          <w:rFonts w:ascii="Arial" w:hAnsi="Arial" w:cs="Arial"/>
          <w:shd w:val="clear" w:color="auto" w:fill="FFFFFF"/>
        </w:rPr>
        <w:t>. [online] Available at: &lt;</w:t>
      </w:r>
      <w:hyperlink r:id="rId38" w:tooltip="https://www.nhs.uk/mental-health/self-help/guides-tools-and-activities/exercise-for-depression/%3E" w:history="1">
        <w:r w:rsidRPr="00A954F8">
          <w:rPr>
            <w:rFonts w:ascii="Arial" w:hAnsi="Arial" w:cs="Arial"/>
            <w:u w:val="single"/>
            <w:shd w:val="clear" w:color="auto" w:fill="FFFFFF"/>
          </w:rPr>
          <w:t>https://www.nhs.uk/mental-health/self-help/guides-tools-and-activities/exercise-for-depression/&gt;</w:t>
        </w:r>
      </w:hyperlink>
      <w:r w:rsidRPr="00A954F8">
        <w:rPr>
          <w:rFonts w:ascii="Arial" w:hAnsi="Arial" w:cs="Arial"/>
          <w:shd w:val="clear" w:color="auto" w:fill="FFFFFF"/>
        </w:rPr>
        <w:t>; [Accessed 25 March 2022].</w:t>
      </w:r>
    </w:p>
    <w:p w14:paraId="5E60B3BC"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3EDC17A0"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National Health Service (2022d). </w:t>
      </w:r>
      <w:r w:rsidRPr="00A954F8">
        <w:rPr>
          <w:rFonts w:ascii="Arial" w:hAnsi="Arial" w:cs="Arial"/>
          <w:i/>
          <w:iCs/>
        </w:rPr>
        <w:t>What should my daily intake of calories be?</w:t>
      </w:r>
      <w:r w:rsidRPr="00A954F8">
        <w:rPr>
          <w:rFonts w:ascii="Arial" w:hAnsi="Arial" w:cs="Arial"/>
          <w:shd w:val="clear" w:color="auto" w:fill="FFFFFF"/>
        </w:rPr>
        <w:t>. [online] Available at: &lt;</w:t>
      </w:r>
      <w:hyperlink r:id="rId39" w:tooltip="https://www.nhs.uk/common-health-questions/food-and-diet/what-should-my-daily-intake-of-calories-be/%3E" w:history="1">
        <w:r w:rsidRPr="00A954F8">
          <w:rPr>
            <w:rFonts w:ascii="Arial" w:hAnsi="Arial" w:cs="Arial"/>
            <w:u w:val="single"/>
            <w:shd w:val="clear" w:color="auto" w:fill="FFFFFF"/>
          </w:rPr>
          <w:t>https://www.nhs.uk/common-health-questions/food-and-diet/what-should-my-daily-intake-of-calories-be/&gt;</w:t>
        </w:r>
      </w:hyperlink>
      <w:r w:rsidRPr="00A954F8">
        <w:rPr>
          <w:rFonts w:ascii="Arial" w:hAnsi="Arial" w:cs="Arial"/>
          <w:shd w:val="clear" w:color="auto" w:fill="FFFFFF"/>
        </w:rPr>
        <w:t>; [Accessed 29 March 2022].</w:t>
      </w:r>
    </w:p>
    <w:p w14:paraId="1C833749"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70EC9D0B"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Nystoriak, M. and Bhatnagar, A., (2018). Cardiovascular Effects and Benefits of Exercise. </w:t>
      </w:r>
      <w:r w:rsidRPr="00A954F8">
        <w:rPr>
          <w:rFonts w:ascii="Arial" w:hAnsi="Arial" w:cs="Arial"/>
          <w:i/>
          <w:iCs/>
        </w:rPr>
        <w:t>Frontiers in Cardiovascular Medicine</w:t>
      </w:r>
      <w:r w:rsidRPr="00A954F8">
        <w:rPr>
          <w:rFonts w:ascii="Arial" w:hAnsi="Arial" w:cs="Arial"/>
          <w:shd w:val="clear" w:color="auto" w:fill="FFFFFF"/>
        </w:rPr>
        <w:t>, 5.</w:t>
      </w:r>
    </w:p>
    <w:p w14:paraId="4051B1AC"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1919E4EF"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Ometov, A., Shubina, V., Klus, L., Skibińska, J., Saafi, S., Pascacio, P., Flueratoru, L., Gaibor, D., Chukhno, N., Chukhno, O., Ali, A., Channa, A., Svertoka, E., Qaim, W., Casanova-Marqués, R., Holcer, S., Torres-Sospedra, J., Casteleyn, S., Ruggeri, G., Araniti, G., Burget, R., Hosek, J. and Lohan, E., (2021). A Survey on Wearable Technology: History, State-of-the-Art and Current Challenges. </w:t>
      </w:r>
      <w:r w:rsidRPr="00A954F8">
        <w:rPr>
          <w:rFonts w:ascii="Arial" w:hAnsi="Arial" w:cs="Arial"/>
          <w:i/>
          <w:iCs/>
        </w:rPr>
        <w:t>Computer Networks</w:t>
      </w:r>
      <w:r w:rsidRPr="00A954F8">
        <w:rPr>
          <w:rFonts w:ascii="Arial" w:hAnsi="Arial" w:cs="Arial"/>
          <w:shd w:val="clear" w:color="auto" w:fill="FFFFFF"/>
        </w:rPr>
        <w:t>, 193, p.108074.</w:t>
      </w:r>
    </w:p>
    <w:p w14:paraId="11706950"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2084D64A"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Phillips, S., Cadmus-Bertram, L., Rosenberg, D., Buman, M. and Lynch, B., (2018). Wearable Technology and Physical Activity in Chronic Disease: Opportunities and Challenges. </w:t>
      </w:r>
      <w:r w:rsidRPr="00A954F8">
        <w:rPr>
          <w:rFonts w:ascii="Arial" w:hAnsi="Arial" w:cs="Arial"/>
          <w:i/>
          <w:iCs/>
        </w:rPr>
        <w:t>American Journal of Preventive Medicine</w:t>
      </w:r>
      <w:r w:rsidRPr="00A954F8">
        <w:rPr>
          <w:rFonts w:ascii="Arial" w:hAnsi="Arial" w:cs="Arial"/>
          <w:shd w:val="clear" w:color="auto" w:fill="FFFFFF"/>
        </w:rPr>
        <w:t>, 54(1), pp.144-150.</w:t>
      </w:r>
    </w:p>
    <w:p w14:paraId="231D9F83"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427D3B22"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Pizzo, A., Baker, B., Jones, G. and Funk, D., (2021). </w:t>
      </w:r>
      <w:r w:rsidRPr="00A954F8">
        <w:rPr>
          <w:rFonts w:ascii="Arial" w:hAnsi="Arial" w:cs="Arial"/>
        </w:rPr>
        <w:t>Sport Experience Design: Wearable Fitness Technology in the Health and Fitness Industry</w:t>
      </w:r>
      <w:r w:rsidRPr="00A954F8">
        <w:rPr>
          <w:rFonts w:ascii="Arial" w:hAnsi="Arial" w:cs="Arial"/>
          <w:shd w:val="clear" w:color="auto" w:fill="FFFFFF"/>
        </w:rPr>
        <w:t>.</w:t>
      </w:r>
    </w:p>
    <w:p w14:paraId="59525952"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4739940D" w14:textId="77777777" w:rsidR="00FF0BA4" w:rsidRPr="00A954F8" w:rsidRDefault="00FF0BA4" w:rsidP="00A954F8">
      <w:pPr>
        <w:spacing w:line="360" w:lineRule="auto"/>
        <w:rPr>
          <w:rFonts w:ascii="Arial" w:hAnsi="Arial" w:cs="Arial"/>
        </w:rPr>
      </w:pPr>
      <w:r w:rsidRPr="00A954F8">
        <w:rPr>
          <w:rFonts w:ascii="Arial" w:hAnsi="Arial" w:cs="Arial"/>
        </w:rPr>
        <w:t>Plante, T. G., Morisako, A., Folk, J., Kay, E., Read, C., Dunn, A., Perez, A., &amp; Willemsen, E. (2013). The effect of visual suggestion on exercise motivation and outcomes. Psychology Journal, 10, 23-34.</w:t>
      </w:r>
    </w:p>
    <w:p w14:paraId="06F19AD5"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7DCD8443"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Pratt, M., Norris, J., Lobelo, F., Roux, L. and Wang, G., (2012). The cost of physical inactivity: moving into the 21st century: Table 1. </w:t>
      </w:r>
      <w:r w:rsidRPr="00A954F8">
        <w:rPr>
          <w:rFonts w:ascii="Arial" w:hAnsi="Arial" w:cs="Arial"/>
          <w:i/>
          <w:iCs/>
        </w:rPr>
        <w:t>British Journal of Sports Medicine</w:t>
      </w:r>
      <w:r w:rsidRPr="00A954F8">
        <w:rPr>
          <w:rFonts w:ascii="Arial" w:hAnsi="Arial" w:cs="Arial"/>
          <w:shd w:val="clear" w:color="auto" w:fill="FFFFFF"/>
        </w:rPr>
        <w:t>, 48(3), pp.171-173.</w:t>
      </w:r>
    </w:p>
    <w:p w14:paraId="505808F5" w14:textId="77777777" w:rsidR="00FF0BA4" w:rsidRPr="00A954F8" w:rsidRDefault="00FF0BA4" w:rsidP="00A954F8">
      <w:pPr>
        <w:spacing w:line="360" w:lineRule="auto"/>
        <w:rPr>
          <w:rFonts w:ascii="Arial" w:hAnsi="Arial" w:cs="Arial"/>
        </w:rPr>
      </w:pPr>
      <w:r w:rsidRPr="00A954F8">
        <w:rPr>
          <w:rFonts w:ascii="Arial" w:hAnsi="Arial" w:cs="Arial"/>
        </w:rPr>
        <w:t> </w:t>
      </w:r>
    </w:p>
    <w:p w14:paraId="5C5C7A57"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Register of Exercise Professionals (2022). [online] Available at: &lt;</w:t>
      </w:r>
      <w:hyperlink r:id="rId40" w:tooltip="https://www.ukcoaching.org/fitness-insurance%3E" w:history="1">
        <w:r w:rsidRPr="00A954F8">
          <w:rPr>
            <w:rFonts w:ascii="Arial" w:hAnsi="Arial" w:cs="Arial"/>
            <w:u w:val="single"/>
            <w:shd w:val="clear" w:color="auto" w:fill="FFFFFF"/>
          </w:rPr>
          <w:t>https://www.ukcoaching.org/fitness-insurance&gt;</w:t>
        </w:r>
      </w:hyperlink>
      <w:r w:rsidRPr="00A954F8">
        <w:rPr>
          <w:rFonts w:ascii="Arial" w:hAnsi="Arial" w:cs="Arial"/>
          <w:shd w:val="clear" w:color="auto" w:fill="FFFFFF"/>
        </w:rPr>
        <w:t>; [Accessed 29 March 2022].</w:t>
      </w:r>
    </w:p>
    <w:p w14:paraId="62CE458D"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1E4F2C49"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Rethorst, C., Wipfli, B. and Landers, D., (2009). The Antidepressive Effects of Exercise. </w:t>
      </w:r>
      <w:r w:rsidRPr="00A954F8">
        <w:rPr>
          <w:rFonts w:ascii="Arial" w:hAnsi="Arial" w:cs="Arial"/>
          <w:i/>
          <w:iCs/>
        </w:rPr>
        <w:t>Sports Medicine</w:t>
      </w:r>
      <w:r w:rsidRPr="00A954F8">
        <w:rPr>
          <w:rFonts w:ascii="Arial" w:hAnsi="Arial" w:cs="Arial"/>
          <w:shd w:val="clear" w:color="auto" w:fill="FFFFFF"/>
        </w:rPr>
        <w:t>, 39(6), pp.491-511.</w:t>
      </w:r>
    </w:p>
    <w:p w14:paraId="5E629BDF"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0802B26D" w14:textId="77777777" w:rsidR="00FF0BA4" w:rsidRPr="00A954F8" w:rsidRDefault="00FF0BA4" w:rsidP="00A954F8">
      <w:pPr>
        <w:spacing w:line="360" w:lineRule="auto"/>
        <w:rPr>
          <w:rFonts w:ascii="Arial" w:hAnsi="Arial" w:cs="Arial"/>
        </w:rPr>
      </w:pPr>
      <w:r w:rsidRPr="00A954F8">
        <w:rPr>
          <w:rFonts w:ascii="Arial" w:hAnsi="Arial" w:cs="Arial"/>
          <w:spacing w:val="4"/>
        </w:rPr>
        <w:t>Robinson S.A., Troosters T., Moy M.L. (2020) Technology to Enhance Engagement in Physical Activity. In: Moy M., Blackstock F., Nici L. (eds) Enhancing Patient Engagement in Pulmonary Healthcare. Respiratory Medicine. Humana, Cham. </w:t>
      </w:r>
      <w:hyperlink r:id="rId41" w:tooltip="https://doi.org/10.1007/978-3-030-44889-9_8" w:history="1">
        <w:r w:rsidRPr="00A954F8">
          <w:rPr>
            <w:rFonts w:ascii="Arial" w:hAnsi="Arial" w:cs="Arial"/>
            <w:spacing w:val="4"/>
            <w:u w:val="single"/>
          </w:rPr>
          <w:t>https://doi.org/10.1007/978-3-030-44889-9_8</w:t>
        </w:r>
      </w:hyperlink>
    </w:p>
    <w:p w14:paraId="6A83AF1A" w14:textId="77777777" w:rsidR="00FF0BA4" w:rsidRPr="00A954F8" w:rsidRDefault="00FF0BA4" w:rsidP="00A954F8">
      <w:pPr>
        <w:spacing w:line="360" w:lineRule="auto"/>
        <w:rPr>
          <w:rFonts w:ascii="Arial" w:hAnsi="Arial" w:cs="Arial"/>
        </w:rPr>
      </w:pPr>
      <w:r w:rsidRPr="00A954F8">
        <w:rPr>
          <w:rFonts w:ascii="Arial" w:hAnsi="Arial" w:cs="Arial"/>
          <w:spacing w:val="4"/>
        </w:rPr>
        <w:t> </w:t>
      </w:r>
    </w:p>
    <w:p w14:paraId="58E1586D"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Scheid, J. L., &amp; West, S. L. (2019). Opportunities of Wearable Technology to Increase Physical Activity in Individuals with Chronic Disease: An Editorial. </w:t>
      </w:r>
      <w:r w:rsidRPr="00A954F8">
        <w:rPr>
          <w:rFonts w:ascii="Arial" w:hAnsi="Arial" w:cs="Arial"/>
          <w:i/>
          <w:iCs/>
        </w:rPr>
        <w:t>International journal of environmental research and public health</w:t>
      </w:r>
      <w:r w:rsidRPr="00A954F8">
        <w:rPr>
          <w:rFonts w:ascii="Arial" w:hAnsi="Arial" w:cs="Arial"/>
          <w:shd w:val="clear" w:color="auto" w:fill="FFFFFF"/>
        </w:rPr>
        <w:t>, </w:t>
      </w:r>
      <w:r w:rsidRPr="00A954F8">
        <w:rPr>
          <w:rFonts w:ascii="Arial" w:hAnsi="Arial" w:cs="Arial"/>
          <w:i/>
          <w:iCs/>
        </w:rPr>
        <w:t>16</w:t>
      </w:r>
      <w:r w:rsidRPr="00A954F8">
        <w:rPr>
          <w:rFonts w:ascii="Arial" w:hAnsi="Arial" w:cs="Arial"/>
          <w:shd w:val="clear" w:color="auto" w:fill="FFFFFF"/>
        </w:rPr>
        <w:t>(17), 3124. </w:t>
      </w:r>
      <w:hyperlink r:id="rId42" w:tooltip="https://doi.org/10.3390/ijerph16173124" w:history="1">
        <w:r w:rsidRPr="00A954F8">
          <w:rPr>
            <w:rFonts w:ascii="Arial" w:hAnsi="Arial" w:cs="Arial"/>
            <w:u w:val="single"/>
            <w:shd w:val="clear" w:color="auto" w:fill="FFFFFF"/>
          </w:rPr>
          <w:t>https://doi.org/10.3390/ijerph16173124</w:t>
        </w:r>
      </w:hyperlink>
    </w:p>
    <w:p w14:paraId="580A4196"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1C82F83A" w14:textId="77777777" w:rsidR="00FF0BA4" w:rsidRPr="00A954F8" w:rsidRDefault="00FF0BA4" w:rsidP="00A954F8">
      <w:pPr>
        <w:spacing w:line="360" w:lineRule="auto"/>
        <w:rPr>
          <w:rFonts w:ascii="Arial" w:hAnsi="Arial" w:cs="Arial"/>
          <w:shd w:val="clear" w:color="auto" w:fill="FFFFFF"/>
        </w:rPr>
      </w:pPr>
      <w:r w:rsidRPr="00A954F8">
        <w:rPr>
          <w:rFonts w:ascii="Arial" w:hAnsi="Arial" w:cs="Arial"/>
          <w:shd w:val="clear" w:color="auto" w:fill="FFFFFF"/>
        </w:rPr>
        <w:t>Schoonenboom J, Johnson RB. (2017) How to Construct a Mixed Methods Research Design. </w:t>
      </w:r>
      <w:r w:rsidRPr="00A954F8">
        <w:rPr>
          <w:rFonts w:ascii="Arial" w:hAnsi="Arial" w:cs="Arial"/>
          <w:i/>
          <w:iCs/>
        </w:rPr>
        <w:t>Kolner Z Soz Sozpsychol</w:t>
      </w:r>
      <w:r w:rsidRPr="00A954F8">
        <w:rPr>
          <w:rFonts w:ascii="Arial" w:hAnsi="Arial" w:cs="Arial"/>
          <w:shd w:val="clear" w:color="auto" w:fill="FFFFFF"/>
        </w:rPr>
        <w:t>. 2017;69(Suppl 2):107-131. doi:10.1007/s11577-017-0454-1</w:t>
      </w:r>
    </w:p>
    <w:p w14:paraId="6CA1F319" w14:textId="77777777" w:rsidR="008C7C99" w:rsidRPr="00A954F8" w:rsidRDefault="008C7C99" w:rsidP="00A954F8">
      <w:pPr>
        <w:spacing w:line="360" w:lineRule="auto"/>
        <w:rPr>
          <w:rFonts w:ascii="Arial" w:hAnsi="Arial" w:cs="Arial"/>
          <w:shd w:val="clear" w:color="auto" w:fill="FFFFFF"/>
        </w:rPr>
      </w:pPr>
    </w:p>
    <w:p w14:paraId="13FF1CE4" w14:textId="782BE26F" w:rsidR="008C7C99" w:rsidRPr="00A954F8" w:rsidRDefault="008C7C99" w:rsidP="00A954F8">
      <w:pPr>
        <w:spacing w:line="360" w:lineRule="auto"/>
        <w:rPr>
          <w:rFonts w:ascii="Arial" w:hAnsi="Arial" w:cs="Arial"/>
        </w:rPr>
      </w:pPr>
      <w:r w:rsidRPr="00A954F8">
        <w:rPr>
          <w:rFonts w:ascii="Arial" w:hAnsi="Arial" w:cs="Arial"/>
          <w:shd w:val="clear" w:color="auto" w:fill="FFFFFF"/>
        </w:rPr>
        <w:t>Schrack, J., Zipunnikov, V. and Crainiceanu, C., (2015). Electronic Devices and Applications to Track Physical Activity.</w:t>
      </w:r>
      <w:r w:rsidRPr="00A954F8">
        <w:rPr>
          <w:rStyle w:val="apple-converted-space"/>
          <w:rFonts w:ascii="Arial" w:hAnsi="Arial" w:cs="Arial"/>
          <w:shd w:val="clear" w:color="auto" w:fill="FFFFFF"/>
        </w:rPr>
        <w:t> </w:t>
      </w:r>
      <w:r w:rsidRPr="00A954F8">
        <w:rPr>
          <w:rFonts w:ascii="Arial" w:hAnsi="Arial" w:cs="Arial"/>
          <w:i/>
          <w:iCs/>
        </w:rPr>
        <w:t>JAMA</w:t>
      </w:r>
      <w:r w:rsidRPr="00A954F8">
        <w:rPr>
          <w:rFonts w:ascii="Arial" w:hAnsi="Arial" w:cs="Arial"/>
          <w:shd w:val="clear" w:color="auto" w:fill="FFFFFF"/>
        </w:rPr>
        <w:t>, 313(20), p.2079.</w:t>
      </w:r>
    </w:p>
    <w:p w14:paraId="67798FA7"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3D88D78E"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Strohacker, K., Galarraga, O. and Williams, D., (2013). The Impact of Incentives on Exercise Behavior: A Systematic Review of Randomized Controlled Trials. </w:t>
      </w:r>
      <w:r w:rsidRPr="00A954F8">
        <w:rPr>
          <w:rFonts w:ascii="Arial" w:hAnsi="Arial" w:cs="Arial"/>
          <w:i/>
          <w:iCs/>
        </w:rPr>
        <w:t>Annals of Behavioral Medicine</w:t>
      </w:r>
      <w:r w:rsidRPr="00A954F8">
        <w:rPr>
          <w:rFonts w:ascii="Arial" w:hAnsi="Arial" w:cs="Arial"/>
          <w:shd w:val="clear" w:color="auto" w:fill="FFFFFF"/>
        </w:rPr>
        <w:t>, 48(1), pp.92-99.</w:t>
      </w:r>
    </w:p>
    <w:p w14:paraId="45C22CEA" w14:textId="77777777" w:rsidR="00FF0BA4" w:rsidRPr="00A954F8" w:rsidRDefault="00FF0BA4" w:rsidP="00A954F8">
      <w:pPr>
        <w:spacing w:line="360" w:lineRule="auto"/>
        <w:rPr>
          <w:rFonts w:ascii="Arial" w:hAnsi="Arial" w:cs="Arial"/>
        </w:rPr>
      </w:pPr>
      <w:r w:rsidRPr="00A954F8">
        <w:rPr>
          <w:rFonts w:ascii="Arial" w:hAnsi="Arial" w:cs="Arial"/>
        </w:rPr>
        <w:t> </w:t>
      </w:r>
    </w:p>
    <w:p w14:paraId="4541EE0A" w14:textId="77777777" w:rsidR="00FF0BA4" w:rsidRPr="00A954F8" w:rsidRDefault="00FF0BA4" w:rsidP="00A954F8">
      <w:pPr>
        <w:spacing w:line="360" w:lineRule="auto"/>
        <w:rPr>
          <w:rFonts w:ascii="Arial" w:hAnsi="Arial" w:cs="Arial"/>
          <w:shd w:val="clear" w:color="auto" w:fill="FFFFFF"/>
        </w:rPr>
      </w:pPr>
      <w:r w:rsidRPr="00A954F8">
        <w:rPr>
          <w:rFonts w:ascii="Arial" w:hAnsi="Arial" w:cs="Arial"/>
          <w:shd w:val="clear" w:color="auto" w:fill="FFFFFF"/>
        </w:rPr>
        <w:t>Sullivan, A. and Lachman, M., (2017). Behavior Change with Fitness Technology in Sedentary Adults: A Review of the Evidence for Increasing Physical Activity. </w:t>
      </w:r>
      <w:r w:rsidRPr="00A954F8">
        <w:rPr>
          <w:rFonts w:ascii="Arial" w:hAnsi="Arial" w:cs="Arial"/>
          <w:i/>
          <w:iCs/>
        </w:rPr>
        <w:t>Frontiers in Public Health</w:t>
      </w:r>
      <w:r w:rsidRPr="00A954F8">
        <w:rPr>
          <w:rFonts w:ascii="Arial" w:hAnsi="Arial" w:cs="Arial"/>
          <w:shd w:val="clear" w:color="auto" w:fill="FFFFFF"/>
        </w:rPr>
        <w:t>, 4.</w:t>
      </w:r>
    </w:p>
    <w:p w14:paraId="098CDE97" w14:textId="77777777" w:rsidR="005C3506" w:rsidRPr="00A954F8" w:rsidRDefault="005C3506" w:rsidP="00A954F8">
      <w:pPr>
        <w:spacing w:line="360" w:lineRule="auto"/>
        <w:rPr>
          <w:rFonts w:ascii="Arial" w:hAnsi="Arial" w:cs="Arial"/>
          <w:shd w:val="clear" w:color="auto" w:fill="FFFFFF"/>
        </w:rPr>
      </w:pPr>
    </w:p>
    <w:p w14:paraId="59F53D5F" w14:textId="2EB53FC3" w:rsidR="005C3506" w:rsidRPr="00A954F8" w:rsidRDefault="005C3506" w:rsidP="00A954F8">
      <w:pPr>
        <w:spacing w:line="360" w:lineRule="auto"/>
        <w:rPr>
          <w:rFonts w:ascii="Arial" w:hAnsi="Arial" w:cs="Arial"/>
          <w:shd w:val="clear" w:color="auto" w:fill="FFFFFF"/>
        </w:rPr>
      </w:pPr>
      <w:r w:rsidRPr="00A954F8">
        <w:rPr>
          <w:rFonts w:ascii="Arial" w:hAnsi="Arial" w:cs="Arial"/>
          <w:shd w:val="clear" w:color="auto" w:fill="FFFFFF"/>
        </w:rPr>
        <w:t>Thomas, J., Nelson, J. and Silverman, S., 2011. </w:t>
      </w:r>
      <w:r w:rsidRPr="00A954F8">
        <w:rPr>
          <w:rFonts w:ascii="Arial" w:hAnsi="Arial" w:cs="Arial"/>
          <w:i/>
          <w:iCs/>
        </w:rPr>
        <w:t>Research methods in physical activity (6. ed.)</w:t>
      </w:r>
      <w:r w:rsidRPr="00A954F8">
        <w:rPr>
          <w:rFonts w:ascii="Arial" w:hAnsi="Arial" w:cs="Arial"/>
          <w:shd w:val="clear" w:color="auto" w:fill="FFFFFF"/>
        </w:rPr>
        <w:t>. Champaign, IL: Human Kinetics.</w:t>
      </w:r>
    </w:p>
    <w:p w14:paraId="0D55D818"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314FB7C2" w14:textId="77777777" w:rsidR="00FF0BA4" w:rsidRPr="00A954F8" w:rsidRDefault="00FF0BA4" w:rsidP="00A954F8">
      <w:pPr>
        <w:spacing w:line="360" w:lineRule="auto"/>
        <w:rPr>
          <w:rFonts w:ascii="Arial" w:hAnsi="Arial" w:cs="Arial"/>
        </w:rPr>
      </w:pPr>
      <w:r w:rsidRPr="00A954F8">
        <w:rPr>
          <w:rFonts w:ascii="Arial" w:hAnsi="Arial" w:cs="Arial"/>
          <w:shd w:val="clear" w:color="auto" w:fill="FCFCFC"/>
        </w:rPr>
        <w:t>Ubrani, J., Llamas, R., &amp; Shirer, M. (2019). </w:t>
      </w:r>
      <w:r w:rsidRPr="00A954F8">
        <w:rPr>
          <w:rFonts w:ascii="Arial" w:hAnsi="Arial" w:cs="Arial"/>
          <w:i/>
          <w:iCs/>
        </w:rPr>
        <w:t>Worldwide Wearables market to top 300 million units in 2019 and nearly 500 million units in 2023</w:t>
      </w:r>
      <w:r w:rsidRPr="00A954F8">
        <w:rPr>
          <w:rFonts w:ascii="Arial" w:hAnsi="Arial" w:cs="Arial"/>
          <w:shd w:val="clear" w:color="auto" w:fill="FCFCFC"/>
        </w:rPr>
        <w:t>, IDC. Retrieved from </w:t>
      </w:r>
      <w:hyperlink r:id="rId43" w:tooltip="https://www.idc.com/getdoc.jsp?containerId=prUS45737919" w:history="1">
        <w:r w:rsidRPr="00A954F8">
          <w:rPr>
            <w:rFonts w:ascii="Arial" w:hAnsi="Arial" w:cs="Arial"/>
            <w:u w:val="single"/>
          </w:rPr>
          <w:t>https://www.idc.com/getdoc.jsp?containerId=prUS45737919</w:t>
        </w:r>
      </w:hyperlink>
      <w:r w:rsidRPr="00A954F8">
        <w:rPr>
          <w:rFonts w:ascii="Arial" w:hAnsi="Arial" w:cs="Arial"/>
          <w:shd w:val="clear" w:color="auto" w:fill="FCFCFC"/>
        </w:rPr>
        <w:t>.</w:t>
      </w:r>
    </w:p>
    <w:p w14:paraId="5A49594D" w14:textId="77777777" w:rsidR="00FF0BA4" w:rsidRPr="00A954F8" w:rsidRDefault="00FF0BA4" w:rsidP="00A954F8">
      <w:pPr>
        <w:spacing w:line="360" w:lineRule="auto"/>
        <w:rPr>
          <w:rFonts w:ascii="Arial" w:hAnsi="Arial" w:cs="Arial"/>
        </w:rPr>
      </w:pPr>
      <w:r w:rsidRPr="00A954F8">
        <w:rPr>
          <w:rFonts w:ascii="Arial" w:hAnsi="Arial" w:cs="Arial"/>
          <w:shd w:val="clear" w:color="auto" w:fill="FCFCFC"/>
        </w:rPr>
        <w:t> </w:t>
      </w:r>
    </w:p>
    <w:p w14:paraId="4AF3D848"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United Kingdom Government (2022a). </w:t>
      </w:r>
      <w:r w:rsidRPr="00A954F8">
        <w:rPr>
          <w:rFonts w:ascii="Arial" w:hAnsi="Arial" w:cs="Arial"/>
          <w:i/>
          <w:iCs/>
        </w:rPr>
        <w:t>Physical activity: applying All Our Health</w:t>
      </w:r>
      <w:r w:rsidRPr="00A954F8">
        <w:rPr>
          <w:rFonts w:ascii="Arial" w:hAnsi="Arial" w:cs="Arial"/>
          <w:shd w:val="clear" w:color="auto" w:fill="FFFFFF"/>
        </w:rPr>
        <w:t>. [online] Available at: &lt;</w:t>
      </w:r>
      <w:hyperlink r:id="rId44" w:tooltip="https://www.gov.uk/government/publications/physical-activity-applying-all-our-health/physical-activity-applying-all-our-health%3E" w:history="1">
        <w:r w:rsidRPr="00A954F8">
          <w:rPr>
            <w:rFonts w:ascii="Arial" w:hAnsi="Arial" w:cs="Arial"/>
            <w:u w:val="single"/>
            <w:shd w:val="clear" w:color="auto" w:fill="FFFFFF"/>
          </w:rPr>
          <w:t>https://www.gov.uk/government/publications/physical-activity-applying-all-our-health/physical-activity-applying-all-our-health&gt;</w:t>
        </w:r>
      </w:hyperlink>
      <w:r w:rsidRPr="00A954F8">
        <w:rPr>
          <w:rFonts w:ascii="Arial" w:hAnsi="Arial" w:cs="Arial"/>
          <w:shd w:val="clear" w:color="auto" w:fill="FFFFFF"/>
        </w:rPr>
        <w:t>; [Accessed 14 March 2022].</w:t>
      </w:r>
    </w:p>
    <w:p w14:paraId="07BD1EEC"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7D57F243"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United Kingdom Government (2022b). </w:t>
      </w:r>
      <w:r w:rsidRPr="00A954F8">
        <w:rPr>
          <w:rFonts w:ascii="Arial" w:hAnsi="Arial" w:cs="Arial"/>
          <w:i/>
          <w:iCs/>
        </w:rPr>
        <w:t>Physical activity guidelines</w:t>
      </w:r>
      <w:r w:rsidRPr="00A954F8">
        <w:rPr>
          <w:rFonts w:ascii="Arial" w:hAnsi="Arial" w:cs="Arial"/>
          <w:shd w:val="clear" w:color="auto" w:fill="FFFFFF"/>
        </w:rPr>
        <w:t>. [online] Available at: &lt;</w:t>
      </w:r>
      <w:hyperlink r:id="rId45" w:tooltip="https://www.gov.uk/government/collections/physical-activity-guidelines%3E" w:history="1">
        <w:r w:rsidRPr="00A954F8">
          <w:rPr>
            <w:rFonts w:ascii="Arial" w:hAnsi="Arial" w:cs="Arial"/>
            <w:u w:val="single"/>
            <w:shd w:val="clear" w:color="auto" w:fill="FFFFFF"/>
          </w:rPr>
          <w:t>https://www.gov.uk/government/collections/physical-activity-guidelines&gt;</w:t>
        </w:r>
      </w:hyperlink>
      <w:r w:rsidRPr="00A954F8">
        <w:rPr>
          <w:rFonts w:ascii="Arial" w:hAnsi="Arial" w:cs="Arial"/>
          <w:shd w:val="clear" w:color="auto" w:fill="FFFFFF"/>
        </w:rPr>
        <w:t>; [Accessed 14 March 2022].</w:t>
      </w:r>
    </w:p>
    <w:p w14:paraId="31F5ECD3"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428B377D"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United Kingdom Government (2022c). </w:t>
      </w:r>
      <w:r w:rsidRPr="00A954F8">
        <w:rPr>
          <w:rFonts w:ascii="Arial" w:hAnsi="Arial" w:cs="Arial"/>
          <w:i/>
          <w:iCs/>
        </w:rPr>
        <w:t>Coronavirus (COVID-19): guidance and support</w:t>
      </w:r>
      <w:r w:rsidRPr="00A954F8">
        <w:rPr>
          <w:rFonts w:ascii="Arial" w:hAnsi="Arial" w:cs="Arial"/>
          <w:shd w:val="clear" w:color="auto" w:fill="FFFFFF"/>
        </w:rPr>
        <w:t>. [online] Available at: &lt;</w:t>
      </w:r>
      <w:hyperlink r:id="rId46" w:tooltip="https://www.gov.uk/coronavirus%3E" w:history="1">
        <w:r w:rsidRPr="00A954F8">
          <w:rPr>
            <w:rFonts w:ascii="Arial" w:hAnsi="Arial" w:cs="Arial"/>
            <w:u w:val="single"/>
            <w:shd w:val="clear" w:color="auto" w:fill="FFFFFF"/>
          </w:rPr>
          <w:t>https://www.gov.uk/coronavirus&gt;</w:t>
        </w:r>
      </w:hyperlink>
      <w:r w:rsidRPr="00A954F8">
        <w:rPr>
          <w:rFonts w:ascii="Arial" w:hAnsi="Arial" w:cs="Arial"/>
          <w:shd w:val="clear" w:color="auto" w:fill="FFFFFF"/>
        </w:rPr>
        <w:t>; [Accessed 30 March 2022].</w:t>
      </w:r>
    </w:p>
    <w:p w14:paraId="71DC9245"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35E4556E" w14:textId="77777777" w:rsidR="00FF0BA4" w:rsidRPr="00A954F8" w:rsidRDefault="00FF0BA4" w:rsidP="00A954F8">
      <w:pPr>
        <w:spacing w:line="360" w:lineRule="auto"/>
        <w:rPr>
          <w:rFonts w:ascii="Arial" w:hAnsi="Arial" w:cs="Arial"/>
          <w:shd w:val="clear" w:color="auto" w:fill="FFFFFF"/>
        </w:rPr>
      </w:pPr>
      <w:r w:rsidRPr="00A954F8">
        <w:rPr>
          <w:rFonts w:ascii="Arial" w:hAnsi="Arial" w:cs="Arial"/>
          <w:shd w:val="clear" w:color="auto" w:fill="FFFFFF"/>
        </w:rPr>
        <w:t>University of Highlands and Islands Ethics (2022). </w:t>
      </w:r>
      <w:r w:rsidRPr="00A954F8">
        <w:rPr>
          <w:rFonts w:ascii="Arial" w:hAnsi="Arial" w:cs="Arial"/>
          <w:i/>
          <w:iCs/>
        </w:rPr>
        <w:t>Sign in is not complete</w:t>
      </w:r>
      <w:r w:rsidRPr="00A954F8">
        <w:rPr>
          <w:rFonts w:ascii="Arial" w:hAnsi="Arial" w:cs="Arial"/>
          <w:shd w:val="clear" w:color="auto" w:fill="FFFFFF"/>
        </w:rPr>
        <w:t>. [online] Available at: &lt;</w:t>
      </w:r>
      <w:hyperlink r:id="rId47" w:tooltip="https://myuhi.sharepoint.com/_forms/default.aspx%3E" w:history="1">
        <w:r w:rsidRPr="00A954F8">
          <w:rPr>
            <w:rFonts w:ascii="Arial" w:hAnsi="Arial" w:cs="Arial"/>
            <w:u w:val="single"/>
            <w:shd w:val="clear" w:color="auto" w:fill="FFFFFF"/>
          </w:rPr>
          <w:t>https://myuhi.sharepoint.com/_forms/default.aspx&gt;</w:t>
        </w:r>
      </w:hyperlink>
      <w:r w:rsidRPr="00A954F8">
        <w:rPr>
          <w:rFonts w:ascii="Arial" w:hAnsi="Arial" w:cs="Arial"/>
          <w:shd w:val="clear" w:color="auto" w:fill="FFFFFF"/>
        </w:rPr>
        <w:t>; [Accessed 29 March 2022].</w:t>
      </w:r>
    </w:p>
    <w:p w14:paraId="7452CF13" w14:textId="77777777" w:rsidR="00AF5DC2" w:rsidRPr="00A954F8" w:rsidRDefault="00AF5DC2" w:rsidP="00A954F8">
      <w:pPr>
        <w:spacing w:line="360" w:lineRule="auto"/>
        <w:rPr>
          <w:rFonts w:ascii="Arial" w:hAnsi="Arial" w:cs="Arial"/>
          <w:shd w:val="clear" w:color="auto" w:fill="FFFFFF"/>
        </w:rPr>
      </w:pPr>
    </w:p>
    <w:p w14:paraId="22A288A0" w14:textId="3CEC2554" w:rsidR="00AF5DC2" w:rsidRPr="00A954F8" w:rsidRDefault="00AF5DC2" w:rsidP="00A954F8">
      <w:pPr>
        <w:spacing w:line="360" w:lineRule="auto"/>
        <w:rPr>
          <w:rFonts w:ascii="Arial" w:hAnsi="Arial" w:cs="Arial"/>
        </w:rPr>
      </w:pPr>
      <w:r w:rsidRPr="00A954F8">
        <w:rPr>
          <w:rFonts w:ascii="Arial" w:hAnsi="Arial" w:cs="Arial"/>
          <w:shd w:val="clear" w:color="auto" w:fill="FFFFFF"/>
        </w:rPr>
        <w:t>Wang, F. and Boros, S., (2021). The effect of physical activity on sleep quality: a systematic review.</w:t>
      </w:r>
      <w:r w:rsidRPr="00A954F8">
        <w:rPr>
          <w:rStyle w:val="apple-converted-space"/>
          <w:rFonts w:ascii="Arial" w:hAnsi="Arial" w:cs="Arial"/>
          <w:shd w:val="clear" w:color="auto" w:fill="FFFFFF"/>
        </w:rPr>
        <w:t> </w:t>
      </w:r>
      <w:r w:rsidRPr="00A954F8">
        <w:rPr>
          <w:rFonts w:ascii="Arial" w:hAnsi="Arial" w:cs="Arial"/>
          <w:i/>
          <w:iCs/>
        </w:rPr>
        <w:t>European Journal of Physiotherapy</w:t>
      </w:r>
      <w:r w:rsidRPr="00A954F8">
        <w:rPr>
          <w:rFonts w:ascii="Arial" w:hAnsi="Arial" w:cs="Arial"/>
          <w:shd w:val="clear" w:color="auto" w:fill="FFFFFF"/>
        </w:rPr>
        <w:t>, 23(1), pp.11-18.</w:t>
      </w:r>
    </w:p>
    <w:p w14:paraId="13AE3A40" w14:textId="0D95413D" w:rsidR="00FF0BA4" w:rsidRPr="00A954F8" w:rsidRDefault="00FF0BA4" w:rsidP="00A954F8">
      <w:pPr>
        <w:spacing w:line="360" w:lineRule="auto"/>
        <w:rPr>
          <w:rFonts w:ascii="Arial" w:hAnsi="Arial" w:cs="Arial"/>
        </w:rPr>
      </w:pPr>
    </w:p>
    <w:p w14:paraId="1DFD6233"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Wilson, Kyle M.; Helton, William S.; de Joux, Neil R.; Head, James R.; Weakley, Jonathon J. S. (2017). </w:t>
      </w:r>
      <w:r w:rsidRPr="00A954F8">
        <w:rPr>
          <w:rFonts w:ascii="Arial" w:hAnsi="Arial" w:cs="Arial"/>
        </w:rPr>
        <w:t>Real-time quantitative performance feedback during strength exercise improves motivation, competitiveness, mood, and performance. Proceedings of the Human Factors and Ergonomics Society Annual Meeting, 61(1), 1546–1550.</w:t>
      </w:r>
      <w:r w:rsidRPr="00A954F8">
        <w:rPr>
          <w:rFonts w:ascii="Arial" w:hAnsi="Arial" w:cs="Arial"/>
          <w:i/>
          <w:iCs/>
        </w:rPr>
        <w:t> </w:t>
      </w:r>
      <w:r w:rsidRPr="00A954F8">
        <w:rPr>
          <w:rFonts w:ascii="Arial" w:hAnsi="Arial" w:cs="Arial"/>
          <w:shd w:val="clear" w:color="auto" w:fill="FFFFFF"/>
        </w:rPr>
        <w:t>doi:10.1177/1541931213601750</w:t>
      </w:r>
    </w:p>
    <w:p w14:paraId="1CACF3CE"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3211DEEF"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World Health Organisation (2022). </w:t>
      </w:r>
      <w:r w:rsidRPr="00A954F8">
        <w:rPr>
          <w:rFonts w:ascii="Arial" w:hAnsi="Arial" w:cs="Arial"/>
          <w:i/>
          <w:iCs/>
        </w:rPr>
        <w:t>Physical activity</w:t>
      </w:r>
      <w:r w:rsidRPr="00A954F8">
        <w:rPr>
          <w:rFonts w:ascii="Arial" w:hAnsi="Arial" w:cs="Arial"/>
          <w:shd w:val="clear" w:color="auto" w:fill="FFFFFF"/>
        </w:rPr>
        <w:t>. [online] Available at: &lt;</w:t>
      </w:r>
      <w:hyperlink r:id="rId48" w:anchor="tab=tab_1&gt;" w:tooltip="https://www.who.int/health-topics/physical-activity#tab=tab_1%3E" w:history="1">
        <w:r w:rsidRPr="00A954F8">
          <w:rPr>
            <w:rFonts w:ascii="Arial" w:hAnsi="Arial" w:cs="Arial"/>
            <w:u w:val="single"/>
            <w:shd w:val="clear" w:color="auto" w:fill="FFFFFF"/>
          </w:rPr>
          <w:t>https://www.who.int/health-topics/physical-activity#tab=tab_1&gt;</w:t>
        </w:r>
      </w:hyperlink>
      <w:r w:rsidRPr="00A954F8">
        <w:rPr>
          <w:rFonts w:ascii="Arial" w:hAnsi="Arial" w:cs="Arial"/>
          <w:shd w:val="clear" w:color="auto" w:fill="FFFFFF"/>
        </w:rPr>
        <w:t>; [Accessed 11 February 2022].</w:t>
      </w:r>
    </w:p>
    <w:p w14:paraId="72A23A08" w14:textId="77777777" w:rsidR="00FF0BA4" w:rsidRPr="00A954F8" w:rsidRDefault="00FF0BA4" w:rsidP="00A954F8">
      <w:pPr>
        <w:spacing w:line="360" w:lineRule="auto"/>
        <w:rPr>
          <w:rFonts w:ascii="Arial" w:hAnsi="Arial" w:cs="Arial"/>
        </w:rPr>
      </w:pPr>
      <w:r w:rsidRPr="00A954F8">
        <w:rPr>
          <w:rFonts w:ascii="Arial" w:hAnsi="Arial" w:cs="Arial"/>
          <w:shd w:val="clear" w:color="auto" w:fill="FFFFFF"/>
        </w:rPr>
        <w:t> </w:t>
      </w:r>
    </w:p>
    <w:p w14:paraId="365FA4D6" w14:textId="77777777" w:rsidR="00FF0BA4" w:rsidRPr="00A954F8" w:rsidRDefault="00FF0BA4" w:rsidP="00A954F8">
      <w:pPr>
        <w:spacing w:line="360" w:lineRule="auto"/>
        <w:rPr>
          <w:rFonts w:ascii="Arial" w:hAnsi="Arial" w:cs="Arial"/>
          <w:shd w:val="clear" w:color="auto" w:fill="FFFFFF"/>
        </w:rPr>
      </w:pPr>
      <w:r w:rsidRPr="00A954F8">
        <w:rPr>
          <w:rFonts w:ascii="Arial" w:hAnsi="Arial" w:cs="Arial"/>
          <w:shd w:val="clear" w:color="auto" w:fill="FFFFFF"/>
        </w:rPr>
        <w:t>Zhang, J., Brackbill, D., Yang, S., Becker, J., Herbert, N. and Centola, D., (2016). Support or competition? How online social networks increase physical activity: A randomized controlled trial. </w:t>
      </w:r>
      <w:r w:rsidRPr="00A954F8">
        <w:rPr>
          <w:rFonts w:ascii="Arial" w:hAnsi="Arial" w:cs="Arial"/>
          <w:i/>
          <w:iCs/>
        </w:rPr>
        <w:t>Preventive Medicine Reports</w:t>
      </w:r>
      <w:r w:rsidRPr="00A954F8">
        <w:rPr>
          <w:rFonts w:ascii="Arial" w:hAnsi="Arial" w:cs="Arial"/>
          <w:shd w:val="clear" w:color="auto" w:fill="FFFFFF"/>
        </w:rPr>
        <w:t>, 4, pp.453-458</w:t>
      </w:r>
    </w:p>
    <w:p w14:paraId="4CDE9BAF" w14:textId="77777777" w:rsidR="00FF0BA4" w:rsidRPr="00AA5B7A" w:rsidRDefault="00FF0BA4" w:rsidP="00FF0BA4">
      <w:pPr>
        <w:spacing w:line="360" w:lineRule="atLeast"/>
        <w:rPr>
          <w:rFonts w:ascii="Arial" w:hAnsi="Arial" w:cs="Arial"/>
          <w:shd w:val="clear" w:color="auto" w:fill="FFFFFF"/>
        </w:rPr>
      </w:pPr>
    </w:p>
    <w:p w14:paraId="5C4B31C5" w14:textId="77777777" w:rsidR="004C3D01" w:rsidRPr="00AA5B7A" w:rsidRDefault="004C3D01" w:rsidP="004C3D01">
      <w:pPr>
        <w:rPr>
          <w:rFonts w:ascii="Arial" w:hAnsi="Arial" w:cs="Arial"/>
        </w:rPr>
      </w:pPr>
    </w:p>
    <w:p w14:paraId="29A44215" w14:textId="77777777" w:rsidR="00E26F50" w:rsidRPr="00AA5B7A" w:rsidRDefault="00E26F50" w:rsidP="004C3D01">
      <w:pPr>
        <w:rPr>
          <w:rFonts w:ascii="Arial" w:hAnsi="Arial" w:cs="Arial"/>
        </w:rPr>
      </w:pPr>
    </w:p>
    <w:p w14:paraId="7FF6B640" w14:textId="77777777" w:rsidR="00E26F50" w:rsidRPr="00AA5B7A" w:rsidRDefault="00E26F50" w:rsidP="004C3D01">
      <w:pPr>
        <w:rPr>
          <w:rFonts w:ascii="Arial" w:hAnsi="Arial" w:cs="Arial"/>
        </w:rPr>
      </w:pPr>
    </w:p>
    <w:p w14:paraId="1AED77F5" w14:textId="77777777" w:rsidR="000764E3" w:rsidRDefault="000764E3" w:rsidP="00FF0BA4">
      <w:pPr>
        <w:pStyle w:val="Heading1"/>
      </w:pPr>
    </w:p>
    <w:p w14:paraId="26DED86B" w14:textId="77777777" w:rsidR="000764E3" w:rsidRDefault="000764E3" w:rsidP="000764E3"/>
    <w:p w14:paraId="6CD63580" w14:textId="77777777" w:rsidR="000764E3" w:rsidRDefault="000764E3" w:rsidP="000764E3"/>
    <w:p w14:paraId="6633E28F" w14:textId="77777777" w:rsidR="00361850" w:rsidRDefault="00361850" w:rsidP="000764E3"/>
    <w:p w14:paraId="3C991C30" w14:textId="77777777" w:rsidR="00361850" w:rsidRDefault="00361850" w:rsidP="000764E3"/>
    <w:p w14:paraId="6A830BE1" w14:textId="77777777" w:rsidR="00361850" w:rsidRDefault="00361850" w:rsidP="000764E3"/>
    <w:p w14:paraId="7DF75CFF" w14:textId="77777777" w:rsidR="00361850" w:rsidRDefault="00361850" w:rsidP="000764E3"/>
    <w:p w14:paraId="4178DDA5" w14:textId="77777777" w:rsidR="00361850" w:rsidRDefault="00361850" w:rsidP="000764E3"/>
    <w:p w14:paraId="11C5D56D" w14:textId="77777777" w:rsidR="00361850" w:rsidRDefault="00361850" w:rsidP="000764E3"/>
    <w:p w14:paraId="32E2FCED" w14:textId="77777777" w:rsidR="00361850" w:rsidRDefault="00361850" w:rsidP="000764E3"/>
    <w:p w14:paraId="35C8EE61" w14:textId="77777777" w:rsidR="00361850" w:rsidRDefault="00361850" w:rsidP="000764E3"/>
    <w:p w14:paraId="25D50C7A" w14:textId="77777777" w:rsidR="00361850" w:rsidRDefault="00361850" w:rsidP="000764E3"/>
    <w:p w14:paraId="0690BC92" w14:textId="77777777" w:rsidR="00361850" w:rsidRDefault="00361850" w:rsidP="000764E3"/>
    <w:p w14:paraId="5F0C7A24" w14:textId="77777777" w:rsidR="00361850" w:rsidRDefault="00361850" w:rsidP="000764E3"/>
    <w:p w14:paraId="054F3D1D" w14:textId="77777777" w:rsidR="00361850" w:rsidRDefault="00361850" w:rsidP="000764E3"/>
    <w:p w14:paraId="251013BB" w14:textId="77777777" w:rsidR="00361850" w:rsidRDefault="00361850" w:rsidP="000764E3"/>
    <w:p w14:paraId="2C67C6C3" w14:textId="77777777" w:rsidR="00361850" w:rsidRDefault="00361850" w:rsidP="000764E3"/>
    <w:p w14:paraId="6A2902E2" w14:textId="77777777" w:rsidR="00361850" w:rsidRDefault="00361850" w:rsidP="000764E3"/>
    <w:p w14:paraId="0E3B7FF6" w14:textId="77777777" w:rsidR="00361850" w:rsidRDefault="00361850" w:rsidP="000764E3"/>
    <w:p w14:paraId="31A0BBCC" w14:textId="77777777" w:rsidR="00361850" w:rsidRDefault="00361850" w:rsidP="000764E3"/>
    <w:p w14:paraId="5CF24CB1" w14:textId="77777777" w:rsidR="000764E3" w:rsidRDefault="000764E3" w:rsidP="000764E3"/>
    <w:p w14:paraId="65D38AE1" w14:textId="77777777" w:rsidR="000764E3" w:rsidRPr="000764E3" w:rsidRDefault="000764E3" w:rsidP="000764E3"/>
    <w:p w14:paraId="553FF52E" w14:textId="33E2B2AD" w:rsidR="00FF0BA4" w:rsidRPr="00361850" w:rsidRDefault="00FF0BA4" w:rsidP="00FF0BA4">
      <w:pPr>
        <w:pStyle w:val="Heading1"/>
        <w:rPr>
          <w:rFonts w:ascii="Arial" w:hAnsi="Arial" w:cs="Arial"/>
          <w:sz w:val="24"/>
          <w:szCs w:val="24"/>
        </w:rPr>
      </w:pPr>
      <w:bookmarkStart w:id="79" w:name="_Toc101446084"/>
      <w:r w:rsidRPr="00361850">
        <w:rPr>
          <w:rFonts w:ascii="Arial" w:hAnsi="Arial" w:cs="Arial"/>
          <w:sz w:val="24"/>
          <w:szCs w:val="24"/>
        </w:rPr>
        <w:t>Appendices</w:t>
      </w:r>
      <w:bookmarkEnd w:id="79"/>
    </w:p>
    <w:p w14:paraId="657E559B" w14:textId="77777777" w:rsidR="00FF0BA4" w:rsidRDefault="00FF0BA4" w:rsidP="00FF0BA4">
      <w:pPr>
        <w:spacing w:line="360" w:lineRule="atLeast"/>
        <w:rPr>
          <w:color w:val="000000"/>
          <w:sz w:val="27"/>
          <w:szCs w:val="27"/>
        </w:rPr>
      </w:pPr>
    </w:p>
    <w:p w14:paraId="11463786" w14:textId="77777777" w:rsidR="00361850" w:rsidRPr="00FF0BA4" w:rsidRDefault="00361850" w:rsidP="00FF0BA4">
      <w:pPr>
        <w:spacing w:line="360" w:lineRule="atLeast"/>
        <w:rPr>
          <w:color w:val="000000"/>
          <w:sz w:val="27"/>
          <w:szCs w:val="27"/>
        </w:rPr>
      </w:pPr>
    </w:p>
    <w:p w14:paraId="11ADC553" w14:textId="77777777" w:rsidR="00FF0BA4" w:rsidRDefault="00FF0BA4" w:rsidP="002714F4">
      <w:pPr>
        <w:pStyle w:val="Subtitle"/>
        <w:jc w:val="left"/>
      </w:pPr>
      <w:bookmarkStart w:id="80" w:name="_Toc101446085"/>
      <w:r w:rsidRPr="00FF0BA4">
        <w:t>Appendix 1 – Gate Keeper Information Sheet and Consent Form</w:t>
      </w:r>
      <w:bookmarkEnd w:id="80"/>
    </w:p>
    <w:p w14:paraId="5C32AEC5" w14:textId="77777777" w:rsidR="00A666F9" w:rsidRDefault="00A666F9" w:rsidP="00FF0BA4">
      <w:pPr>
        <w:spacing w:line="360" w:lineRule="atLeast"/>
        <w:rPr>
          <w:rFonts w:ascii="Arial" w:hAnsi="Arial" w:cs="Arial"/>
          <w:i/>
          <w:iCs/>
          <w:color w:val="000000"/>
          <w:sz w:val="27"/>
          <w:szCs w:val="27"/>
        </w:rPr>
      </w:pPr>
    </w:p>
    <w:p w14:paraId="3ED5DEDC" w14:textId="77777777" w:rsidR="00A666F9" w:rsidRPr="002714F4" w:rsidRDefault="00A666F9" w:rsidP="00A666F9">
      <w:pPr>
        <w:spacing w:line="360" w:lineRule="auto"/>
        <w:rPr>
          <w:rFonts w:ascii="Arial" w:hAnsi="Arial" w:cs="Arial"/>
          <w:b/>
          <w:bCs/>
          <w:color w:val="000000"/>
        </w:rPr>
      </w:pPr>
      <w:r w:rsidRPr="002714F4">
        <w:rPr>
          <w:rFonts w:ascii="Arial" w:hAnsi="Arial" w:cs="Arial"/>
          <w:b/>
          <w:bCs/>
          <w:color w:val="000000"/>
        </w:rPr>
        <w:t xml:space="preserve">Gatekeeper Consent Form </w:t>
      </w:r>
    </w:p>
    <w:p w14:paraId="2DD38300" w14:textId="77777777" w:rsidR="00A666F9" w:rsidRPr="00A666F9" w:rsidRDefault="00A666F9" w:rsidP="00A666F9">
      <w:pPr>
        <w:spacing w:line="360" w:lineRule="auto"/>
        <w:rPr>
          <w:rFonts w:ascii="Arial" w:hAnsi="Arial" w:cs="Arial"/>
          <w:color w:val="000000"/>
        </w:rPr>
      </w:pPr>
    </w:p>
    <w:p w14:paraId="2655721D"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 xml:space="preserve">Undergraduate Research Project </w:t>
      </w:r>
    </w:p>
    <w:p w14:paraId="37079794"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University – University of the Highlands and Islands</w:t>
      </w:r>
    </w:p>
    <w:p w14:paraId="394EE8D3"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Course – Sport and Fitness BSC</w:t>
      </w:r>
    </w:p>
    <w:p w14:paraId="2346BB40"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Undergraduate Student – Julia Stewart</w:t>
      </w:r>
    </w:p>
    <w:p w14:paraId="6B8A3C7F"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 xml:space="preserve">Supervisor – Rebekka Findlay, Sport and Fitness Lecturer </w:t>
      </w:r>
    </w:p>
    <w:p w14:paraId="313FC175" w14:textId="77777777" w:rsidR="00A666F9" w:rsidRPr="00A666F9" w:rsidRDefault="00A666F9" w:rsidP="00A666F9">
      <w:pPr>
        <w:spacing w:line="360" w:lineRule="auto"/>
        <w:rPr>
          <w:rFonts w:ascii="Arial" w:hAnsi="Arial" w:cs="Arial"/>
          <w:color w:val="000000"/>
        </w:rPr>
      </w:pPr>
    </w:p>
    <w:p w14:paraId="75ED7FF0" w14:textId="77777777" w:rsidR="00A666F9" w:rsidRPr="00A666F9" w:rsidRDefault="00A666F9" w:rsidP="00A666F9">
      <w:pPr>
        <w:spacing w:line="360" w:lineRule="auto"/>
        <w:jc w:val="center"/>
        <w:rPr>
          <w:rFonts w:ascii="Arial" w:hAnsi="Arial" w:cs="Arial"/>
          <w:color w:val="000000"/>
        </w:rPr>
      </w:pPr>
      <w:r w:rsidRPr="00A666F9">
        <w:rPr>
          <w:rFonts w:ascii="Arial" w:hAnsi="Arial" w:cs="Arial"/>
          <w:color w:val="000000"/>
        </w:rPr>
        <w:t xml:space="preserve">Title of Project: </w:t>
      </w:r>
      <w:r w:rsidRPr="00A666F9">
        <w:rPr>
          <w:rFonts w:ascii="Arial" w:hAnsi="Arial" w:cs="Arial"/>
          <w:i/>
          <w:iCs/>
          <w:color w:val="000000"/>
        </w:rPr>
        <w:t>The influence of Myzone and the visual screen on gym members individual perceptions of physical effort and motivation when participating in high intensity fitness classes.</w:t>
      </w:r>
    </w:p>
    <w:p w14:paraId="3352239B" w14:textId="77777777" w:rsidR="00A666F9" w:rsidRPr="00A666F9" w:rsidRDefault="00A666F9" w:rsidP="00A666F9">
      <w:pPr>
        <w:spacing w:line="360" w:lineRule="auto"/>
        <w:rPr>
          <w:rFonts w:ascii="Arial" w:hAnsi="Arial" w:cs="Arial"/>
          <w:color w:val="000000"/>
        </w:rPr>
      </w:pPr>
    </w:p>
    <w:p w14:paraId="712CD03D" w14:textId="77777777" w:rsidR="00A666F9" w:rsidRPr="00A666F9" w:rsidRDefault="00A666F9" w:rsidP="00A666F9">
      <w:pPr>
        <w:spacing w:line="360" w:lineRule="auto"/>
        <w:rPr>
          <w:rFonts w:ascii="Arial" w:hAnsi="Arial" w:cs="Arial"/>
          <w:color w:val="000000"/>
        </w:rPr>
      </w:pPr>
    </w:p>
    <w:p w14:paraId="5F3DB9AE"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 xml:space="preserve">Name of Researcher and School/Faculty: </w:t>
      </w:r>
    </w:p>
    <w:p w14:paraId="5E093C6C" w14:textId="77777777" w:rsidR="00A666F9" w:rsidRPr="00A666F9" w:rsidRDefault="00A666F9" w:rsidP="00A666F9">
      <w:pPr>
        <w:spacing w:line="360" w:lineRule="auto"/>
        <w:rPr>
          <w:rFonts w:ascii="Arial" w:hAnsi="Arial" w:cs="Arial"/>
          <w:color w:val="000000"/>
        </w:rPr>
      </w:pPr>
    </w:p>
    <w:p w14:paraId="235FF0E0"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 xml:space="preserve">1.What is the purpose of the study/rationale for the project? </w:t>
      </w:r>
    </w:p>
    <w:p w14:paraId="32A87B98"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The aim of this research study is to investigate if gym members individual perceptions of physical effort and motivation change when wearing the Myzone activity belt and the influence of the visual screen. </w:t>
      </w:r>
    </w:p>
    <w:p w14:paraId="049A553B" w14:textId="77777777" w:rsidR="00A666F9" w:rsidRPr="00A666F9" w:rsidRDefault="00A666F9" w:rsidP="00A666F9">
      <w:pPr>
        <w:spacing w:line="360" w:lineRule="auto"/>
        <w:rPr>
          <w:rFonts w:ascii="Arial" w:hAnsi="Arial" w:cs="Arial"/>
          <w:color w:val="000000"/>
        </w:rPr>
      </w:pPr>
    </w:p>
    <w:p w14:paraId="2FC47833" w14:textId="77777777" w:rsidR="00A666F9" w:rsidRPr="00A666F9" w:rsidRDefault="00A666F9" w:rsidP="00A666F9">
      <w:pPr>
        <w:spacing w:line="360" w:lineRule="auto"/>
        <w:rPr>
          <w:rFonts w:ascii="Arial" w:hAnsi="Arial" w:cs="Arial"/>
          <w:color w:val="000000"/>
        </w:rPr>
      </w:pPr>
    </w:p>
    <w:p w14:paraId="1F44061C"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 xml:space="preserve">2.What we are asking you to do? </w:t>
      </w:r>
    </w:p>
    <w:p w14:paraId="0FAB21E3"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 xml:space="preserve">As gatekeeper I would like to ask your permission to gain access to your gym members in order to ask them to take part in two fitness classes within your facility.  </w:t>
      </w:r>
    </w:p>
    <w:p w14:paraId="333FC068" w14:textId="77777777" w:rsidR="00A666F9" w:rsidRPr="00A666F9" w:rsidRDefault="00A666F9" w:rsidP="00A666F9">
      <w:pPr>
        <w:spacing w:line="360" w:lineRule="auto"/>
        <w:rPr>
          <w:rFonts w:ascii="Arial" w:hAnsi="Arial" w:cs="Arial"/>
          <w:color w:val="000000"/>
        </w:rPr>
      </w:pPr>
    </w:p>
    <w:p w14:paraId="2FC51F70"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3.Why do we need access to your facilities/staff/students?</w:t>
      </w:r>
    </w:p>
    <w:p w14:paraId="3853D45E"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 xml:space="preserve">The access granted to your gym members will allow the successful completion of the </w:t>
      </w:r>
    </w:p>
    <w:p w14:paraId="0306FB56" w14:textId="0C76601C" w:rsidR="00A666F9" w:rsidRPr="00A666F9" w:rsidRDefault="00A666F9" w:rsidP="00A666F9">
      <w:pPr>
        <w:spacing w:line="360" w:lineRule="auto"/>
        <w:rPr>
          <w:rFonts w:ascii="Arial" w:hAnsi="Arial" w:cs="Arial"/>
          <w:color w:val="000000"/>
        </w:rPr>
      </w:pPr>
      <w:r w:rsidRPr="00A666F9">
        <w:rPr>
          <w:rFonts w:ascii="Arial" w:hAnsi="Arial" w:cs="Arial"/>
          <w:color w:val="000000"/>
        </w:rPr>
        <w:t xml:space="preserve">dissertation as it will provide information on the influence of </w:t>
      </w:r>
      <w:r w:rsidR="004113B9">
        <w:rPr>
          <w:rFonts w:ascii="Arial" w:hAnsi="Arial" w:cs="Arial"/>
          <w:color w:val="000000"/>
        </w:rPr>
        <w:t>M</w:t>
      </w:r>
      <w:r w:rsidRPr="00A666F9">
        <w:rPr>
          <w:rFonts w:ascii="Arial" w:hAnsi="Arial" w:cs="Arial"/>
          <w:color w:val="000000"/>
        </w:rPr>
        <w:t xml:space="preserve">yzone of individuals perception of physical effort and motivation. The participants will also complete an online questionnaire after each class </w:t>
      </w:r>
    </w:p>
    <w:p w14:paraId="3DE4B5E9"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 xml:space="preserve">By also granting access to your facilities, gym members will be able to participate confidentially. </w:t>
      </w:r>
    </w:p>
    <w:p w14:paraId="0A2370CF" w14:textId="77777777" w:rsidR="00A666F9" w:rsidRPr="00A666F9" w:rsidRDefault="00A666F9" w:rsidP="00A666F9">
      <w:pPr>
        <w:spacing w:line="360" w:lineRule="auto"/>
        <w:rPr>
          <w:rFonts w:ascii="Arial" w:hAnsi="Arial" w:cs="Arial"/>
          <w:color w:val="000000"/>
        </w:rPr>
      </w:pPr>
    </w:p>
    <w:p w14:paraId="0CAB726B"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4.If you are willing to assist in the study what happens next?</w:t>
      </w:r>
    </w:p>
    <w:p w14:paraId="285135B5"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Once the dissertation is complete gatekeepers may request to see the research in</w:t>
      </w:r>
    </w:p>
    <w:p w14:paraId="4E863B7E"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order to learn from the findings.</w:t>
      </w:r>
    </w:p>
    <w:p w14:paraId="0EA52958" w14:textId="77777777" w:rsidR="00A666F9" w:rsidRPr="00A666F9" w:rsidRDefault="00A666F9" w:rsidP="00A666F9">
      <w:pPr>
        <w:spacing w:line="360" w:lineRule="auto"/>
        <w:rPr>
          <w:rFonts w:ascii="Arial" w:hAnsi="Arial" w:cs="Arial"/>
          <w:color w:val="000000"/>
        </w:rPr>
      </w:pPr>
    </w:p>
    <w:p w14:paraId="712FBCE7"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5.How we will use the Information/questionnaire?</w:t>
      </w:r>
    </w:p>
    <w:p w14:paraId="4F6EE300"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The information will be analysed and presented in a paper and electronic format</w:t>
      </w:r>
    </w:p>
    <w:p w14:paraId="6C076538"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which will be marked by the Dissertation supervisor and a UHI second marker. It will</w:t>
      </w:r>
    </w:p>
    <w:p w14:paraId="72C2F699"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not be available outside UHI.</w:t>
      </w:r>
    </w:p>
    <w:p w14:paraId="3C7B4318" w14:textId="77777777" w:rsidR="00A666F9" w:rsidRPr="00A666F9" w:rsidRDefault="00A666F9" w:rsidP="00A666F9">
      <w:pPr>
        <w:spacing w:line="360" w:lineRule="auto"/>
        <w:rPr>
          <w:rFonts w:ascii="Arial" w:hAnsi="Arial" w:cs="Arial"/>
          <w:color w:val="000000"/>
        </w:rPr>
      </w:pPr>
    </w:p>
    <w:p w14:paraId="5FC9BEC4"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6.Will the name of my organisation taking part in the study be kept confidential?</w:t>
      </w:r>
    </w:p>
    <w:p w14:paraId="59A8573E"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The name of the organisation will remain confidential, and the names of the Gatekeeper and the participants will not be used in the study.</w:t>
      </w:r>
    </w:p>
    <w:p w14:paraId="2A27D0E6" w14:textId="77777777" w:rsidR="00A666F9" w:rsidRPr="00A666F9" w:rsidRDefault="00A666F9" w:rsidP="00A666F9">
      <w:pPr>
        <w:spacing w:line="360" w:lineRule="auto"/>
        <w:rPr>
          <w:rFonts w:ascii="Arial" w:hAnsi="Arial" w:cs="Arial"/>
          <w:color w:val="000000"/>
        </w:rPr>
      </w:pPr>
    </w:p>
    <w:p w14:paraId="5485C632"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Sign and return the Gatekeeper Consent Form provided</w:t>
      </w:r>
    </w:p>
    <w:p w14:paraId="2B11404F" w14:textId="77777777" w:rsidR="00A666F9" w:rsidRPr="00A666F9" w:rsidRDefault="00A666F9" w:rsidP="00A666F9">
      <w:pPr>
        <w:spacing w:line="360" w:lineRule="auto"/>
        <w:rPr>
          <w:rFonts w:ascii="Arial" w:hAnsi="Arial" w:cs="Arial"/>
          <w:color w:val="000000"/>
        </w:rPr>
      </w:pPr>
    </w:p>
    <w:p w14:paraId="4FDCEFDD"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For participants who are aged 16 and over ONLY.</w:t>
      </w:r>
    </w:p>
    <w:p w14:paraId="69EAD0F7"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Should you have any comments or questions regarding this research, you may contact the researcher</w:t>
      </w:r>
    </w:p>
    <w:p w14:paraId="705F9235" w14:textId="77777777" w:rsidR="00A666F9" w:rsidRPr="00A666F9" w:rsidRDefault="00A666F9" w:rsidP="00A666F9">
      <w:pPr>
        <w:spacing w:line="360" w:lineRule="auto"/>
        <w:rPr>
          <w:rFonts w:ascii="Arial" w:hAnsi="Arial" w:cs="Arial"/>
          <w:color w:val="000000"/>
        </w:rPr>
      </w:pPr>
    </w:p>
    <w:p w14:paraId="1D78EC79" w14:textId="77777777" w:rsidR="00A666F9" w:rsidRPr="00A666F9" w:rsidRDefault="00A666F9" w:rsidP="00A666F9">
      <w:pPr>
        <w:spacing w:line="360" w:lineRule="auto"/>
        <w:rPr>
          <w:rFonts w:ascii="Arial" w:hAnsi="Arial" w:cs="Arial"/>
          <w:color w:val="000000"/>
        </w:rPr>
      </w:pPr>
    </w:p>
    <w:p w14:paraId="4314A31E" w14:textId="77777777" w:rsidR="00A666F9" w:rsidRPr="00A666F9" w:rsidRDefault="00A666F9" w:rsidP="00A666F9">
      <w:pPr>
        <w:spacing w:line="360" w:lineRule="auto"/>
        <w:jc w:val="center"/>
        <w:rPr>
          <w:rFonts w:ascii="Arial" w:hAnsi="Arial" w:cs="Arial"/>
          <w:color w:val="000000"/>
        </w:rPr>
      </w:pPr>
      <w:r w:rsidRPr="00A666F9">
        <w:rPr>
          <w:rFonts w:ascii="Arial" w:hAnsi="Arial" w:cs="Arial"/>
          <w:color w:val="000000"/>
        </w:rPr>
        <w:t xml:space="preserve">Title of Project: </w:t>
      </w:r>
      <w:r w:rsidRPr="00A666F9">
        <w:rPr>
          <w:rFonts w:ascii="Arial" w:hAnsi="Arial" w:cs="Arial"/>
          <w:i/>
          <w:iCs/>
          <w:color w:val="000000"/>
        </w:rPr>
        <w:t>The influence of Myzone and the visual screen on gym members individual perceptions of physical effort and motivation when participating in high intensity fitness classes.</w:t>
      </w:r>
    </w:p>
    <w:p w14:paraId="09C2827B"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 xml:space="preserve">Name of Gate Keeper: </w:t>
      </w:r>
    </w:p>
    <w:p w14:paraId="06144E3A"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 xml:space="preserve">Name of Organisation: </w:t>
      </w:r>
    </w:p>
    <w:p w14:paraId="5409BA9F" w14:textId="77777777" w:rsidR="00A666F9" w:rsidRPr="00A666F9" w:rsidRDefault="00A666F9" w:rsidP="00A666F9">
      <w:pPr>
        <w:spacing w:line="360" w:lineRule="auto"/>
        <w:rPr>
          <w:rFonts w:ascii="Arial" w:hAnsi="Arial" w:cs="Arial"/>
          <w:color w:val="000000"/>
        </w:rPr>
      </w:pPr>
    </w:p>
    <w:p w14:paraId="14493E68"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 xml:space="preserve">Please tick to confirm your understanding of the study and that you are happy for your organisation to take part and your facilities to be used to host parts of the project. </w:t>
      </w:r>
    </w:p>
    <w:p w14:paraId="58EBCAAF"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Please add some brief information about your project here that clarifies exactly what the gatekeeper is agreeing to</w:t>
      </w:r>
    </w:p>
    <w:p w14:paraId="68CB9089" w14:textId="77777777" w:rsidR="00A666F9" w:rsidRPr="00A666F9" w:rsidRDefault="00A666F9" w:rsidP="00A666F9">
      <w:pPr>
        <w:spacing w:line="360" w:lineRule="auto"/>
        <w:rPr>
          <w:rFonts w:ascii="Arial" w:hAnsi="Arial" w:cs="Arial"/>
          <w:color w:val="000000"/>
        </w:rPr>
      </w:pPr>
    </w:p>
    <w:p w14:paraId="6474C65D"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1.I confirm that I have read and understand the information provided for the above</w:t>
      </w:r>
    </w:p>
    <w:p w14:paraId="6EEABB85"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study. I have had the opportunity to consider the information, ask questions and have had these answered satisfactorily.</w:t>
      </w:r>
    </w:p>
    <w:p w14:paraId="3E28C013"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2.I understand that participation of our organisation and students/members in the</w:t>
      </w:r>
    </w:p>
    <w:p w14:paraId="3C5D5BF7"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research is voluntary and that they are free to withdraw at any time, without giving a</w:t>
      </w:r>
    </w:p>
    <w:p w14:paraId="649DDC02"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reason and that this will not affect legal rights.</w:t>
      </w:r>
    </w:p>
    <w:p w14:paraId="170E2B4B"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3.I   understand   that   any   personal   information   collected   during   the   study   will   be anonymised and remain confidential.</w:t>
      </w:r>
    </w:p>
    <w:p w14:paraId="159FABAC"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4.I agree for our organisation and students/members to take part in the above study.</w:t>
      </w:r>
    </w:p>
    <w:p w14:paraId="2989ADA4"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5.I agree to conform to the data protection act</w:t>
      </w:r>
    </w:p>
    <w:p w14:paraId="21D74359" w14:textId="77777777" w:rsidR="00A666F9" w:rsidRPr="00A666F9" w:rsidRDefault="00A666F9" w:rsidP="00A666F9">
      <w:pPr>
        <w:spacing w:line="360" w:lineRule="auto"/>
        <w:rPr>
          <w:rFonts w:ascii="Arial" w:hAnsi="Arial" w:cs="Arial"/>
          <w:color w:val="000000"/>
        </w:rPr>
      </w:pPr>
    </w:p>
    <w:p w14:paraId="5A3F6DD8"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 xml:space="preserve">Name of Gatekeeper: </w:t>
      </w:r>
    </w:p>
    <w:p w14:paraId="4E65E05E"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 xml:space="preserve">Date: </w:t>
      </w:r>
    </w:p>
    <w:p w14:paraId="355D5B61"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 xml:space="preserve">Signature:  </w:t>
      </w:r>
    </w:p>
    <w:p w14:paraId="59875AEC" w14:textId="77777777" w:rsidR="00A666F9" w:rsidRPr="00A666F9" w:rsidRDefault="00A666F9" w:rsidP="00A666F9">
      <w:pPr>
        <w:spacing w:line="360" w:lineRule="auto"/>
        <w:rPr>
          <w:rFonts w:ascii="Arial" w:hAnsi="Arial" w:cs="Arial"/>
          <w:color w:val="000000"/>
        </w:rPr>
      </w:pPr>
    </w:p>
    <w:p w14:paraId="38B802E6"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 xml:space="preserve">Name of Researcher: </w:t>
      </w:r>
    </w:p>
    <w:p w14:paraId="0654125E"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 xml:space="preserve">Date: </w:t>
      </w:r>
    </w:p>
    <w:p w14:paraId="62514756" w14:textId="77777777" w:rsidR="00A666F9" w:rsidRPr="00A666F9" w:rsidRDefault="00A666F9" w:rsidP="00A666F9">
      <w:pPr>
        <w:spacing w:line="360" w:lineRule="auto"/>
        <w:rPr>
          <w:rFonts w:ascii="Arial" w:hAnsi="Arial" w:cs="Arial"/>
          <w:color w:val="000000"/>
        </w:rPr>
      </w:pPr>
      <w:r w:rsidRPr="00A666F9">
        <w:rPr>
          <w:rFonts w:ascii="Arial" w:hAnsi="Arial" w:cs="Arial"/>
          <w:color w:val="000000"/>
        </w:rPr>
        <w:t xml:space="preserve">Signature: </w:t>
      </w:r>
    </w:p>
    <w:p w14:paraId="648AE090" w14:textId="77777777" w:rsidR="00A666F9" w:rsidRPr="00FF0BA4" w:rsidRDefault="00A666F9" w:rsidP="00FF0BA4">
      <w:pPr>
        <w:spacing w:line="360" w:lineRule="atLeast"/>
        <w:rPr>
          <w:color w:val="000000"/>
          <w:sz w:val="27"/>
          <w:szCs w:val="27"/>
        </w:rPr>
      </w:pPr>
    </w:p>
    <w:p w14:paraId="5277ABF0" w14:textId="77777777" w:rsidR="00FF0BA4" w:rsidRDefault="00FF0BA4" w:rsidP="00FF0BA4">
      <w:pPr>
        <w:spacing w:line="360" w:lineRule="atLeast"/>
        <w:rPr>
          <w:rFonts w:ascii="Arial" w:hAnsi="Arial" w:cs="Arial"/>
          <w:i/>
          <w:iCs/>
          <w:color w:val="000000"/>
          <w:sz w:val="27"/>
          <w:szCs w:val="27"/>
        </w:rPr>
      </w:pPr>
      <w:r w:rsidRPr="00FF0BA4">
        <w:rPr>
          <w:rFonts w:ascii="Arial" w:hAnsi="Arial" w:cs="Arial"/>
          <w:i/>
          <w:iCs/>
          <w:color w:val="000000"/>
          <w:sz w:val="27"/>
          <w:szCs w:val="27"/>
        </w:rPr>
        <w:t> </w:t>
      </w:r>
    </w:p>
    <w:p w14:paraId="4B5C88A8" w14:textId="77777777" w:rsidR="002714F4" w:rsidRDefault="002714F4" w:rsidP="00FF0BA4">
      <w:pPr>
        <w:spacing w:line="360" w:lineRule="atLeast"/>
        <w:rPr>
          <w:rFonts w:ascii="Arial" w:hAnsi="Arial" w:cs="Arial"/>
          <w:i/>
          <w:iCs/>
          <w:color w:val="000000"/>
          <w:sz w:val="27"/>
          <w:szCs w:val="27"/>
        </w:rPr>
      </w:pPr>
    </w:p>
    <w:p w14:paraId="133018D2" w14:textId="77777777" w:rsidR="002714F4" w:rsidRDefault="002714F4" w:rsidP="00FF0BA4">
      <w:pPr>
        <w:spacing w:line="360" w:lineRule="atLeast"/>
        <w:rPr>
          <w:rFonts w:ascii="Arial" w:hAnsi="Arial" w:cs="Arial"/>
          <w:i/>
          <w:iCs/>
          <w:color w:val="000000"/>
          <w:sz w:val="27"/>
          <w:szCs w:val="27"/>
        </w:rPr>
      </w:pPr>
    </w:p>
    <w:p w14:paraId="05F84683" w14:textId="77777777" w:rsidR="002714F4" w:rsidRDefault="002714F4" w:rsidP="00FF0BA4">
      <w:pPr>
        <w:spacing w:line="360" w:lineRule="atLeast"/>
        <w:rPr>
          <w:rFonts w:ascii="Arial" w:hAnsi="Arial" w:cs="Arial"/>
          <w:i/>
          <w:iCs/>
          <w:color w:val="000000"/>
          <w:sz w:val="27"/>
          <w:szCs w:val="27"/>
        </w:rPr>
      </w:pPr>
    </w:p>
    <w:p w14:paraId="799BA2BD" w14:textId="77777777" w:rsidR="002714F4" w:rsidRDefault="002714F4" w:rsidP="00FF0BA4">
      <w:pPr>
        <w:spacing w:line="360" w:lineRule="atLeast"/>
        <w:rPr>
          <w:rFonts w:ascii="Arial" w:hAnsi="Arial" w:cs="Arial"/>
          <w:i/>
          <w:iCs/>
          <w:color w:val="000000"/>
          <w:sz w:val="27"/>
          <w:szCs w:val="27"/>
        </w:rPr>
      </w:pPr>
    </w:p>
    <w:p w14:paraId="5ADE2F65" w14:textId="77777777" w:rsidR="002714F4" w:rsidRDefault="002714F4" w:rsidP="00FF0BA4">
      <w:pPr>
        <w:spacing w:line="360" w:lineRule="atLeast"/>
        <w:rPr>
          <w:rFonts w:ascii="Arial" w:hAnsi="Arial" w:cs="Arial"/>
          <w:i/>
          <w:iCs/>
          <w:color w:val="000000"/>
          <w:sz w:val="27"/>
          <w:szCs w:val="27"/>
        </w:rPr>
      </w:pPr>
    </w:p>
    <w:p w14:paraId="0DA3088A" w14:textId="77777777" w:rsidR="002714F4" w:rsidRDefault="002714F4" w:rsidP="00FF0BA4">
      <w:pPr>
        <w:spacing w:line="360" w:lineRule="atLeast"/>
        <w:rPr>
          <w:rFonts w:ascii="Arial" w:hAnsi="Arial" w:cs="Arial"/>
          <w:i/>
          <w:iCs/>
          <w:color w:val="000000"/>
          <w:sz w:val="27"/>
          <w:szCs w:val="27"/>
        </w:rPr>
      </w:pPr>
    </w:p>
    <w:p w14:paraId="74BED567" w14:textId="77777777" w:rsidR="002714F4" w:rsidRDefault="002714F4" w:rsidP="00FF0BA4">
      <w:pPr>
        <w:spacing w:line="360" w:lineRule="atLeast"/>
        <w:rPr>
          <w:rFonts w:ascii="Arial" w:hAnsi="Arial" w:cs="Arial"/>
          <w:i/>
          <w:iCs/>
          <w:color w:val="000000"/>
          <w:sz w:val="27"/>
          <w:szCs w:val="27"/>
        </w:rPr>
      </w:pPr>
    </w:p>
    <w:p w14:paraId="21743EB1" w14:textId="77777777" w:rsidR="002714F4" w:rsidRDefault="002714F4" w:rsidP="00FF0BA4">
      <w:pPr>
        <w:spacing w:line="360" w:lineRule="atLeast"/>
        <w:rPr>
          <w:rFonts w:ascii="Arial" w:hAnsi="Arial" w:cs="Arial"/>
          <w:i/>
          <w:iCs/>
          <w:color w:val="000000"/>
          <w:sz w:val="27"/>
          <w:szCs w:val="27"/>
        </w:rPr>
      </w:pPr>
    </w:p>
    <w:p w14:paraId="24639606" w14:textId="77777777" w:rsidR="002714F4" w:rsidRDefault="002714F4" w:rsidP="00FF0BA4">
      <w:pPr>
        <w:spacing w:line="360" w:lineRule="atLeast"/>
        <w:rPr>
          <w:rFonts w:ascii="Arial" w:hAnsi="Arial" w:cs="Arial"/>
          <w:i/>
          <w:iCs/>
          <w:color w:val="000000"/>
          <w:sz w:val="27"/>
          <w:szCs w:val="27"/>
        </w:rPr>
      </w:pPr>
    </w:p>
    <w:p w14:paraId="7AFF7D0C" w14:textId="77777777" w:rsidR="002714F4" w:rsidRDefault="002714F4" w:rsidP="00FF0BA4">
      <w:pPr>
        <w:spacing w:line="360" w:lineRule="atLeast"/>
        <w:rPr>
          <w:rFonts w:ascii="Arial" w:hAnsi="Arial" w:cs="Arial"/>
          <w:i/>
          <w:iCs/>
          <w:color w:val="000000"/>
          <w:sz w:val="27"/>
          <w:szCs w:val="27"/>
        </w:rPr>
      </w:pPr>
    </w:p>
    <w:p w14:paraId="146AE122" w14:textId="77777777" w:rsidR="002714F4" w:rsidRDefault="002714F4" w:rsidP="00FF0BA4">
      <w:pPr>
        <w:spacing w:line="360" w:lineRule="atLeast"/>
        <w:rPr>
          <w:rFonts w:ascii="Arial" w:hAnsi="Arial" w:cs="Arial"/>
          <w:i/>
          <w:iCs/>
          <w:color w:val="000000"/>
          <w:sz w:val="27"/>
          <w:szCs w:val="27"/>
        </w:rPr>
      </w:pPr>
    </w:p>
    <w:p w14:paraId="6379A270" w14:textId="77777777" w:rsidR="002714F4" w:rsidRDefault="002714F4" w:rsidP="00FF0BA4">
      <w:pPr>
        <w:spacing w:line="360" w:lineRule="atLeast"/>
        <w:rPr>
          <w:rFonts w:ascii="Arial" w:hAnsi="Arial" w:cs="Arial"/>
          <w:i/>
          <w:iCs/>
          <w:color w:val="000000"/>
          <w:sz w:val="27"/>
          <w:szCs w:val="27"/>
        </w:rPr>
      </w:pPr>
    </w:p>
    <w:p w14:paraId="20A371DD" w14:textId="77777777" w:rsidR="002714F4" w:rsidRDefault="002714F4" w:rsidP="00FF0BA4">
      <w:pPr>
        <w:spacing w:line="360" w:lineRule="atLeast"/>
        <w:rPr>
          <w:rFonts w:ascii="Arial" w:hAnsi="Arial" w:cs="Arial"/>
          <w:i/>
          <w:iCs/>
          <w:color w:val="000000"/>
          <w:sz w:val="27"/>
          <w:szCs w:val="27"/>
        </w:rPr>
      </w:pPr>
    </w:p>
    <w:p w14:paraId="6347BCFB" w14:textId="77777777" w:rsidR="002714F4" w:rsidRDefault="002714F4" w:rsidP="00FF0BA4">
      <w:pPr>
        <w:spacing w:line="360" w:lineRule="atLeast"/>
        <w:rPr>
          <w:rFonts w:ascii="Arial" w:hAnsi="Arial" w:cs="Arial"/>
          <w:i/>
          <w:iCs/>
          <w:color w:val="000000"/>
          <w:sz w:val="27"/>
          <w:szCs w:val="27"/>
        </w:rPr>
      </w:pPr>
    </w:p>
    <w:p w14:paraId="2B953C07" w14:textId="77777777" w:rsidR="002714F4" w:rsidRDefault="002714F4" w:rsidP="00FF0BA4">
      <w:pPr>
        <w:spacing w:line="360" w:lineRule="atLeast"/>
        <w:rPr>
          <w:rFonts w:ascii="Arial" w:hAnsi="Arial" w:cs="Arial"/>
          <w:i/>
          <w:iCs/>
          <w:color w:val="000000"/>
          <w:sz w:val="27"/>
          <w:szCs w:val="27"/>
        </w:rPr>
      </w:pPr>
    </w:p>
    <w:p w14:paraId="2773DA68" w14:textId="77777777" w:rsidR="002714F4" w:rsidRDefault="002714F4" w:rsidP="00FF0BA4">
      <w:pPr>
        <w:spacing w:line="360" w:lineRule="atLeast"/>
        <w:rPr>
          <w:rFonts w:ascii="Arial" w:hAnsi="Arial" w:cs="Arial"/>
          <w:i/>
          <w:iCs/>
          <w:color w:val="000000"/>
          <w:sz w:val="27"/>
          <w:szCs w:val="27"/>
        </w:rPr>
      </w:pPr>
    </w:p>
    <w:p w14:paraId="524E9FCA" w14:textId="77777777" w:rsidR="002714F4" w:rsidRDefault="002714F4" w:rsidP="00FF0BA4">
      <w:pPr>
        <w:spacing w:line="360" w:lineRule="atLeast"/>
        <w:rPr>
          <w:rFonts w:ascii="Arial" w:hAnsi="Arial" w:cs="Arial"/>
          <w:i/>
          <w:iCs/>
          <w:color w:val="000000"/>
          <w:sz w:val="27"/>
          <w:szCs w:val="27"/>
        </w:rPr>
      </w:pPr>
    </w:p>
    <w:p w14:paraId="2E9C7DAE" w14:textId="77777777" w:rsidR="002714F4" w:rsidRDefault="002714F4" w:rsidP="00FF0BA4">
      <w:pPr>
        <w:spacing w:line="360" w:lineRule="atLeast"/>
        <w:rPr>
          <w:rFonts w:ascii="Arial" w:hAnsi="Arial" w:cs="Arial"/>
          <w:i/>
          <w:iCs/>
          <w:color w:val="000000"/>
          <w:sz w:val="27"/>
          <w:szCs w:val="27"/>
        </w:rPr>
      </w:pPr>
    </w:p>
    <w:p w14:paraId="207D0572" w14:textId="77777777" w:rsidR="002714F4" w:rsidRDefault="002714F4" w:rsidP="00FF0BA4">
      <w:pPr>
        <w:spacing w:line="360" w:lineRule="atLeast"/>
        <w:rPr>
          <w:rFonts w:ascii="Arial" w:hAnsi="Arial" w:cs="Arial"/>
          <w:i/>
          <w:iCs/>
          <w:color w:val="000000"/>
          <w:sz w:val="27"/>
          <w:szCs w:val="27"/>
        </w:rPr>
      </w:pPr>
    </w:p>
    <w:p w14:paraId="6B1D2AE7" w14:textId="77777777" w:rsidR="002714F4" w:rsidRDefault="002714F4" w:rsidP="00FF0BA4">
      <w:pPr>
        <w:spacing w:line="360" w:lineRule="atLeast"/>
        <w:rPr>
          <w:rFonts w:ascii="Arial" w:hAnsi="Arial" w:cs="Arial"/>
          <w:i/>
          <w:iCs/>
          <w:color w:val="000000"/>
          <w:sz w:val="27"/>
          <w:szCs w:val="27"/>
        </w:rPr>
      </w:pPr>
    </w:p>
    <w:p w14:paraId="01EB3758" w14:textId="77777777" w:rsidR="002714F4" w:rsidRDefault="002714F4" w:rsidP="00FF0BA4">
      <w:pPr>
        <w:spacing w:line="360" w:lineRule="atLeast"/>
        <w:rPr>
          <w:rFonts w:ascii="Arial" w:hAnsi="Arial" w:cs="Arial"/>
          <w:i/>
          <w:iCs/>
          <w:color w:val="000000"/>
          <w:sz w:val="27"/>
          <w:szCs w:val="27"/>
        </w:rPr>
      </w:pPr>
    </w:p>
    <w:p w14:paraId="7DA5EB67" w14:textId="77777777" w:rsidR="002714F4" w:rsidRDefault="002714F4" w:rsidP="00FF0BA4">
      <w:pPr>
        <w:spacing w:line="360" w:lineRule="atLeast"/>
        <w:rPr>
          <w:rFonts w:ascii="Arial" w:hAnsi="Arial" w:cs="Arial"/>
          <w:i/>
          <w:iCs/>
          <w:color w:val="000000"/>
          <w:sz w:val="27"/>
          <w:szCs w:val="27"/>
        </w:rPr>
      </w:pPr>
    </w:p>
    <w:p w14:paraId="28D12ED6" w14:textId="77777777" w:rsidR="002714F4" w:rsidRDefault="002714F4" w:rsidP="00FF0BA4">
      <w:pPr>
        <w:spacing w:line="360" w:lineRule="atLeast"/>
        <w:rPr>
          <w:rFonts w:ascii="Arial" w:hAnsi="Arial" w:cs="Arial"/>
          <w:i/>
          <w:iCs/>
          <w:color w:val="000000"/>
          <w:sz w:val="27"/>
          <w:szCs w:val="27"/>
        </w:rPr>
      </w:pPr>
    </w:p>
    <w:p w14:paraId="707B9A77" w14:textId="77777777" w:rsidR="002714F4" w:rsidRDefault="002714F4" w:rsidP="00FF0BA4">
      <w:pPr>
        <w:spacing w:line="360" w:lineRule="atLeast"/>
        <w:rPr>
          <w:rFonts w:ascii="Arial" w:hAnsi="Arial" w:cs="Arial"/>
          <w:i/>
          <w:iCs/>
          <w:color w:val="000000"/>
          <w:sz w:val="27"/>
          <w:szCs w:val="27"/>
        </w:rPr>
      </w:pPr>
    </w:p>
    <w:p w14:paraId="7EA75659" w14:textId="77777777" w:rsidR="002714F4" w:rsidRDefault="002714F4" w:rsidP="00FF0BA4">
      <w:pPr>
        <w:spacing w:line="360" w:lineRule="atLeast"/>
        <w:rPr>
          <w:rFonts w:ascii="Arial" w:hAnsi="Arial" w:cs="Arial"/>
          <w:i/>
          <w:iCs/>
          <w:color w:val="000000"/>
          <w:sz w:val="27"/>
          <w:szCs w:val="27"/>
        </w:rPr>
      </w:pPr>
    </w:p>
    <w:p w14:paraId="7F7FDE4F" w14:textId="77777777" w:rsidR="002714F4" w:rsidRDefault="002714F4" w:rsidP="00FF0BA4">
      <w:pPr>
        <w:spacing w:line="360" w:lineRule="atLeast"/>
        <w:rPr>
          <w:rFonts w:ascii="Arial" w:hAnsi="Arial" w:cs="Arial"/>
          <w:i/>
          <w:iCs/>
          <w:color w:val="000000"/>
          <w:sz w:val="27"/>
          <w:szCs w:val="27"/>
        </w:rPr>
      </w:pPr>
    </w:p>
    <w:p w14:paraId="44929AB4" w14:textId="77777777" w:rsidR="002714F4" w:rsidRDefault="002714F4" w:rsidP="00FF0BA4">
      <w:pPr>
        <w:spacing w:line="360" w:lineRule="atLeast"/>
        <w:rPr>
          <w:rFonts w:ascii="Arial" w:hAnsi="Arial" w:cs="Arial"/>
          <w:i/>
          <w:iCs/>
          <w:color w:val="000000"/>
          <w:sz w:val="27"/>
          <w:szCs w:val="27"/>
        </w:rPr>
      </w:pPr>
    </w:p>
    <w:p w14:paraId="5A645D56" w14:textId="77777777" w:rsidR="002714F4" w:rsidRDefault="002714F4" w:rsidP="00FF0BA4">
      <w:pPr>
        <w:spacing w:line="360" w:lineRule="atLeast"/>
        <w:rPr>
          <w:rFonts w:ascii="Arial" w:hAnsi="Arial" w:cs="Arial"/>
          <w:i/>
          <w:iCs/>
          <w:color w:val="000000"/>
          <w:sz w:val="27"/>
          <w:szCs w:val="27"/>
        </w:rPr>
      </w:pPr>
    </w:p>
    <w:p w14:paraId="3DCD58AF" w14:textId="77777777" w:rsidR="002714F4" w:rsidRDefault="002714F4" w:rsidP="00FF0BA4">
      <w:pPr>
        <w:spacing w:line="360" w:lineRule="atLeast"/>
        <w:rPr>
          <w:rFonts w:ascii="Arial" w:hAnsi="Arial" w:cs="Arial"/>
          <w:i/>
          <w:iCs/>
          <w:color w:val="000000"/>
          <w:sz w:val="27"/>
          <w:szCs w:val="27"/>
        </w:rPr>
      </w:pPr>
    </w:p>
    <w:p w14:paraId="767EAD2A" w14:textId="77777777" w:rsidR="002714F4" w:rsidRPr="00FF0BA4" w:rsidRDefault="002714F4" w:rsidP="00FF0BA4">
      <w:pPr>
        <w:spacing w:line="360" w:lineRule="atLeast"/>
        <w:rPr>
          <w:color w:val="000000"/>
          <w:sz w:val="27"/>
          <w:szCs w:val="27"/>
        </w:rPr>
      </w:pPr>
    </w:p>
    <w:p w14:paraId="540BE529" w14:textId="77777777" w:rsidR="00FF0BA4" w:rsidRDefault="00FF0BA4" w:rsidP="002714F4">
      <w:pPr>
        <w:pStyle w:val="Subtitle"/>
        <w:jc w:val="left"/>
      </w:pPr>
      <w:bookmarkStart w:id="81" w:name="_Toc101446086"/>
      <w:r w:rsidRPr="00FF0BA4">
        <w:t>Appendix 2 – Participant Information Sheet</w:t>
      </w:r>
      <w:bookmarkEnd w:id="81"/>
      <w:r w:rsidRPr="00FF0BA4">
        <w:t> </w:t>
      </w:r>
    </w:p>
    <w:p w14:paraId="5ED99FA0" w14:textId="77777777" w:rsidR="002714F4" w:rsidRDefault="002714F4" w:rsidP="002714F4">
      <w:pPr>
        <w:rPr>
          <w:lang w:eastAsia="en-US"/>
        </w:rPr>
      </w:pPr>
    </w:p>
    <w:p w14:paraId="20FF0278" w14:textId="77777777" w:rsidR="00C61D70" w:rsidRDefault="00C61D70" w:rsidP="00C61D70">
      <w:pPr>
        <w:spacing w:line="360" w:lineRule="auto"/>
        <w:rPr>
          <w:rFonts w:ascii="Arial" w:hAnsi="Arial" w:cs="Arial"/>
          <w:b/>
          <w:bCs/>
        </w:rPr>
      </w:pPr>
      <w:r w:rsidRPr="00F62BCC">
        <w:rPr>
          <w:rFonts w:ascii="Arial" w:hAnsi="Arial" w:cs="Arial"/>
          <w:b/>
          <w:bCs/>
        </w:rPr>
        <w:t xml:space="preserve">Participant Information Sheet </w:t>
      </w:r>
    </w:p>
    <w:p w14:paraId="720E6ED6" w14:textId="77777777" w:rsidR="00C61D70" w:rsidRDefault="00C61D70" w:rsidP="00C61D70">
      <w:pPr>
        <w:spacing w:line="360" w:lineRule="auto"/>
        <w:rPr>
          <w:rFonts w:ascii="Arial" w:hAnsi="Arial" w:cs="Arial"/>
          <w:b/>
          <w:bCs/>
        </w:rPr>
      </w:pPr>
    </w:p>
    <w:p w14:paraId="2EBEFF41" w14:textId="77777777" w:rsidR="00C61D70" w:rsidRDefault="00C61D70" w:rsidP="00C61D70">
      <w:pPr>
        <w:spacing w:line="360" w:lineRule="auto"/>
        <w:rPr>
          <w:rFonts w:ascii="Arial" w:hAnsi="Arial" w:cs="Arial"/>
          <w:b/>
          <w:bCs/>
        </w:rPr>
      </w:pPr>
      <w:r>
        <w:rPr>
          <w:rFonts w:ascii="Arial" w:hAnsi="Arial" w:cs="Arial"/>
          <w:b/>
          <w:bCs/>
        </w:rPr>
        <w:t xml:space="preserve">Undergraduate Research Project </w:t>
      </w:r>
    </w:p>
    <w:p w14:paraId="70532FA9" w14:textId="77777777" w:rsidR="00C61D70" w:rsidRDefault="00C61D70" w:rsidP="00C61D70">
      <w:pPr>
        <w:spacing w:line="360" w:lineRule="auto"/>
        <w:rPr>
          <w:rFonts w:ascii="Arial" w:hAnsi="Arial" w:cs="Arial"/>
          <w:b/>
          <w:bCs/>
        </w:rPr>
      </w:pPr>
      <w:r>
        <w:rPr>
          <w:rFonts w:ascii="Arial" w:hAnsi="Arial" w:cs="Arial"/>
          <w:b/>
          <w:bCs/>
        </w:rPr>
        <w:t>University – University of the Highlands and Islands</w:t>
      </w:r>
    </w:p>
    <w:p w14:paraId="42585870" w14:textId="77777777" w:rsidR="00C61D70" w:rsidRDefault="00C61D70" w:rsidP="00C61D70">
      <w:pPr>
        <w:spacing w:line="360" w:lineRule="auto"/>
        <w:rPr>
          <w:rFonts w:ascii="Arial" w:hAnsi="Arial" w:cs="Arial"/>
          <w:b/>
          <w:bCs/>
        </w:rPr>
      </w:pPr>
      <w:r>
        <w:rPr>
          <w:rFonts w:ascii="Arial" w:hAnsi="Arial" w:cs="Arial"/>
          <w:b/>
          <w:bCs/>
        </w:rPr>
        <w:t>Course – Sport and Fitness BSC</w:t>
      </w:r>
    </w:p>
    <w:p w14:paraId="524585D8" w14:textId="77777777" w:rsidR="00C61D70" w:rsidRDefault="00C61D70" w:rsidP="00C61D70">
      <w:pPr>
        <w:spacing w:line="360" w:lineRule="auto"/>
        <w:rPr>
          <w:rFonts w:ascii="Arial" w:hAnsi="Arial" w:cs="Arial"/>
          <w:b/>
          <w:bCs/>
        </w:rPr>
      </w:pPr>
      <w:r>
        <w:rPr>
          <w:rFonts w:ascii="Arial" w:hAnsi="Arial" w:cs="Arial"/>
          <w:b/>
          <w:bCs/>
        </w:rPr>
        <w:t>Undergraduate Student – Julia Stewart</w:t>
      </w:r>
    </w:p>
    <w:p w14:paraId="502CA268" w14:textId="77777777" w:rsidR="00C61D70" w:rsidRDefault="00C61D70" w:rsidP="00C61D70">
      <w:pPr>
        <w:spacing w:line="360" w:lineRule="auto"/>
        <w:rPr>
          <w:rFonts w:ascii="Arial" w:hAnsi="Arial" w:cs="Arial"/>
          <w:b/>
          <w:bCs/>
        </w:rPr>
      </w:pPr>
      <w:r>
        <w:rPr>
          <w:rFonts w:ascii="Arial" w:hAnsi="Arial" w:cs="Arial"/>
          <w:b/>
          <w:bCs/>
        </w:rPr>
        <w:t xml:space="preserve">Supervisor – Rebekka Findlay, Sport and Fitness Lecturer </w:t>
      </w:r>
    </w:p>
    <w:p w14:paraId="5B5F620C" w14:textId="77777777" w:rsidR="00C61D70" w:rsidRPr="00F62BCC" w:rsidRDefault="00C61D70" w:rsidP="00C61D70">
      <w:pPr>
        <w:spacing w:line="360" w:lineRule="auto"/>
        <w:rPr>
          <w:rFonts w:ascii="Arial" w:hAnsi="Arial" w:cs="Arial"/>
          <w:b/>
          <w:bCs/>
        </w:rPr>
      </w:pPr>
    </w:p>
    <w:p w14:paraId="75414045" w14:textId="77777777" w:rsidR="00C61D70" w:rsidRPr="00F62BCC" w:rsidRDefault="00C61D70" w:rsidP="00C61D70">
      <w:pPr>
        <w:spacing w:line="360" w:lineRule="auto"/>
        <w:rPr>
          <w:rFonts w:ascii="Arial" w:hAnsi="Arial" w:cs="Arial"/>
          <w:b/>
          <w:bCs/>
        </w:rPr>
      </w:pPr>
    </w:p>
    <w:p w14:paraId="634B9611" w14:textId="77777777" w:rsidR="00C61D70" w:rsidRPr="00F62BCC" w:rsidRDefault="00C61D70" w:rsidP="00C61D70">
      <w:pPr>
        <w:spacing w:line="360" w:lineRule="auto"/>
        <w:rPr>
          <w:rFonts w:ascii="Arial" w:hAnsi="Arial" w:cs="Arial"/>
        </w:rPr>
      </w:pPr>
      <w:r w:rsidRPr="00F62BCC">
        <w:rPr>
          <w:rFonts w:ascii="Arial" w:hAnsi="Arial" w:cs="Arial"/>
        </w:rPr>
        <w:t xml:space="preserve">You are being invited to take part in a research study. Before you decide whether or not to take part it is important for you to understand why the research is being done and what is involved. Please take time to read the following information carefully. </w:t>
      </w:r>
    </w:p>
    <w:p w14:paraId="65C905E1" w14:textId="77777777" w:rsidR="00C61D70" w:rsidRPr="00F62BCC" w:rsidRDefault="00C61D70" w:rsidP="00C61D70">
      <w:pPr>
        <w:spacing w:line="360" w:lineRule="auto"/>
        <w:rPr>
          <w:rFonts w:ascii="Arial" w:hAnsi="Arial" w:cs="Arial"/>
        </w:rPr>
      </w:pPr>
    </w:p>
    <w:p w14:paraId="6BF384AB" w14:textId="77777777" w:rsidR="00C61D70" w:rsidRPr="00F62BCC" w:rsidRDefault="00C61D70" w:rsidP="00C61D70">
      <w:pPr>
        <w:spacing w:line="360" w:lineRule="auto"/>
        <w:rPr>
          <w:rFonts w:ascii="Arial" w:hAnsi="Arial" w:cs="Arial"/>
        </w:rPr>
      </w:pPr>
      <w:r w:rsidRPr="00F62BCC">
        <w:rPr>
          <w:rFonts w:ascii="Arial" w:hAnsi="Arial" w:cs="Arial"/>
        </w:rPr>
        <w:t xml:space="preserve">The purpose of the study is </w:t>
      </w:r>
      <w:r>
        <w:rPr>
          <w:rFonts w:ascii="Arial" w:hAnsi="Arial" w:cs="Arial"/>
        </w:rPr>
        <w:t>t</w:t>
      </w:r>
      <w:r w:rsidRPr="00F62BCC">
        <w:rPr>
          <w:rFonts w:ascii="Arial" w:hAnsi="Arial" w:cs="Arial"/>
        </w:rPr>
        <w:t>o find out if gym members individual perceptions of physical effort and motivation change when wearing the myzone activity belt</w:t>
      </w:r>
      <w:r>
        <w:rPr>
          <w:rFonts w:ascii="Arial" w:hAnsi="Arial" w:cs="Arial"/>
        </w:rPr>
        <w:t xml:space="preserve"> and having the visual display of results throughout the workout. </w:t>
      </w:r>
    </w:p>
    <w:p w14:paraId="78357E97" w14:textId="77777777" w:rsidR="00C61D70" w:rsidRPr="00F62BCC" w:rsidRDefault="00C61D70" w:rsidP="00C61D70">
      <w:pPr>
        <w:spacing w:line="360" w:lineRule="auto"/>
        <w:rPr>
          <w:rFonts w:ascii="Arial" w:hAnsi="Arial" w:cs="Arial"/>
        </w:rPr>
      </w:pPr>
    </w:p>
    <w:p w14:paraId="37466B68" w14:textId="77777777" w:rsidR="00C61D70" w:rsidRPr="00F62BCC" w:rsidRDefault="00C61D70" w:rsidP="00C61D70">
      <w:pPr>
        <w:spacing w:line="360" w:lineRule="auto"/>
        <w:rPr>
          <w:rFonts w:ascii="Arial" w:hAnsi="Arial" w:cs="Arial"/>
        </w:rPr>
      </w:pPr>
      <w:r w:rsidRPr="00F62BCC">
        <w:rPr>
          <w:rFonts w:ascii="Arial" w:hAnsi="Arial" w:cs="Arial"/>
        </w:rPr>
        <w:t xml:space="preserve">As a current myzone user, you have been selected to take part in two of the same high intensity exercise classes. </w:t>
      </w:r>
      <w:r w:rsidRPr="00B3395F">
        <w:rPr>
          <w:rFonts w:ascii="Helvetica" w:hAnsi="Helvetica"/>
          <w:color w:val="000000"/>
        </w:rPr>
        <w:t xml:space="preserve">This project will look to find out if the myzone activity belt has an impact on participants perceptions of physical effort and motivation when taking part in a high intensity fitness class. The participants will take part in a class with the belt and visual display boards and then a class on a different day with the belt but without the visual display to see any noticeable differences, </w:t>
      </w:r>
      <w:r>
        <w:rPr>
          <w:rFonts w:ascii="Helvetica" w:hAnsi="Helvetica"/>
          <w:color w:val="000000"/>
        </w:rPr>
        <w:t xml:space="preserve">an online questionnaire will be used to gather information from each participant at the end of each class. </w:t>
      </w:r>
    </w:p>
    <w:p w14:paraId="239334B2" w14:textId="77777777" w:rsidR="00C61D70" w:rsidRPr="00F62BCC" w:rsidRDefault="00C61D70" w:rsidP="00C61D70">
      <w:pPr>
        <w:spacing w:line="360" w:lineRule="auto"/>
        <w:rPr>
          <w:rFonts w:ascii="Arial" w:hAnsi="Arial" w:cs="Arial"/>
        </w:rPr>
      </w:pPr>
    </w:p>
    <w:p w14:paraId="6159682E" w14:textId="77777777" w:rsidR="00C61D70" w:rsidRPr="00F62BCC" w:rsidRDefault="00C61D70" w:rsidP="00C61D70">
      <w:pPr>
        <w:spacing w:line="360" w:lineRule="auto"/>
        <w:rPr>
          <w:rFonts w:ascii="Arial" w:hAnsi="Arial" w:cs="Arial"/>
        </w:rPr>
      </w:pPr>
      <w:r w:rsidRPr="00F62BCC">
        <w:rPr>
          <w:rFonts w:ascii="Arial" w:hAnsi="Arial" w:cs="Arial"/>
        </w:rPr>
        <w:t xml:space="preserve">The classes will be on separate days and times will be confirmed with yourself. The class will take approximately 30 minutes. The </w:t>
      </w:r>
      <w:r>
        <w:rPr>
          <w:rFonts w:ascii="Arial" w:hAnsi="Arial" w:cs="Arial"/>
        </w:rPr>
        <w:t xml:space="preserve">online questionnaires will completed after each class. </w:t>
      </w:r>
    </w:p>
    <w:p w14:paraId="3DFE8C8B" w14:textId="77777777" w:rsidR="00C61D70" w:rsidRPr="00F62BCC" w:rsidRDefault="00C61D70" w:rsidP="00C61D70">
      <w:pPr>
        <w:spacing w:line="360" w:lineRule="auto"/>
        <w:rPr>
          <w:rFonts w:ascii="Arial" w:hAnsi="Arial" w:cs="Arial"/>
        </w:rPr>
      </w:pPr>
    </w:p>
    <w:p w14:paraId="6962968C" w14:textId="77777777" w:rsidR="00C61D70" w:rsidRPr="00F62BCC" w:rsidRDefault="00C61D70" w:rsidP="00C61D70">
      <w:pPr>
        <w:spacing w:line="360" w:lineRule="auto"/>
        <w:rPr>
          <w:rFonts w:ascii="Arial" w:hAnsi="Arial" w:cs="Arial"/>
        </w:rPr>
      </w:pPr>
      <w:r w:rsidRPr="00F62BCC">
        <w:rPr>
          <w:rFonts w:ascii="Arial" w:hAnsi="Arial" w:cs="Arial"/>
        </w:rPr>
        <w:t xml:space="preserve">It is up to you if you decide to take part or not. If you do decide to take part, you will be given this information and a consent form to be completed. If you decide to take part, you are free to withdraw at any time. </w:t>
      </w:r>
    </w:p>
    <w:p w14:paraId="340E28EE" w14:textId="77777777" w:rsidR="002714F4" w:rsidRDefault="002714F4" w:rsidP="002714F4">
      <w:pPr>
        <w:rPr>
          <w:lang w:eastAsia="en-US"/>
        </w:rPr>
      </w:pPr>
    </w:p>
    <w:p w14:paraId="157A6CBC" w14:textId="77777777" w:rsidR="00C61D70" w:rsidRDefault="00C61D70" w:rsidP="002714F4">
      <w:pPr>
        <w:rPr>
          <w:lang w:eastAsia="en-US"/>
        </w:rPr>
      </w:pPr>
    </w:p>
    <w:p w14:paraId="6025C800" w14:textId="77777777" w:rsidR="00C61D70" w:rsidRDefault="00C61D70" w:rsidP="002714F4">
      <w:pPr>
        <w:rPr>
          <w:lang w:eastAsia="en-US"/>
        </w:rPr>
      </w:pPr>
    </w:p>
    <w:p w14:paraId="74C11FD9" w14:textId="77777777" w:rsidR="00C61D70" w:rsidRDefault="00C61D70" w:rsidP="002714F4">
      <w:pPr>
        <w:rPr>
          <w:lang w:eastAsia="en-US"/>
        </w:rPr>
      </w:pPr>
    </w:p>
    <w:p w14:paraId="1ADD09FC" w14:textId="77777777" w:rsidR="00C61D70" w:rsidRDefault="00C61D70" w:rsidP="002714F4">
      <w:pPr>
        <w:rPr>
          <w:lang w:eastAsia="en-US"/>
        </w:rPr>
      </w:pPr>
    </w:p>
    <w:p w14:paraId="7A578BAA" w14:textId="77777777" w:rsidR="00C61D70" w:rsidRDefault="00C61D70" w:rsidP="002714F4">
      <w:pPr>
        <w:rPr>
          <w:lang w:eastAsia="en-US"/>
        </w:rPr>
      </w:pPr>
    </w:p>
    <w:p w14:paraId="12EA2DA3" w14:textId="77777777" w:rsidR="00C61D70" w:rsidRDefault="00C61D70" w:rsidP="002714F4">
      <w:pPr>
        <w:rPr>
          <w:lang w:eastAsia="en-US"/>
        </w:rPr>
      </w:pPr>
    </w:p>
    <w:p w14:paraId="4D294E10" w14:textId="77777777" w:rsidR="00C61D70" w:rsidRDefault="00C61D70" w:rsidP="002714F4">
      <w:pPr>
        <w:rPr>
          <w:lang w:eastAsia="en-US"/>
        </w:rPr>
      </w:pPr>
    </w:p>
    <w:p w14:paraId="7ADCC484" w14:textId="77777777" w:rsidR="00C61D70" w:rsidRDefault="00C61D70" w:rsidP="002714F4">
      <w:pPr>
        <w:rPr>
          <w:lang w:eastAsia="en-US"/>
        </w:rPr>
      </w:pPr>
    </w:p>
    <w:p w14:paraId="01F210A9" w14:textId="77777777" w:rsidR="00C61D70" w:rsidRDefault="00C61D70" w:rsidP="002714F4">
      <w:pPr>
        <w:rPr>
          <w:lang w:eastAsia="en-US"/>
        </w:rPr>
      </w:pPr>
    </w:p>
    <w:p w14:paraId="4B002354" w14:textId="77777777" w:rsidR="00C61D70" w:rsidRDefault="00C61D70" w:rsidP="002714F4">
      <w:pPr>
        <w:rPr>
          <w:lang w:eastAsia="en-US"/>
        </w:rPr>
      </w:pPr>
    </w:p>
    <w:p w14:paraId="51C8784D" w14:textId="77777777" w:rsidR="00C61D70" w:rsidRDefault="00C61D70" w:rsidP="002714F4">
      <w:pPr>
        <w:rPr>
          <w:lang w:eastAsia="en-US"/>
        </w:rPr>
      </w:pPr>
    </w:p>
    <w:p w14:paraId="530291DA" w14:textId="77777777" w:rsidR="00C61D70" w:rsidRDefault="00C61D70" w:rsidP="002714F4">
      <w:pPr>
        <w:rPr>
          <w:lang w:eastAsia="en-US"/>
        </w:rPr>
      </w:pPr>
    </w:p>
    <w:p w14:paraId="7DD39006" w14:textId="77777777" w:rsidR="00C61D70" w:rsidRDefault="00C61D70" w:rsidP="002714F4">
      <w:pPr>
        <w:rPr>
          <w:lang w:eastAsia="en-US"/>
        </w:rPr>
      </w:pPr>
    </w:p>
    <w:p w14:paraId="6B2E258E" w14:textId="77777777" w:rsidR="00C61D70" w:rsidRDefault="00C61D70" w:rsidP="002714F4">
      <w:pPr>
        <w:rPr>
          <w:lang w:eastAsia="en-US"/>
        </w:rPr>
      </w:pPr>
    </w:p>
    <w:p w14:paraId="5CD53BD2" w14:textId="77777777" w:rsidR="00C61D70" w:rsidRDefault="00C61D70" w:rsidP="002714F4">
      <w:pPr>
        <w:rPr>
          <w:lang w:eastAsia="en-US"/>
        </w:rPr>
      </w:pPr>
    </w:p>
    <w:p w14:paraId="65B0655F" w14:textId="77777777" w:rsidR="00C61D70" w:rsidRDefault="00C61D70" w:rsidP="002714F4">
      <w:pPr>
        <w:rPr>
          <w:lang w:eastAsia="en-US"/>
        </w:rPr>
      </w:pPr>
    </w:p>
    <w:p w14:paraId="6822C3E6" w14:textId="77777777" w:rsidR="00C61D70" w:rsidRDefault="00C61D70" w:rsidP="002714F4">
      <w:pPr>
        <w:rPr>
          <w:lang w:eastAsia="en-US"/>
        </w:rPr>
      </w:pPr>
    </w:p>
    <w:p w14:paraId="6C7A7204" w14:textId="77777777" w:rsidR="00C61D70" w:rsidRDefault="00C61D70" w:rsidP="002714F4">
      <w:pPr>
        <w:rPr>
          <w:lang w:eastAsia="en-US"/>
        </w:rPr>
      </w:pPr>
    </w:p>
    <w:p w14:paraId="109EFDDF" w14:textId="77777777" w:rsidR="00C61D70" w:rsidRDefault="00C61D70" w:rsidP="002714F4">
      <w:pPr>
        <w:rPr>
          <w:lang w:eastAsia="en-US"/>
        </w:rPr>
      </w:pPr>
    </w:p>
    <w:p w14:paraId="06A6D8EB" w14:textId="77777777" w:rsidR="00C61D70" w:rsidRDefault="00C61D70" w:rsidP="002714F4">
      <w:pPr>
        <w:rPr>
          <w:lang w:eastAsia="en-US"/>
        </w:rPr>
      </w:pPr>
    </w:p>
    <w:p w14:paraId="275B89E9" w14:textId="77777777" w:rsidR="00C61D70" w:rsidRDefault="00C61D70" w:rsidP="002714F4">
      <w:pPr>
        <w:rPr>
          <w:lang w:eastAsia="en-US"/>
        </w:rPr>
      </w:pPr>
    </w:p>
    <w:p w14:paraId="41C3AC2E" w14:textId="77777777" w:rsidR="00C61D70" w:rsidRDefault="00C61D70" w:rsidP="002714F4">
      <w:pPr>
        <w:rPr>
          <w:lang w:eastAsia="en-US"/>
        </w:rPr>
      </w:pPr>
    </w:p>
    <w:p w14:paraId="4BDB07FF" w14:textId="77777777" w:rsidR="00C61D70" w:rsidRDefault="00C61D70" w:rsidP="002714F4">
      <w:pPr>
        <w:rPr>
          <w:lang w:eastAsia="en-US"/>
        </w:rPr>
      </w:pPr>
    </w:p>
    <w:p w14:paraId="1071037E" w14:textId="77777777" w:rsidR="00C61D70" w:rsidRDefault="00C61D70" w:rsidP="002714F4">
      <w:pPr>
        <w:rPr>
          <w:lang w:eastAsia="en-US"/>
        </w:rPr>
      </w:pPr>
    </w:p>
    <w:p w14:paraId="39AE6FC9" w14:textId="77777777" w:rsidR="00C61D70" w:rsidRDefault="00C61D70" w:rsidP="002714F4">
      <w:pPr>
        <w:rPr>
          <w:lang w:eastAsia="en-US"/>
        </w:rPr>
      </w:pPr>
    </w:p>
    <w:p w14:paraId="3D9347D1" w14:textId="77777777" w:rsidR="00C61D70" w:rsidRDefault="00C61D70" w:rsidP="002714F4">
      <w:pPr>
        <w:rPr>
          <w:lang w:eastAsia="en-US"/>
        </w:rPr>
      </w:pPr>
    </w:p>
    <w:p w14:paraId="179F781E" w14:textId="77777777" w:rsidR="00C61D70" w:rsidRDefault="00C61D70" w:rsidP="002714F4">
      <w:pPr>
        <w:rPr>
          <w:lang w:eastAsia="en-US"/>
        </w:rPr>
      </w:pPr>
    </w:p>
    <w:p w14:paraId="4E0C511D" w14:textId="77777777" w:rsidR="00C61D70" w:rsidRDefault="00C61D70" w:rsidP="002714F4">
      <w:pPr>
        <w:rPr>
          <w:lang w:eastAsia="en-US"/>
        </w:rPr>
      </w:pPr>
    </w:p>
    <w:p w14:paraId="4EFC57FE" w14:textId="77777777" w:rsidR="00C61D70" w:rsidRDefault="00C61D70" w:rsidP="002714F4">
      <w:pPr>
        <w:rPr>
          <w:lang w:eastAsia="en-US"/>
        </w:rPr>
      </w:pPr>
    </w:p>
    <w:p w14:paraId="435FC9F3" w14:textId="77777777" w:rsidR="00C61D70" w:rsidRDefault="00C61D70" w:rsidP="002714F4">
      <w:pPr>
        <w:rPr>
          <w:lang w:eastAsia="en-US"/>
        </w:rPr>
      </w:pPr>
    </w:p>
    <w:p w14:paraId="6201C60D" w14:textId="77777777" w:rsidR="00C61D70" w:rsidRDefault="00C61D70" w:rsidP="002714F4">
      <w:pPr>
        <w:rPr>
          <w:lang w:eastAsia="en-US"/>
        </w:rPr>
      </w:pPr>
    </w:p>
    <w:p w14:paraId="1EECB185" w14:textId="77777777" w:rsidR="00C61D70" w:rsidRDefault="00C61D70" w:rsidP="002714F4">
      <w:pPr>
        <w:rPr>
          <w:lang w:eastAsia="en-US"/>
        </w:rPr>
      </w:pPr>
    </w:p>
    <w:p w14:paraId="66FC0A8D" w14:textId="77777777" w:rsidR="00C61D70" w:rsidRDefault="00C61D70" w:rsidP="002714F4">
      <w:pPr>
        <w:rPr>
          <w:lang w:eastAsia="en-US"/>
        </w:rPr>
      </w:pPr>
    </w:p>
    <w:p w14:paraId="67343D61" w14:textId="77777777" w:rsidR="00C61D70" w:rsidRPr="002714F4" w:rsidRDefault="00C61D70" w:rsidP="002714F4">
      <w:pPr>
        <w:rPr>
          <w:lang w:eastAsia="en-US"/>
        </w:rPr>
      </w:pPr>
    </w:p>
    <w:p w14:paraId="676340F7" w14:textId="77777777" w:rsidR="00FF0BA4" w:rsidRPr="00FF0BA4" w:rsidRDefault="00FF0BA4" w:rsidP="00C61D70">
      <w:pPr>
        <w:pStyle w:val="Subtitle"/>
        <w:jc w:val="left"/>
      </w:pPr>
      <w:r w:rsidRPr="00FF0BA4">
        <w:rPr>
          <w:rFonts w:ascii="Arial" w:hAnsi="Arial" w:cs="Arial"/>
          <w:i/>
          <w:iCs/>
        </w:rPr>
        <w:t> </w:t>
      </w:r>
    </w:p>
    <w:p w14:paraId="65C03339" w14:textId="77777777" w:rsidR="00FF0BA4" w:rsidRPr="00361850" w:rsidRDefault="00FF0BA4" w:rsidP="00C61D70">
      <w:pPr>
        <w:pStyle w:val="Subtitle"/>
        <w:jc w:val="left"/>
        <w:rPr>
          <w:rFonts w:ascii="Arial" w:hAnsi="Arial" w:cs="Arial"/>
        </w:rPr>
      </w:pPr>
      <w:bookmarkStart w:id="82" w:name="_Toc101446087"/>
      <w:r w:rsidRPr="00361850">
        <w:rPr>
          <w:rFonts w:ascii="Arial" w:hAnsi="Arial" w:cs="Arial"/>
        </w:rPr>
        <w:t>Appendix 3 – Participant Informed Consent Sheet</w:t>
      </w:r>
      <w:bookmarkEnd w:id="82"/>
      <w:r w:rsidRPr="00361850">
        <w:rPr>
          <w:rFonts w:ascii="Arial" w:hAnsi="Arial" w:cs="Arial"/>
        </w:rPr>
        <w:t> </w:t>
      </w:r>
    </w:p>
    <w:p w14:paraId="0698AF37" w14:textId="77777777" w:rsidR="00C61D70" w:rsidRDefault="00C61D70" w:rsidP="00C61D70">
      <w:pPr>
        <w:rPr>
          <w:lang w:eastAsia="en-US"/>
        </w:rPr>
      </w:pPr>
    </w:p>
    <w:p w14:paraId="7C396AE4" w14:textId="77777777" w:rsidR="002B39EF" w:rsidRPr="00B85D1E" w:rsidRDefault="002B39EF" w:rsidP="002B39EF">
      <w:pPr>
        <w:spacing w:line="360" w:lineRule="auto"/>
        <w:rPr>
          <w:rFonts w:ascii="Arial" w:hAnsi="Arial" w:cs="Arial"/>
          <w:b/>
          <w:bCs/>
        </w:rPr>
      </w:pPr>
      <w:r w:rsidRPr="00B85D1E">
        <w:rPr>
          <w:rFonts w:ascii="Arial" w:hAnsi="Arial" w:cs="Arial"/>
          <w:b/>
          <w:bCs/>
        </w:rPr>
        <w:t xml:space="preserve">Informed Consent Form </w:t>
      </w:r>
    </w:p>
    <w:p w14:paraId="41C6AA2F" w14:textId="77777777" w:rsidR="002B39EF" w:rsidRPr="00F62BCC" w:rsidRDefault="002B39EF" w:rsidP="002B39EF">
      <w:pPr>
        <w:spacing w:line="360" w:lineRule="auto"/>
        <w:rPr>
          <w:rFonts w:ascii="Arial" w:hAnsi="Arial" w:cs="Arial"/>
        </w:rPr>
      </w:pPr>
    </w:p>
    <w:p w14:paraId="7D7BA290" w14:textId="77777777" w:rsidR="002B39EF" w:rsidRPr="00F62BCC" w:rsidRDefault="002B39EF" w:rsidP="002B39EF">
      <w:pPr>
        <w:pStyle w:val="NormalWeb"/>
        <w:spacing w:line="360" w:lineRule="auto"/>
        <w:rPr>
          <w:rFonts w:ascii="Arial" w:hAnsi="Arial" w:cs="Arial"/>
        </w:rPr>
      </w:pPr>
      <w:r w:rsidRPr="00F62BCC">
        <w:rPr>
          <w:rFonts w:ascii="Arial" w:hAnsi="Arial" w:cs="Arial"/>
        </w:rPr>
        <w:sym w:font="Symbol" w:char="F0B7"/>
      </w:r>
      <w:r w:rsidRPr="00F62BCC">
        <w:rPr>
          <w:rFonts w:ascii="Arial" w:hAnsi="Arial" w:cs="Arial"/>
        </w:rPr>
        <w:t xml:space="preserve">  I............................................. voluntarily agree to participate in this research study. </w:t>
      </w:r>
    </w:p>
    <w:p w14:paraId="0B18782F" w14:textId="77777777" w:rsidR="002B39EF" w:rsidRPr="00F62BCC" w:rsidRDefault="002B39EF" w:rsidP="002B39EF">
      <w:pPr>
        <w:pStyle w:val="NormalWeb"/>
        <w:spacing w:line="360" w:lineRule="auto"/>
        <w:rPr>
          <w:rFonts w:ascii="Arial" w:hAnsi="Arial" w:cs="Arial"/>
        </w:rPr>
      </w:pPr>
      <w:r w:rsidRPr="00F62BCC">
        <w:rPr>
          <w:rFonts w:ascii="Arial" w:hAnsi="Arial" w:cs="Arial"/>
        </w:rPr>
        <w:sym w:font="Symbol" w:char="F0B7"/>
      </w:r>
      <w:r w:rsidRPr="00F62BCC">
        <w:rPr>
          <w:rFonts w:ascii="Arial" w:hAnsi="Arial" w:cs="Arial"/>
        </w:rPr>
        <w:t xml:space="preserve">  I understand that even if I agree to participate now, I can withdraw at any time or refuse to answer any question without any consequences of any kind. </w:t>
      </w:r>
    </w:p>
    <w:p w14:paraId="44C75EF1" w14:textId="77777777" w:rsidR="002B39EF" w:rsidRPr="00F62BCC" w:rsidRDefault="002B39EF" w:rsidP="002B39EF">
      <w:pPr>
        <w:pStyle w:val="NormalWeb"/>
        <w:spacing w:line="360" w:lineRule="auto"/>
        <w:rPr>
          <w:rFonts w:ascii="Arial" w:hAnsi="Arial" w:cs="Arial"/>
        </w:rPr>
      </w:pPr>
      <w:r w:rsidRPr="00F62BCC">
        <w:rPr>
          <w:rFonts w:ascii="Arial" w:hAnsi="Arial" w:cs="Arial"/>
        </w:rPr>
        <w:sym w:font="Symbol" w:char="F0B7"/>
      </w:r>
      <w:r w:rsidRPr="00F62BCC">
        <w:rPr>
          <w:rFonts w:ascii="Arial" w:hAnsi="Arial" w:cs="Arial"/>
        </w:rPr>
        <w:t xml:space="preserve">  I have had the purpose and nature of the study explained to me in writing and I have had the opportunity to ask questions about the study. </w:t>
      </w:r>
    </w:p>
    <w:p w14:paraId="2F922269" w14:textId="77777777" w:rsidR="002B39EF" w:rsidRPr="00F62BCC" w:rsidRDefault="002B39EF" w:rsidP="002B39EF">
      <w:pPr>
        <w:pStyle w:val="NormalWeb"/>
        <w:spacing w:line="360" w:lineRule="auto"/>
        <w:rPr>
          <w:rFonts w:ascii="Arial" w:hAnsi="Arial" w:cs="Arial"/>
        </w:rPr>
      </w:pPr>
      <w:r w:rsidRPr="00F62BCC">
        <w:rPr>
          <w:rFonts w:ascii="Arial" w:hAnsi="Arial" w:cs="Arial"/>
        </w:rPr>
        <w:sym w:font="Symbol" w:char="F0B7"/>
      </w:r>
      <w:r w:rsidRPr="00F62BCC">
        <w:rPr>
          <w:rFonts w:ascii="Arial" w:hAnsi="Arial" w:cs="Arial"/>
        </w:rPr>
        <w:t xml:space="preserve">  I understand that participation involves completing two high intensity fitness classes and </w:t>
      </w:r>
      <w:r>
        <w:rPr>
          <w:rFonts w:ascii="Arial" w:hAnsi="Arial" w:cs="Arial"/>
        </w:rPr>
        <w:t>completing two online questionnaires</w:t>
      </w:r>
      <w:r w:rsidRPr="00F62BCC">
        <w:rPr>
          <w:rFonts w:ascii="Arial" w:hAnsi="Arial" w:cs="Arial"/>
        </w:rPr>
        <w:t>.</w:t>
      </w:r>
    </w:p>
    <w:p w14:paraId="143EEE57" w14:textId="77777777" w:rsidR="002B39EF" w:rsidRPr="00F62BCC" w:rsidRDefault="002B39EF" w:rsidP="002B39EF">
      <w:pPr>
        <w:pStyle w:val="NormalWeb"/>
        <w:spacing w:line="360" w:lineRule="auto"/>
        <w:rPr>
          <w:rFonts w:ascii="Arial" w:hAnsi="Arial" w:cs="Arial"/>
        </w:rPr>
      </w:pPr>
      <w:r w:rsidRPr="00F62BCC">
        <w:rPr>
          <w:rFonts w:ascii="Arial" w:hAnsi="Arial" w:cs="Arial"/>
        </w:rPr>
        <w:sym w:font="Symbol" w:char="F0B7"/>
      </w:r>
      <w:r w:rsidRPr="00F62BCC">
        <w:rPr>
          <w:rFonts w:ascii="Arial" w:hAnsi="Arial" w:cs="Arial"/>
        </w:rPr>
        <w:t xml:space="preserve">  I understand that all information I provide for this study will be treated confidentially. </w:t>
      </w:r>
    </w:p>
    <w:p w14:paraId="4D4A2B10" w14:textId="77777777" w:rsidR="002B39EF" w:rsidRPr="00F62BCC" w:rsidRDefault="002B39EF" w:rsidP="002B39EF">
      <w:pPr>
        <w:pStyle w:val="NormalWeb"/>
        <w:spacing w:line="360" w:lineRule="auto"/>
        <w:rPr>
          <w:rFonts w:ascii="Arial" w:hAnsi="Arial" w:cs="Arial"/>
        </w:rPr>
      </w:pPr>
      <w:r w:rsidRPr="00F62BCC">
        <w:rPr>
          <w:rFonts w:ascii="Arial" w:hAnsi="Arial" w:cs="Arial"/>
        </w:rPr>
        <w:sym w:font="Symbol" w:char="F0B7"/>
      </w:r>
      <w:r w:rsidRPr="00F62BCC">
        <w:rPr>
          <w:rFonts w:ascii="Arial" w:hAnsi="Arial" w:cs="Arial"/>
        </w:rPr>
        <w:t xml:space="preserve">  I understand that under freedom of information legalisation I am entitled to access the information I have provided at any time while it is in storage as specified above. </w:t>
      </w:r>
    </w:p>
    <w:p w14:paraId="3162EC24" w14:textId="77777777" w:rsidR="002B39EF" w:rsidRPr="00F62BCC" w:rsidRDefault="002B39EF" w:rsidP="002B39EF">
      <w:pPr>
        <w:pStyle w:val="NormalWeb"/>
        <w:spacing w:line="360" w:lineRule="auto"/>
        <w:rPr>
          <w:rFonts w:ascii="Arial" w:hAnsi="Arial" w:cs="Arial"/>
        </w:rPr>
      </w:pPr>
      <w:r w:rsidRPr="00F62BCC">
        <w:rPr>
          <w:rFonts w:ascii="Arial" w:hAnsi="Arial" w:cs="Arial"/>
        </w:rPr>
        <w:sym w:font="Symbol" w:char="F0B7"/>
      </w:r>
      <w:r w:rsidRPr="00F62BCC">
        <w:rPr>
          <w:rFonts w:ascii="Arial" w:hAnsi="Arial" w:cs="Arial"/>
        </w:rPr>
        <w:t xml:space="preserve">  I understand that I am free to contact any of the people involved in the research to seek further clarification and information. </w:t>
      </w:r>
    </w:p>
    <w:p w14:paraId="3B09E710" w14:textId="77777777" w:rsidR="002B39EF" w:rsidRPr="00F62BCC" w:rsidRDefault="002B39EF" w:rsidP="002B39EF">
      <w:pPr>
        <w:pStyle w:val="NormalWeb"/>
        <w:spacing w:line="360" w:lineRule="auto"/>
        <w:rPr>
          <w:rFonts w:ascii="Arial" w:hAnsi="Arial" w:cs="Arial"/>
        </w:rPr>
      </w:pPr>
      <w:r w:rsidRPr="00F62BCC">
        <w:rPr>
          <w:rFonts w:ascii="Arial" w:hAnsi="Arial" w:cs="Arial"/>
        </w:rPr>
        <w:t xml:space="preserve">Conducting Research Study - Julia Stewart, Undergraduate Student </w:t>
      </w:r>
    </w:p>
    <w:p w14:paraId="05F21D51" w14:textId="77777777" w:rsidR="002B39EF" w:rsidRPr="00F62BCC" w:rsidRDefault="002B39EF" w:rsidP="002B39EF">
      <w:pPr>
        <w:pStyle w:val="NormalWeb"/>
        <w:spacing w:line="360" w:lineRule="auto"/>
        <w:rPr>
          <w:rFonts w:ascii="Arial" w:hAnsi="Arial" w:cs="Arial"/>
        </w:rPr>
      </w:pPr>
      <w:r w:rsidRPr="00F62BCC">
        <w:rPr>
          <w:rFonts w:ascii="Arial" w:hAnsi="Arial" w:cs="Arial"/>
        </w:rPr>
        <w:t xml:space="preserve">Signature of Research Participant – </w:t>
      </w:r>
    </w:p>
    <w:p w14:paraId="345B715C" w14:textId="77777777" w:rsidR="002B39EF" w:rsidRPr="00F62BCC" w:rsidRDefault="002B39EF" w:rsidP="002B39EF">
      <w:pPr>
        <w:pStyle w:val="NormalWeb"/>
        <w:spacing w:line="360" w:lineRule="auto"/>
        <w:rPr>
          <w:rFonts w:ascii="Arial" w:hAnsi="Arial" w:cs="Arial"/>
        </w:rPr>
      </w:pPr>
      <w:r w:rsidRPr="00F62BCC">
        <w:rPr>
          <w:rFonts w:ascii="Arial" w:hAnsi="Arial" w:cs="Arial"/>
        </w:rPr>
        <w:t xml:space="preserve">Signature of Participant Date – </w:t>
      </w:r>
    </w:p>
    <w:p w14:paraId="3318B475" w14:textId="77777777" w:rsidR="002B39EF" w:rsidRPr="00F62BCC" w:rsidRDefault="002B39EF" w:rsidP="002B39EF">
      <w:pPr>
        <w:pStyle w:val="NormalWeb"/>
        <w:spacing w:line="360" w:lineRule="auto"/>
        <w:rPr>
          <w:rFonts w:ascii="Arial" w:hAnsi="Arial" w:cs="Arial"/>
        </w:rPr>
      </w:pPr>
      <w:r w:rsidRPr="00F62BCC">
        <w:rPr>
          <w:rFonts w:ascii="Arial" w:hAnsi="Arial" w:cs="Arial"/>
        </w:rPr>
        <w:t xml:space="preserve">Signature of Researcher – </w:t>
      </w:r>
    </w:p>
    <w:p w14:paraId="55CFC4C5" w14:textId="77777777" w:rsidR="002B39EF" w:rsidRPr="00F62BCC" w:rsidRDefault="002B39EF" w:rsidP="002B39EF">
      <w:pPr>
        <w:pStyle w:val="NormalWeb"/>
        <w:spacing w:line="360" w:lineRule="auto"/>
        <w:rPr>
          <w:rFonts w:ascii="Arial" w:hAnsi="Arial" w:cs="Arial"/>
        </w:rPr>
      </w:pPr>
      <w:r w:rsidRPr="00F62BCC">
        <w:rPr>
          <w:rFonts w:ascii="Arial" w:hAnsi="Arial" w:cs="Arial"/>
        </w:rPr>
        <w:t xml:space="preserve">I believe the participant is giving informed consent to participate in this study </w:t>
      </w:r>
    </w:p>
    <w:p w14:paraId="1EBC925C" w14:textId="77777777" w:rsidR="002B39EF" w:rsidRPr="00F62BCC" w:rsidRDefault="002B39EF" w:rsidP="002B39EF">
      <w:pPr>
        <w:pStyle w:val="NormalWeb"/>
        <w:spacing w:line="360" w:lineRule="auto"/>
        <w:rPr>
          <w:rFonts w:ascii="Arial" w:hAnsi="Arial" w:cs="Arial"/>
        </w:rPr>
      </w:pPr>
      <w:r w:rsidRPr="00F62BCC">
        <w:rPr>
          <w:rFonts w:ascii="Arial" w:hAnsi="Arial" w:cs="Arial"/>
        </w:rPr>
        <w:t xml:space="preserve">Signature of Researcher Date – </w:t>
      </w:r>
    </w:p>
    <w:p w14:paraId="06CAC036" w14:textId="77777777" w:rsidR="00C61D70" w:rsidRDefault="00C61D70" w:rsidP="00C61D70">
      <w:pPr>
        <w:rPr>
          <w:lang w:eastAsia="en-US"/>
        </w:rPr>
      </w:pPr>
    </w:p>
    <w:p w14:paraId="01D8C1F1" w14:textId="77777777" w:rsidR="002B39EF" w:rsidRDefault="002B39EF" w:rsidP="00C61D70">
      <w:pPr>
        <w:rPr>
          <w:lang w:eastAsia="en-US"/>
        </w:rPr>
      </w:pPr>
    </w:p>
    <w:p w14:paraId="31882AB9" w14:textId="77777777" w:rsidR="002B39EF" w:rsidRDefault="002B39EF" w:rsidP="00C61D70">
      <w:pPr>
        <w:rPr>
          <w:lang w:eastAsia="en-US"/>
        </w:rPr>
      </w:pPr>
    </w:p>
    <w:p w14:paraId="3B672EA0" w14:textId="77777777" w:rsidR="002B39EF" w:rsidRDefault="002B39EF" w:rsidP="00C61D70">
      <w:pPr>
        <w:rPr>
          <w:lang w:eastAsia="en-US"/>
        </w:rPr>
      </w:pPr>
    </w:p>
    <w:p w14:paraId="0F1A7A38" w14:textId="77777777" w:rsidR="002B39EF" w:rsidRDefault="002B39EF" w:rsidP="00C61D70">
      <w:pPr>
        <w:rPr>
          <w:lang w:eastAsia="en-US"/>
        </w:rPr>
      </w:pPr>
    </w:p>
    <w:p w14:paraId="037CDF0D" w14:textId="77777777" w:rsidR="002B39EF" w:rsidRDefault="002B39EF" w:rsidP="00C61D70">
      <w:pPr>
        <w:rPr>
          <w:lang w:eastAsia="en-US"/>
        </w:rPr>
      </w:pPr>
    </w:p>
    <w:p w14:paraId="686745E7" w14:textId="77777777" w:rsidR="002B39EF" w:rsidRDefault="002B39EF" w:rsidP="00C61D70">
      <w:pPr>
        <w:rPr>
          <w:lang w:eastAsia="en-US"/>
        </w:rPr>
      </w:pPr>
    </w:p>
    <w:p w14:paraId="3CF23FCA" w14:textId="77777777" w:rsidR="002B39EF" w:rsidRDefault="002B39EF" w:rsidP="00C61D70">
      <w:pPr>
        <w:rPr>
          <w:lang w:eastAsia="en-US"/>
        </w:rPr>
      </w:pPr>
    </w:p>
    <w:p w14:paraId="14E1ECF1" w14:textId="77777777" w:rsidR="002B39EF" w:rsidRDefault="002B39EF" w:rsidP="00C61D70">
      <w:pPr>
        <w:rPr>
          <w:lang w:eastAsia="en-US"/>
        </w:rPr>
      </w:pPr>
    </w:p>
    <w:p w14:paraId="0045AD85" w14:textId="77777777" w:rsidR="002B39EF" w:rsidRDefault="002B39EF" w:rsidP="00C61D70">
      <w:pPr>
        <w:rPr>
          <w:lang w:eastAsia="en-US"/>
        </w:rPr>
      </w:pPr>
    </w:p>
    <w:p w14:paraId="07F4F3F3" w14:textId="77777777" w:rsidR="002B39EF" w:rsidRDefault="002B39EF" w:rsidP="00C61D70">
      <w:pPr>
        <w:rPr>
          <w:lang w:eastAsia="en-US"/>
        </w:rPr>
      </w:pPr>
    </w:p>
    <w:p w14:paraId="2ABDCDA8" w14:textId="77777777" w:rsidR="002B39EF" w:rsidRDefault="002B39EF" w:rsidP="00C61D70">
      <w:pPr>
        <w:rPr>
          <w:lang w:eastAsia="en-US"/>
        </w:rPr>
      </w:pPr>
    </w:p>
    <w:p w14:paraId="3B928A1A" w14:textId="77777777" w:rsidR="002B39EF" w:rsidRDefault="002B39EF" w:rsidP="00C61D70">
      <w:pPr>
        <w:rPr>
          <w:lang w:eastAsia="en-US"/>
        </w:rPr>
      </w:pPr>
    </w:p>
    <w:p w14:paraId="59BF3072" w14:textId="77777777" w:rsidR="002B39EF" w:rsidRDefault="002B39EF" w:rsidP="00C61D70">
      <w:pPr>
        <w:rPr>
          <w:lang w:eastAsia="en-US"/>
        </w:rPr>
      </w:pPr>
    </w:p>
    <w:p w14:paraId="58416124" w14:textId="77777777" w:rsidR="002B39EF" w:rsidRDefault="002B39EF" w:rsidP="00C61D70">
      <w:pPr>
        <w:rPr>
          <w:lang w:eastAsia="en-US"/>
        </w:rPr>
      </w:pPr>
    </w:p>
    <w:p w14:paraId="15EDECEC" w14:textId="77777777" w:rsidR="002B39EF" w:rsidRDefault="002B39EF" w:rsidP="00C61D70">
      <w:pPr>
        <w:rPr>
          <w:lang w:eastAsia="en-US"/>
        </w:rPr>
      </w:pPr>
    </w:p>
    <w:p w14:paraId="156B30A1" w14:textId="77777777" w:rsidR="002B39EF" w:rsidRDefault="002B39EF" w:rsidP="00C61D70">
      <w:pPr>
        <w:rPr>
          <w:lang w:eastAsia="en-US"/>
        </w:rPr>
      </w:pPr>
    </w:p>
    <w:p w14:paraId="36BBBB85" w14:textId="77777777" w:rsidR="002B39EF" w:rsidRDefault="002B39EF" w:rsidP="00C61D70">
      <w:pPr>
        <w:rPr>
          <w:lang w:eastAsia="en-US"/>
        </w:rPr>
      </w:pPr>
    </w:p>
    <w:p w14:paraId="6793F411" w14:textId="77777777" w:rsidR="002B39EF" w:rsidRDefault="002B39EF" w:rsidP="00C61D70">
      <w:pPr>
        <w:rPr>
          <w:lang w:eastAsia="en-US"/>
        </w:rPr>
      </w:pPr>
    </w:p>
    <w:p w14:paraId="58760F4E" w14:textId="77777777" w:rsidR="002B39EF" w:rsidRDefault="002B39EF" w:rsidP="00C61D70">
      <w:pPr>
        <w:rPr>
          <w:lang w:eastAsia="en-US"/>
        </w:rPr>
      </w:pPr>
    </w:p>
    <w:p w14:paraId="69ED4E99" w14:textId="77777777" w:rsidR="002B39EF" w:rsidRDefault="002B39EF" w:rsidP="00C61D70">
      <w:pPr>
        <w:rPr>
          <w:lang w:eastAsia="en-US"/>
        </w:rPr>
      </w:pPr>
    </w:p>
    <w:p w14:paraId="5AE417FC" w14:textId="77777777" w:rsidR="002B39EF" w:rsidRDefault="002B39EF" w:rsidP="00C61D70">
      <w:pPr>
        <w:rPr>
          <w:lang w:eastAsia="en-US"/>
        </w:rPr>
      </w:pPr>
    </w:p>
    <w:p w14:paraId="6DE01CFA" w14:textId="77777777" w:rsidR="002B39EF" w:rsidRDefault="002B39EF" w:rsidP="00C61D70">
      <w:pPr>
        <w:rPr>
          <w:lang w:eastAsia="en-US"/>
        </w:rPr>
      </w:pPr>
    </w:p>
    <w:p w14:paraId="131A23B2" w14:textId="77777777" w:rsidR="002B39EF" w:rsidRDefault="002B39EF" w:rsidP="00C61D70">
      <w:pPr>
        <w:rPr>
          <w:lang w:eastAsia="en-US"/>
        </w:rPr>
      </w:pPr>
    </w:p>
    <w:p w14:paraId="38F9B1E1" w14:textId="77777777" w:rsidR="002B39EF" w:rsidRDefault="002B39EF" w:rsidP="00C61D70">
      <w:pPr>
        <w:rPr>
          <w:lang w:eastAsia="en-US"/>
        </w:rPr>
      </w:pPr>
    </w:p>
    <w:p w14:paraId="07DC5EFA" w14:textId="77777777" w:rsidR="002B39EF" w:rsidRDefault="002B39EF" w:rsidP="00C61D70">
      <w:pPr>
        <w:rPr>
          <w:lang w:eastAsia="en-US"/>
        </w:rPr>
      </w:pPr>
    </w:p>
    <w:p w14:paraId="6BC5DEA0" w14:textId="77777777" w:rsidR="002B39EF" w:rsidRDefault="002B39EF" w:rsidP="00C61D70">
      <w:pPr>
        <w:rPr>
          <w:lang w:eastAsia="en-US"/>
        </w:rPr>
      </w:pPr>
    </w:p>
    <w:p w14:paraId="4A24C56B" w14:textId="77777777" w:rsidR="002B39EF" w:rsidRDefault="002B39EF" w:rsidP="00C61D70">
      <w:pPr>
        <w:rPr>
          <w:lang w:eastAsia="en-US"/>
        </w:rPr>
      </w:pPr>
    </w:p>
    <w:p w14:paraId="14654B98" w14:textId="77777777" w:rsidR="002B39EF" w:rsidRDefault="002B39EF" w:rsidP="00C61D70">
      <w:pPr>
        <w:rPr>
          <w:lang w:eastAsia="en-US"/>
        </w:rPr>
      </w:pPr>
    </w:p>
    <w:p w14:paraId="7FA589F3" w14:textId="77777777" w:rsidR="002B39EF" w:rsidRDefault="002B39EF" w:rsidP="00C61D70">
      <w:pPr>
        <w:rPr>
          <w:lang w:eastAsia="en-US"/>
        </w:rPr>
      </w:pPr>
    </w:p>
    <w:p w14:paraId="75B32D09" w14:textId="77777777" w:rsidR="002B39EF" w:rsidRDefault="002B39EF" w:rsidP="00C61D70">
      <w:pPr>
        <w:rPr>
          <w:lang w:eastAsia="en-US"/>
        </w:rPr>
      </w:pPr>
    </w:p>
    <w:p w14:paraId="5239A2BF" w14:textId="77777777" w:rsidR="002B39EF" w:rsidRDefault="002B39EF" w:rsidP="00C61D70">
      <w:pPr>
        <w:rPr>
          <w:lang w:eastAsia="en-US"/>
        </w:rPr>
      </w:pPr>
    </w:p>
    <w:p w14:paraId="19EE35A5" w14:textId="77777777" w:rsidR="002B39EF" w:rsidRDefault="002B39EF" w:rsidP="00C61D70">
      <w:pPr>
        <w:rPr>
          <w:lang w:eastAsia="en-US"/>
        </w:rPr>
      </w:pPr>
    </w:p>
    <w:p w14:paraId="494E5914" w14:textId="77777777" w:rsidR="002B39EF" w:rsidRDefault="002B39EF" w:rsidP="00C61D70">
      <w:pPr>
        <w:rPr>
          <w:lang w:eastAsia="en-US"/>
        </w:rPr>
      </w:pPr>
    </w:p>
    <w:p w14:paraId="17B48E4F" w14:textId="77777777" w:rsidR="002B39EF" w:rsidRDefault="002B39EF" w:rsidP="00C61D70">
      <w:pPr>
        <w:rPr>
          <w:lang w:eastAsia="en-US"/>
        </w:rPr>
      </w:pPr>
    </w:p>
    <w:p w14:paraId="770CC23C" w14:textId="77777777" w:rsidR="002B39EF" w:rsidRDefault="002B39EF" w:rsidP="00C61D70">
      <w:pPr>
        <w:rPr>
          <w:lang w:eastAsia="en-US"/>
        </w:rPr>
      </w:pPr>
    </w:p>
    <w:p w14:paraId="57C2EC55" w14:textId="77777777" w:rsidR="002B39EF" w:rsidRDefault="002B39EF" w:rsidP="00C61D70">
      <w:pPr>
        <w:rPr>
          <w:lang w:eastAsia="en-US"/>
        </w:rPr>
      </w:pPr>
    </w:p>
    <w:p w14:paraId="25D3B970" w14:textId="77777777" w:rsidR="002B39EF" w:rsidRDefault="002B39EF" w:rsidP="00C61D70">
      <w:pPr>
        <w:rPr>
          <w:lang w:eastAsia="en-US"/>
        </w:rPr>
      </w:pPr>
    </w:p>
    <w:p w14:paraId="11FD934E" w14:textId="77777777" w:rsidR="002B39EF" w:rsidRPr="00C61D70" w:rsidRDefault="002B39EF" w:rsidP="00C61D70">
      <w:pPr>
        <w:rPr>
          <w:lang w:eastAsia="en-US"/>
        </w:rPr>
      </w:pPr>
    </w:p>
    <w:p w14:paraId="1979F657" w14:textId="77777777" w:rsidR="00FF0BA4" w:rsidRPr="00FF0BA4" w:rsidRDefault="00FF0BA4" w:rsidP="00FF0BA4">
      <w:pPr>
        <w:spacing w:line="360" w:lineRule="atLeast"/>
        <w:rPr>
          <w:color w:val="000000"/>
          <w:sz w:val="27"/>
          <w:szCs w:val="27"/>
        </w:rPr>
      </w:pPr>
      <w:r w:rsidRPr="00FF0BA4">
        <w:rPr>
          <w:rFonts w:ascii="Arial" w:hAnsi="Arial" w:cs="Arial"/>
          <w:i/>
          <w:iCs/>
          <w:color w:val="000000"/>
          <w:sz w:val="27"/>
          <w:szCs w:val="27"/>
        </w:rPr>
        <w:t> </w:t>
      </w:r>
    </w:p>
    <w:p w14:paraId="21183AFC" w14:textId="77777777" w:rsidR="002B39EF" w:rsidRDefault="002B39EF" w:rsidP="002B39EF">
      <w:pPr>
        <w:pStyle w:val="Subtitle"/>
      </w:pPr>
    </w:p>
    <w:p w14:paraId="22BB90A0" w14:textId="77777777" w:rsidR="002B39EF" w:rsidRDefault="002B39EF" w:rsidP="002B39EF">
      <w:pPr>
        <w:pStyle w:val="Subtitle"/>
        <w:jc w:val="left"/>
      </w:pPr>
    </w:p>
    <w:p w14:paraId="76EC18E8" w14:textId="399BA2A6" w:rsidR="00FF0BA4" w:rsidRDefault="00FF0BA4" w:rsidP="002B39EF">
      <w:pPr>
        <w:pStyle w:val="Subtitle"/>
        <w:jc w:val="left"/>
      </w:pPr>
      <w:bookmarkStart w:id="83" w:name="_Toc101446088"/>
      <w:r w:rsidRPr="00FF0BA4">
        <w:t>Appendix 4 – Internet Mediated Research Checklist</w:t>
      </w:r>
      <w:bookmarkEnd w:id="83"/>
    </w:p>
    <w:p w14:paraId="1928BE11" w14:textId="77777777" w:rsidR="002B39EF" w:rsidRDefault="002B39EF" w:rsidP="002B39EF">
      <w:pPr>
        <w:rPr>
          <w:lang w:eastAsia="en-US"/>
        </w:rPr>
      </w:pPr>
    </w:p>
    <w:p w14:paraId="12E42D6F" w14:textId="77777777" w:rsidR="00AB50F0" w:rsidRDefault="00AB50F0" w:rsidP="00AB50F0">
      <w:pPr>
        <w:rPr>
          <w:rFonts w:ascii="Arial" w:hAnsi="Arial" w:cs="Arial"/>
        </w:rPr>
      </w:pPr>
    </w:p>
    <w:p w14:paraId="56AFBE89" w14:textId="77777777" w:rsidR="00AB50F0" w:rsidRPr="00AB50F0" w:rsidRDefault="00AB50F0" w:rsidP="00AB50F0">
      <w:pPr>
        <w:pStyle w:val="Title"/>
        <w:jc w:val="left"/>
        <w:rPr>
          <w:rFonts w:ascii="Calibri" w:hAnsi="Calibri" w:cs="Arial"/>
        </w:rPr>
      </w:pPr>
      <w:r w:rsidRPr="00AB50F0">
        <w:rPr>
          <w:rFonts w:ascii="Calibri" w:hAnsi="Calibri" w:cs="Arial"/>
        </w:rPr>
        <w:t>Internet Mediated Research (IMR) Checklist for Researchers and Supervisors.</w:t>
      </w:r>
    </w:p>
    <w:p w14:paraId="2F2D64FD" w14:textId="77777777" w:rsidR="00AB50F0" w:rsidRPr="00AB50F0" w:rsidRDefault="00AB50F0" w:rsidP="00AB50F0">
      <w:pPr>
        <w:pStyle w:val="Title"/>
        <w:rPr>
          <w:rFonts w:ascii="Calibri" w:hAnsi="Calibri" w:cs="Arial"/>
          <w:sz w:val="24"/>
          <w:szCs w:val="24"/>
        </w:rPr>
      </w:pPr>
    </w:p>
    <w:p w14:paraId="7B8801DE" w14:textId="77777777" w:rsidR="00AB50F0" w:rsidRPr="00AB50F0" w:rsidRDefault="00AB50F0" w:rsidP="00AB50F0">
      <w:pPr>
        <w:pStyle w:val="Title"/>
        <w:spacing w:after="60"/>
        <w:rPr>
          <w:rFonts w:ascii="Calibri" w:hAnsi="Calibri" w:cs="Arial"/>
          <w:sz w:val="24"/>
          <w:szCs w:val="24"/>
        </w:rPr>
      </w:pPr>
      <w:r w:rsidRPr="00AB50F0">
        <w:rPr>
          <w:rFonts w:ascii="Calibri" w:hAnsi="Calibri" w:cs="Arial"/>
          <w:sz w:val="24"/>
          <w:szCs w:val="24"/>
        </w:rPr>
        <w:t>PLEASE SUBMIT THIS CHECKLIST WITH YOUR REC1/REC1D ETHICS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AB50F0" w:rsidRPr="001B6D14" w14:paraId="7D272AB2" w14:textId="77777777" w:rsidTr="007C7707">
        <w:tc>
          <w:tcPr>
            <w:tcW w:w="10402" w:type="dxa"/>
            <w:shd w:val="clear" w:color="auto" w:fill="auto"/>
          </w:tcPr>
          <w:p w14:paraId="2BBC9830" w14:textId="77777777" w:rsidR="00AB50F0" w:rsidRPr="00AB50F0" w:rsidRDefault="00AB50F0" w:rsidP="007C7707">
            <w:pPr>
              <w:pStyle w:val="Title"/>
              <w:spacing w:before="60" w:after="60"/>
              <w:jc w:val="left"/>
              <w:rPr>
                <w:rFonts w:ascii="Calibri" w:hAnsi="Calibri" w:cs="Arial"/>
                <w:sz w:val="24"/>
                <w:szCs w:val="24"/>
              </w:rPr>
            </w:pPr>
            <w:r w:rsidRPr="00AB50F0">
              <w:rPr>
                <w:rFonts w:ascii="Calibri" w:hAnsi="Calibri" w:cs="Arial"/>
                <w:sz w:val="24"/>
                <w:szCs w:val="24"/>
              </w:rPr>
              <w:t xml:space="preserve">Name: </w:t>
            </w:r>
            <w:r w:rsidRPr="00AB50F0">
              <w:rPr>
                <w:rFonts w:ascii="Calibri" w:hAnsi="Calibri"/>
                <w:b/>
                <w:sz w:val="24"/>
                <w:szCs w:val="24"/>
              </w:rPr>
              <w:t>JULIA STEWART</w:t>
            </w:r>
          </w:p>
        </w:tc>
      </w:tr>
      <w:tr w:rsidR="00AB50F0" w:rsidRPr="001B6D14" w14:paraId="0245013A" w14:textId="77777777" w:rsidTr="007C7707">
        <w:tc>
          <w:tcPr>
            <w:tcW w:w="10402" w:type="dxa"/>
            <w:shd w:val="clear" w:color="auto" w:fill="auto"/>
          </w:tcPr>
          <w:p w14:paraId="629DF6E2" w14:textId="77777777" w:rsidR="00AB50F0" w:rsidRPr="00F62BCC" w:rsidRDefault="00AB50F0" w:rsidP="007C7707">
            <w:pPr>
              <w:spacing w:line="360" w:lineRule="auto"/>
              <w:rPr>
                <w:rFonts w:ascii="Arial" w:hAnsi="Arial" w:cs="Arial"/>
              </w:rPr>
            </w:pPr>
            <w:r w:rsidRPr="00AB50F0">
              <w:rPr>
                <w:rFonts w:ascii="Calibri" w:hAnsi="Calibri" w:cs="Arial"/>
              </w:rPr>
              <w:t xml:space="preserve">Project Title: </w:t>
            </w:r>
            <w:r w:rsidRPr="00F62BCC">
              <w:rPr>
                <w:rFonts w:ascii="Arial" w:hAnsi="Arial" w:cs="Arial"/>
              </w:rPr>
              <w:t xml:space="preserve">The influence of myzone on gym members individual perceptions of physical effort and motivation when participating in high intensity fitness classes. </w:t>
            </w:r>
          </w:p>
          <w:p w14:paraId="61151EA1" w14:textId="77777777" w:rsidR="00AB50F0" w:rsidRPr="00AB50F0" w:rsidRDefault="00AB50F0" w:rsidP="007C7707">
            <w:pPr>
              <w:pStyle w:val="Title"/>
              <w:spacing w:before="60" w:after="60"/>
              <w:jc w:val="left"/>
              <w:rPr>
                <w:rFonts w:ascii="Calibri" w:hAnsi="Calibri" w:cs="Arial"/>
                <w:b/>
                <w:sz w:val="24"/>
                <w:szCs w:val="24"/>
              </w:rPr>
            </w:pPr>
          </w:p>
        </w:tc>
      </w:tr>
      <w:tr w:rsidR="00AB50F0" w:rsidRPr="001B6D14" w14:paraId="14F248D5" w14:textId="77777777" w:rsidTr="007C7707">
        <w:tc>
          <w:tcPr>
            <w:tcW w:w="10402" w:type="dxa"/>
            <w:shd w:val="clear" w:color="auto" w:fill="auto"/>
          </w:tcPr>
          <w:p w14:paraId="2C4CAF6A" w14:textId="77777777" w:rsidR="00AB50F0" w:rsidRPr="00AB50F0" w:rsidRDefault="00AB50F0" w:rsidP="007C7707">
            <w:pPr>
              <w:pStyle w:val="Title"/>
              <w:spacing w:before="60" w:after="60"/>
              <w:jc w:val="left"/>
              <w:rPr>
                <w:rFonts w:ascii="Calibri" w:hAnsi="Calibri" w:cs="Arial"/>
                <w:sz w:val="24"/>
                <w:szCs w:val="24"/>
              </w:rPr>
            </w:pPr>
            <w:r w:rsidRPr="00AB50F0">
              <w:rPr>
                <w:rFonts w:ascii="Calibri" w:hAnsi="Calibri" w:cs="Arial"/>
                <w:sz w:val="24"/>
                <w:szCs w:val="24"/>
              </w:rPr>
              <w:t>Module No: UC</w:t>
            </w:r>
            <w:r w:rsidRPr="00AB50F0">
              <w:rPr>
                <w:rFonts w:ascii="Calibri" w:hAnsi="Calibri"/>
                <w:b/>
                <w:sz w:val="24"/>
                <w:szCs w:val="24"/>
              </w:rPr>
              <w:t>609005</w:t>
            </w:r>
          </w:p>
        </w:tc>
      </w:tr>
      <w:tr w:rsidR="00AB50F0" w:rsidRPr="001B6D14" w14:paraId="26950A90" w14:textId="77777777" w:rsidTr="007C7707">
        <w:tc>
          <w:tcPr>
            <w:tcW w:w="10402" w:type="dxa"/>
            <w:shd w:val="clear" w:color="auto" w:fill="auto"/>
          </w:tcPr>
          <w:p w14:paraId="2DE0DD42" w14:textId="77777777" w:rsidR="00AB50F0" w:rsidRPr="00AB50F0" w:rsidRDefault="00AB50F0" w:rsidP="007C7707">
            <w:pPr>
              <w:pStyle w:val="Title"/>
              <w:spacing w:before="60" w:after="60"/>
              <w:jc w:val="left"/>
              <w:rPr>
                <w:rFonts w:ascii="Calibri" w:hAnsi="Calibri" w:cs="Arial"/>
                <w:sz w:val="24"/>
                <w:szCs w:val="24"/>
              </w:rPr>
            </w:pPr>
            <w:r w:rsidRPr="00AB50F0">
              <w:rPr>
                <w:rFonts w:ascii="Calibri" w:hAnsi="Calibri" w:cs="Arial"/>
                <w:sz w:val="24"/>
                <w:szCs w:val="24"/>
              </w:rPr>
              <w:t xml:space="preserve">Date: </w:t>
            </w:r>
            <w:r w:rsidRPr="00AB50F0">
              <w:rPr>
                <w:rFonts w:ascii="Calibri" w:hAnsi="Calibri"/>
                <w:b/>
                <w:sz w:val="24"/>
                <w:szCs w:val="24"/>
              </w:rPr>
              <w:t>27</w:t>
            </w:r>
            <w:r w:rsidRPr="00AB50F0">
              <w:rPr>
                <w:rFonts w:ascii="Calibri" w:hAnsi="Calibri"/>
                <w:b/>
                <w:sz w:val="24"/>
                <w:szCs w:val="24"/>
                <w:vertAlign w:val="superscript"/>
              </w:rPr>
              <w:t>th</w:t>
            </w:r>
            <w:r w:rsidRPr="00AB50F0">
              <w:rPr>
                <w:rFonts w:ascii="Calibri" w:hAnsi="Calibri"/>
                <w:b/>
                <w:sz w:val="24"/>
                <w:szCs w:val="24"/>
              </w:rPr>
              <w:t xml:space="preserve"> April 2021</w:t>
            </w:r>
          </w:p>
        </w:tc>
      </w:tr>
    </w:tbl>
    <w:p w14:paraId="3EC30B22" w14:textId="77777777" w:rsidR="00AB50F0" w:rsidRDefault="00AB50F0" w:rsidP="00AB50F0">
      <w:pPr>
        <w:pStyle w:val="NoSpacing"/>
        <w:rPr>
          <w:b/>
        </w:rPr>
      </w:pPr>
    </w:p>
    <w:p w14:paraId="5B8EE281" w14:textId="77777777" w:rsidR="00AB50F0" w:rsidRPr="00AB50F0" w:rsidRDefault="00AB50F0" w:rsidP="00AB50F0">
      <w:pPr>
        <w:pStyle w:val="NoSpacing"/>
        <w:rPr>
          <w:b/>
          <w:color w:val="323E4F"/>
        </w:rPr>
      </w:pPr>
      <w:r w:rsidRPr="0084537D">
        <w:rPr>
          <w:b/>
        </w:rPr>
        <w:t>W</w:t>
      </w:r>
      <w:r>
        <w:rPr>
          <w:b/>
        </w:rPr>
        <w:t xml:space="preserve">hen planning </w:t>
      </w:r>
      <w:r w:rsidRPr="00C66F60">
        <w:rPr>
          <w:b/>
        </w:rPr>
        <w:t xml:space="preserve">an Internet Mediated Research (IMR) project (e.g. projects using online surveys, questionnaires, use of social media such as Facebook, online support groups, chat rooms or Skype either for the recruitment of participants or gathering of data) </w:t>
      </w:r>
      <w:r w:rsidRPr="0084537D">
        <w:rPr>
          <w:b/>
        </w:rPr>
        <w:t xml:space="preserve">we recommend that you first read the UHI IMR Guidelines and BPS IMR Guidelines which can be found on the UHI Website: </w:t>
      </w:r>
      <w:hyperlink r:id="rId49" w:anchor="wysiwygTab-content-2" w:history="1">
        <w:r w:rsidRPr="00AB50F0">
          <w:rPr>
            <w:rStyle w:val="Hyperlink"/>
            <w:rFonts w:cs="Arial"/>
            <w:color w:val="323E4F"/>
          </w:rPr>
          <w:t>IMR Guidelines</w:t>
        </w:r>
      </w:hyperlink>
      <w:r w:rsidRPr="00AB50F0">
        <w:rPr>
          <w:color w:val="323E4F"/>
        </w:rPr>
        <w:t xml:space="preserve"> </w:t>
      </w:r>
    </w:p>
    <w:p w14:paraId="13944FD3" w14:textId="77777777" w:rsidR="00AB50F0" w:rsidRPr="00AB50F0" w:rsidRDefault="00AB50F0" w:rsidP="00AB50F0">
      <w:pPr>
        <w:pStyle w:val="NoSpacing"/>
        <w:rPr>
          <w:b/>
          <w:color w:val="323E4F"/>
        </w:rPr>
      </w:pPr>
      <w:r w:rsidRPr="00AB50F0">
        <w:rPr>
          <w:color w:val="323E4F"/>
        </w:rPr>
        <w:t>(</w:t>
      </w:r>
      <w:hyperlink r:id="rId50" w:anchor="wysiwygTab-content-2" w:history="1">
        <w:r w:rsidRPr="00AB50F0">
          <w:rPr>
            <w:rStyle w:val="Hyperlink"/>
            <w:rFonts w:cs="Arial"/>
            <w:color w:val="323E4F"/>
          </w:rPr>
          <w:t>http://www.uhi.ac.uk/en/research-enterprise/resource/ethics#wysiwygTab-content-2</w:t>
        </w:r>
      </w:hyperlink>
      <w:r w:rsidRPr="00AB50F0">
        <w:rPr>
          <w:color w:val="323E4F"/>
        </w:rPr>
        <w:t>)</w:t>
      </w:r>
    </w:p>
    <w:p w14:paraId="3BC706C7" w14:textId="77777777" w:rsidR="00AB50F0" w:rsidRDefault="00AB50F0" w:rsidP="00AB50F0">
      <w:pPr>
        <w:pStyle w:val="NoSpacing"/>
      </w:pPr>
    </w:p>
    <w:p w14:paraId="5D5BD1D0" w14:textId="77777777" w:rsidR="00AB50F0" w:rsidRPr="00261C86" w:rsidRDefault="00AB50F0" w:rsidP="00AB50F0">
      <w:pPr>
        <w:pStyle w:val="NoSpacing"/>
        <w:rPr>
          <w:b/>
          <w:bCs/>
        </w:rPr>
      </w:pPr>
      <w:r w:rsidRPr="0084537D">
        <w:t xml:space="preserve">The following questions highlight issues that should be taken into consideration in designing </w:t>
      </w:r>
      <w:r>
        <w:t xml:space="preserve">and planning </w:t>
      </w:r>
      <w:r w:rsidRPr="0084537D">
        <w:t xml:space="preserve">your IMR project. If you have answered “Yes” to </w:t>
      </w:r>
      <w:r>
        <w:t xml:space="preserve">this question </w:t>
      </w:r>
      <w:r w:rsidRPr="0084537D">
        <w:t>you should work through the checklist in consultation with your Supervisor.</w:t>
      </w:r>
      <w:r>
        <w:t xml:space="preserve"> </w:t>
      </w:r>
      <w:r w:rsidRPr="00261C86">
        <w:rPr>
          <w:b/>
          <w:bCs/>
        </w:rPr>
        <w:t>Double click on the box under yes or no to check or un-check.</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
        <w:gridCol w:w="7481"/>
        <w:gridCol w:w="707"/>
        <w:gridCol w:w="707"/>
      </w:tblGrid>
      <w:tr w:rsidR="00AB50F0" w:rsidRPr="00854EF0" w14:paraId="405ADBDE" w14:textId="77777777" w:rsidTr="007C7707">
        <w:trPr>
          <w:trHeight w:val="363"/>
        </w:trPr>
        <w:tc>
          <w:tcPr>
            <w:tcW w:w="461" w:type="dxa"/>
            <w:tcBorders>
              <w:top w:val="nil"/>
              <w:left w:val="nil"/>
              <w:right w:val="nil"/>
            </w:tcBorders>
            <w:vAlign w:val="center"/>
          </w:tcPr>
          <w:p w14:paraId="268D0A61" w14:textId="77777777" w:rsidR="00AB50F0" w:rsidRPr="00AB50F0" w:rsidRDefault="00AB50F0" w:rsidP="007C7707">
            <w:pPr>
              <w:pStyle w:val="NormalWeb"/>
              <w:spacing w:before="0" w:beforeAutospacing="0" w:after="0" w:afterAutospacing="0"/>
              <w:ind w:right="-29"/>
              <w:rPr>
                <w:rFonts w:ascii="Calibri" w:hAnsi="Calibri" w:cs="Arial"/>
                <w:sz w:val="22"/>
                <w:szCs w:val="22"/>
              </w:rPr>
            </w:pPr>
          </w:p>
        </w:tc>
        <w:tc>
          <w:tcPr>
            <w:tcW w:w="7481" w:type="dxa"/>
            <w:tcBorders>
              <w:top w:val="nil"/>
              <w:left w:val="nil"/>
            </w:tcBorders>
            <w:vAlign w:val="center"/>
          </w:tcPr>
          <w:p w14:paraId="0BD401B6" w14:textId="77777777" w:rsidR="00AB50F0" w:rsidRPr="00AB50F0" w:rsidRDefault="00AB50F0" w:rsidP="007C7707">
            <w:pPr>
              <w:pStyle w:val="NormalWeb"/>
              <w:spacing w:before="0" w:beforeAutospacing="0" w:after="60" w:afterAutospacing="0"/>
              <w:rPr>
                <w:rFonts w:ascii="Calibri" w:hAnsi="Calibri" w:cs="Arial"/>
                <w:b/>
                <w:sz w:val="22"/>
                <w:szCs w:val="22"/>
              </w:rPr>
            </w:pPr>
          </w:p>
        </w:tc>
        <w:tc>
          <w:tcPr>
            <w:tcW w:w="707" w:type="dxa"/>
            <w:vAlign w:val="center"/>
          </w:tcPr>
          <w:p w14:paraId="5F5247C1" w14:textId="77777777" w:rsidR="00AB50F0" w:rsidRPr="00FB11DA" w:rsidRDefault="00AB50F0" w:rsidP="007C7707">
            <w:pPr>
              <w:pStyle w:val="Heading6"/>
              <w:spacing w:before="0" w:after="0"/>
              <w:jc w:val="center"/>
              <w:rPr>
                <w:rFonts w:cs="Arial"/>
              </w:rPr>
            </w:pPr>
            <w:r w:rsidRPr="00FB11DA">
              <w:rPr>
                <w:rFonts w:cs="Arial"/>
              </w:rPr>
              <w:t>Yes</w:t>
            </w:r>
          </w:p>
        </w:tc>
        <w:tc>
          <w:tcPr>
            <w:tcW w:w="707" w:type="dxa"/>
            <w:vAlign w:val="center"/>
          </w:tcPr>
          <w:p w14:paraId="7297B07F" w14:textId="77777777" w:rsidR="00AB50F0" w:rsidRPr="00FB11DA" w:rsidRDefault="00AB50F0" w:rsidP="007C7707">
            <w:pPr>
              <w:pStyle w:val="Heading6"/>
              <w:spacing w:before="0" w:after="0"/>
              <w:jc w:val="center"/>
              <w:rPr>
                <w:rFonts w:cs="Arial"/>
              </w:rPr>
            </w:pPr>
            <w:r w:rsidRPr="00FB11DA">
              <w:rPr>
                <w:rFonts w:cs="Arial"/>
              </w:rPr>
              <w:t>No</w:t>
            </w:r>
          </w:p>
        </w:tc>
      </w:tr>
      <w:tr w:rsidR="00AB50F0" w:rsidRPr="00B55634" w14:paraId="0D781C67" w14:textId="77777777" w:rsidTr="007C7707">
        <w:trPr>
          <w:cantSplit/>
        </w:trPr>
        <w:tc>
          <w:tcPr>
            <w:tcW w:w="461" w:type="dxa"/>
            <w:vAlign w:val="center"/>
          </w:tcPr>
          <w:p w14:paraId="78B1A47E" w14:textId="77777777" w:rsidR="00AB50F0" w:rsidRPr="00B55634" w:rsidRDefault="00AB50F0" w:rsidP="007C7707">
            <w:pPr>
              <w:spacing w:before="60" w:after="60"/>
              <w:rPr>
                <w:rFonts w:cs="Arial"/>
              </w:rPr>
            </w:pPr>
            <w:r>
              <w:rPr>
                <w:rFonts w:cs="Arial"/>
              </w:rPr>
              <w:t>1</w:t>
            </w:r>
          </w:p>
        </w:tc>
        <w:tc>
          <w:tcPr>
            <w:tcW w:w="7481" w:type="dxa"/>
            <w:vAlign w:val="center"/>
          </w:tcPr>
          <w:p w14:paraId="5200759A" w14:textId="77777777" w:rsidR="00AB50F0" w:rsidRPr="004C78F9" w:rsidRDefault="00AB50F0" w:rsidP="007C7707">
            <w:pPr>
              <w:pStyle w:val="NoSpacing"/>
            </w:pPr>
            <w:r w:rsidRPr="004C78F9">
              <w:t>Are you familiar with the University’s Data Protection / Information Security policies</w:t>
            </w:r>
            <w:r>
              <w:rPr>
                <w:rStyle w:val="FootnoteReference"/>
              </w:rPr>
              <w:footnoteReference w:id="1"/>
            </w:r>
            <w:r w:rsidRPr="004C78F9">
              <w:t xml:space="preserve"> </w:t>
            </w:r>
            <w:r w:rsidRPr="00C66F60">
              <w:t xml:space="preserve">(Link Below) </w:t>
            </w:r>
            <w:r w:rsidRPr="004C78F9">
              <w:t xml:space="preserve">and how they apply to your research proposal/ methodology in an internet mediated environment? </w:t>
            </w:r>
          </w:p>
        </w:tc>
        <w:tc>
          <w:tcPr>
            <w:tcW w:w="707" w:type="dxa"/>
            <w:vAlign w:val="center"/>
          </w:tcPr>
          <w:p w14:paraId="76AC6A49" w14:textId="77777777" w:rsidR="00AB50F0" w:rsidRPr="00B55634" w:rsidRDefault="00AB50F0" w:rsidP="007C7707">
            <w:pPr>
              <w:spacing w:before="60" w:after="60"/>
              <w:jc w:val="center"/>
            </w:pPr>
            <w:r>
              <w:fldChar w:fldCharType="begin">
                <w:ffData>
                  <w:name w:val="Yes3"/>
                  <w:enabled/>
                  <w:calcOnExit w:val="0"/>
                  <w:checkBox>
                    <w:sizeAuto/>
                    <w:default w:val="1"/>
                  </w:checkBox>
                </w:ffData>
              </w:fldChar>
            </w:r>
            <w:bookmarkStart w:id="84" w:name="Yes3"/>
            <w:r>
              <w:instrText xml:space="preserve"> FORMCHECKBOX </w:instrText>
            </w:r>
            <w:r w:rsidR="00BC1FD3">
              <w:fldChar w:fldCharType="separate"/>
            </w:r>
            <w:r>
              <w:fldChar w:fldCharType="end"/>
            </w:r>
            <w:bookmarkEnd w:id="84"/>
          </w:p>
        </w:tc>
        <w:tc>
          <w:tcPr>
            <w:tcW w:w="707" w:type="dxa"/>
            <w:vAlign w:val="center"/>
          </w:tcPr>
          <w:p w14:paraId="4F766E73" w14:textId="77777777" w:rsidR="00AB50F0" w:rsidRPr="00B55634" w:rsidRDefault="00AB50F0" w:rsidP="007C7707">
            <w:pPr>
              <w:spacing w:before="60" w:after="60"/>
              <w:jc w:val="center"/>
            </w:pPr>
            <w:r w:rsidRPr="00B55634">
              <w:fldChar w:fldCharType="begin">
                <w:ffData>
                  <w:name w:val="No3"/>
                  <w:enabled/>
                  <w:calcOnExit w:val="0"/>
                  <w:checkBox>
                    <w:sizeAuto/>
                    <w:default w:val="0"/>
                  </w:checkBox>
                </w:ffData>
              </w:fldChar>
            </w:r>
            <w:bookmarkStart w:id="85" w:name="No3"/>
            <w:r w:rsidRPr="00B55634">
              <w:instrText xml:space="preserve"> FORMCHECKBOX </w:instrText>
            </w:r>
            <w:r w:rsidR="00BC1FD3">
              <w:fldChar w:fldCharType="separate"/>
            </w:r>
            <w:r w:rsidRPr="00B55634">
              <w:fldChar w:fldCharType="end"/>
            </w:r>
            <w:bookmarkEnd w:id="85"/>
          </w:p>
        </w:tc>
      </w:tr>
      <w:tr w:rsidR="00AB50F0" w:rsidRPr="00B55634" w14:paraId="5AE54952" w14:textId="77777777" w:rsidTr="007C7707">
        <w:trPr>
          <w:cantSplit/>
        </w:trPr>
        <w:tc>
          <w:tcPr>
            <w:tcW w:w="461" w:type="dxa"/>
            <w:vAlign w:val="center"/>
          </w:tcPr>
          <w:p w14:paraId="53E6611A" w14:textId="77777777" w:rsidR="00AB50F0" w:rsidRPr="00B55634" w:rsidRDefault="00AB50F0" w:rsidP="007C7707">
            <w:pPr>
              <w:spacing w:before="60" w:after="60"/>
              <w:rPr>
                <w:rFonts w:cs="Arial"/>
              </w:rPr>
            </w:pPr>
            <w:r>
              <w:rPr>
                <w:rFonts w:cs="Arial"/>
              </w:rPr>
              <w:t>2</w:t>
            </w:r>
          </w:p>
        </w:tc>
        <w:tc>
          <w:tcPr>
            <w:tcW w:w="7481" w:type="dxa"/>
            <w:vAlign w:val="center"/>
          </w:tcPr>
          <w:p w14:paraId="4827F970" w14:textId="77777777" w:rsidR="00AB50F0" w:rsidRPr="004C78F9" w:rsidRDefault="00AB50F0" w:rsidP="007C7707">
            <w:pPr>
              <w:pStyle w:val="NoSpacing"/>
              <w:rPr>
                <w:rFonts w:cs="Arial"/>
              </w:rPr>
            </w:pPr>
            <w:r w:rsidRPr="00C66F60">
              <w:rPr>
                <w:rFonts w:cs="Arial"/>
              </w:rPr>
              <w:t>Will your research project capture personal online data and/or sensitive personal data from your participants?</w:t>
            </w:r>
            <w:r w:rsidRPr="00C66F60">
              <w:rPr>
                <w:rStyle w:val="FootnoteReference"/>
                <w:rFonts w:cs="Arial"/>
              </w:rPr>
              <w:footnoteReference w:id="2"/>
            </w:r>
          </w:p>
        </w:tc>
        <w:tc>
          <w:tcPr>
            <w:tcW w:w="707" w:type="dxa"/>
            <w:vAlign w:val="center"/>
          </w:tcPr>
          <w:p w14:paraId="4099131B" w14:textId="77777777" w:rsidR="00AB50F0" w:rsidRPr="00B55634" w:rsidRDefault="00AB50F0" w:rsidP="007C7707">
            <w:pPr>
              <w:spacing w:before="60" w:after="60"/>
              <w:jc w:val="center"/>
            </w:pPr>
            <w:r w:rsidRPr="00B55634">
              <w:fldChar w:fldCharType="begin">
                <w:ffData>
                  <w:name w:val="Yes4"/>
                  <w:enabled/>
                  <w:calcOnExit w:val="0"/>
                  <w:checkBox>
                    <w:sizeAuto/>
                    <w:default w:val="0"/>
                  </w:checkBox>
                </w:ffData>
              </w:fldChar>
            </w:r>
            <w:bookmarkStart w:id="86" w:name="Yes4"/>
            <w:r w:rsidRPr="00B55634">
              <w:instrText xml:space="preserve"> FORMCHECKBOX </w:instrText>
            </w:r>
            <w:r w:rsidR="00BC1FD3">
              <w:fldChar w:fldCharType="separate"/>
            </w:r>
            <w:r w:rsidRPr="00B55634">
              <w:fldChar w:fldCharType="end"/>
            </w:r>
            <w:bookmarkEnd w:id="86"/>
          </w:p>
        </w:tc>
        <w:tc>
          <w:tcPr>
            <w:tcW w:w="707" w:type="dxa"/>
            <w:vAlign w:val="center"/>
          </w:tcPr>
          <w:p w14:paraId="4B7ECF58" w14:textId="77777777" w:rsidR="00AB50F0" w:rsidRPr="00B55634" w:rsidRDefault="00AB50F0" w:rsidP="007C7707">
            <w:pPr>
              <w:spacing w:before="60" w:after="60"/>
              <w:jc w:val="center"/>
            </w:pPr>
            <w:r>
              <w:fldChar w:fldCharType="begin">
                <w:ffData>
                  <w:name w:val="No4"/>
                  <w:enabled/>
                  <w:calcOnExit w:val="0"/>
                  <w:checkBox>
                    <w:sizeAuto/>
                    <w:default w:val="1"/>
                  </w:checkBox>
                </w:ffData>
              </w:fldChar>
            </w:r>
            <w:bookmarkStart w:id="87" w:name="No4"/>
            <w:r>
              <w:instrText xml:space="preserve"> FORMCHECKBOX </w:instrText>
            </w:r>
            <w:r w:rsidR="00BC1FD3">
              <w:fldChar w:fldCharType="separate"/>
            </w:r>
            <w:r>
              <w:fldChar w:fldCharType="end"/>
            </w:r>
            <w:bookmarkEnd w:id="87"/>
          </w:p>
        </w:tc>
      </w:tr>
      <w:tr w:rsidR="00AB50F0" w:rsidRPr="00B55634" w14:paraId="7AA4EA04" w14:textId="77777777" w:rsidTr="007C7707">
        <w:trPr>
          <w:cantSplit/>
        </w:trPr>
        <w:tc>
          <w:tcPr>
            <w:tcW w:w="461" w:type="dxa"/>
            <w:vAlign w:val="center"/>
          </w:tcPr>
          <w:p w14:paraId="293AAD46" w14:textId="77777777" w:rsidR="00AB50F0" w:rsidRPr="00B55634" w:rsidRDefault="00AB50F0" w:rsidP="007C7707">
            <w:pPr>
              <w:spacing w:before="60" w:after="60"/>
              <w:rPr>
                <w:rFonts w:cs="Arial"/>
              </w:rPr>
            </w:pPr>
            <w:r>
              <w:rPr>
                <w:rFonts w:cs="Arial"/>
              </w:rPr>
              <w:t>3</w:t>
            </w:r>
          </w:p>
        </w:tc>
        <w:tc>
          <w:tcPr>
            <w:tcW w:w="7481" w:type="dxa"/>
            <w:vAlign w:val="center"/>
          </w:tcPr>
          <w:p w14:paraId="4B163224" w14:textId="77777777" w:rsidR="00AB50F0" w:rsidRPr="004C78F9" w:rsidRDefault="00AB50F0" w:rsidP="007C7707">
            <w:pPr>
              <w:tabs>
                <w:tab w:val="left" w:pos="426"/>
              </w:tabs>
              <w:rPr>
                <w:rFonts w:cs="Arial"/>
              </w:rPr>
            </w:pPr>
            <w:r w:rsidRPr="004C78F9">
              <w:rPr>
                <w:rFonts w:cs="Arial"/>
              </w:rPr>
              <w:t>Are participants/ respondents able to be identified? (e.g. from a University email address, student number, online pseud</w:t>
            </w:r>
            <w:r>
              <w:rPr>
                <w:rFonts w:cs="Arial"/>
              </w:rPr>
              <w:t xml:space="preserve">onym, published images, </w:t>
            </w:r>
            <w:r w:rsidRPr="00C66F60">
              <w:rPr>
                <w:rFonts w:cs="Arial"/>
              </w:rPr>
              <w:t>quotes or an IP address.)</w:t>
            </w:r>
            <w:r w:rsidRPr="00C66F60">
              <w:rPr>
                <w:rStyle w:val="FootnoteReference"/>
                <w:rFonts w:cs="Arial"/>
              </w:rPr>
              <w:footnoteReference w:id="3"/>
            </w:r>
            <w:r w:rsidRPr="00C66F60">
              <w:rPr>
                <w:rFonts w:cs="Arial"/>
              </w:rPr>
              <w:t xml:space="preserve"> </w:t>
            </w:r>
          </w:p>
        </w:tc>
        <w:tc>
          <w:tcPr>
            <w:tcW w:w="707" w:type="dxa"/>
            <w:vAlign w:val="center"/>
          </w:tcPr>
          <w:p w14:paraId="2D8E7582" w14:textId="77777777" w:rsidR="00AB50F0" w:rsidRPr="00B55634" w:rsidRDefault="00AB50F0" w:rsidP="007C7707">
            <w:pPr>
              <w:spacing w:before="60" w:after="60"/>
              <w:jc w:val="center"/>
            </w:pPr>
            <w:r>
              <w:fldChar w:fldCharType="begin">
                <w:ffData>
                  <w:name w:val="Yes5"/>
                  <w:enabled/>
                  <w:calcOnExit w:val="0"/>
                  <w:checkBox>
                    <w:sizeAuto/>
                    <w:default w:val="1"/>
                  </w:checkBox>
                </w:ffData>
              </w:fldChar>
            </w:r>
            <w:bookmarkStart w:id="88" w:name="Yes5"/>
            <w:r>
              <w:instrText xml:space="preserve"> FORMCHECKBOX </w:instrText>
            </w:r>
            <w:r w:rsidR="00BC1FD3">
              <w:fldChar w:fldCharType="separate"/>
            </w:r>
            <w:r>
              <w:fldChar w:fldCharType="end"/>
            </w:r>
            <w:bookmarkEnd w:id="88"/>
          </w:p>
        </w:tc>
        <w:tc>
          <w:tcPr>
            <w:tcW w:w="707" w:type="dxa"/>
            <w:vAlign w:val="center"/>
          </w:tcPr>
          <w:p w14:paraId="4D3EBB51" w14:textId="77777777" w:rsidR="00AB50F0" w:rsidRPr="00B55634" w:rsidRDefault="00AB50F0" w:rsidP="007C7707">
            <w:pPr>
              <w:spacing w:before="60" w:after="60"/>
              <w:jc w:val="center"/>
            </w:pPr>
            <w:r>
              <w:fldChar w:fldCharType="begin">
                <w:ffData>
                  <w:name w:val="No5"/>
                  <w:enabled/>
                  <w:calcOnExit w:val="0"/>
                  <w:checkBox>
                    <w:sizeAuto/>
                    <w:default w:val="0"/>
                  </w:checkBox>
                </w:ffData>
              </w:fldChar>
            </w:r>
            <w:bookmarkStart w:id="89" w:name="No5"/>
            <w:r>
              <w:instrText xml:space="preserve"> FORMCHECKBOX </w:instrText>
            </w:r>
            <w:r w:rsidR="00BC1FD3">
              <w:fldChar w:fldCharType="separate"/>
            </w:r>
            <w:r>
              <w:fldChar w:fldCharType="end"/>
            </w:r>
            <w:bookmarkEnd w:id="89"/>
          </w:p>
        </w:tc>
      </w:tr>
      <w:tr w:rsidR="00AB50F0" w:rsidRPr="00B55634" w14:paraId="63C8C8C3" w14:textId="77777777" w:rsidTr="007C7707">
        <w:trPr>
          <w:cantSplit/>
        </w:trPr>
        <w:tc>
          <w:tcPr>
            <w:tcW w:w="461" w:type="dxa"/>
            <w:vAlign w:val="center"/>
          </w:tcPr>
          <w:p w14:paraId="23B28242" w14:textId="77777777" w:rsidR="00AB50F0" w:rsidRPr="00B55634" w:rsidRDefault="00AB50F0" w:rsidP="007C7707">
            <w:pPr>
              <w:spacing w:before="60" w:after="60"/>
              <w:rPr>
                <w:rFonts w:cs="Arial"/>
              </w:rPr>
            </w:pPr>
            <w:r>
              <w:rPr>
                <w:rFonts w:cs="Arial"/>
              </w:rPr>
              <w:t>4</w:t>
            </w:r>
          </w:p>
        </w:tc>
        <w:tc>
          <w:tcPr>
            <w:tcW w:w="7481" w:type="dxa"/>
            <w:vAlign w:val="center"/>
          </w:tcPr>
          <w:p w14:paraId="123BD98C" w14:textId="77777777" w:rsidR="00AB50F0" w:rsidRPr="004C78F9" w:rsidRDefault="00AB50F0" w:rsidP="007C7707">
            <w:pPr>
              <w:pStyle w:val="NoSpacing"/>
            </w:pPr>
            <w:r>
              <w:t>Does your research design ensure</w:t>
            </w:r>
            <w:r w:rsidRPr="004C78F9">
              <w:t xml:space="preserve"> that participant’s confidentiality and anonymity will be maintained during your study and in the dissemination of results?</w:t>
            </w:r>
          </w:p>
        </w:tc>
        <w:tc>
          <w:tcPr>
            <w:tcW w:w="707" w:type="dxa"/>
            <w:vAlign w:val="center"/>
          </w:tcPr>
          <w:p w14:paraId="1D1592D9" w14:textId="77777777" w:rsidR="00AB50F0" w:rsidRPr="00B55634" w:rsidRDefault="00AB50F0" w:rsidP="007C7707">
            <w:pPr>
              <w:spacing w:before="60" w:after="60"/>
              <w:jc w:val="center"/>
            </w:pPr>
            <w:r>
              <w:fldChar w:fldCharType="begin">
                <w:ffData>
                  <w:name w:val="Yes7"/>
                  <w:enabled/>
                  <w:calcOnExit w:val="0"/>
                  <w:checkBox>
                    <w:sizeAuto/>
                    <w:default w:val="1"/>
                  </w:checkBox>
                </w:ffData>
              </w:fldChar>
            </w:r>
            <w:bookmarkStart w:id="90" w:name="Yes7"/>
            <w:r>
              <w:instrText xml:space="preserve"> FORMCHECKBOX </w:instrText>
            </w:r>
            <w:r w:rsidR="00BC1FD3">
              <w:fldChar w:fldCharType="separate"/>
            </w:r>
            <w:r>
              <w:fldChar w:fldCharType="end"/>
            </w:r>
            <w:bookmarkEnd w:id="90"/>
          </w:p>
        </w:tc>
        <w:tc>
          <w:tcPr>
            <w:tcW w:w="707" w:type="dxa"/>
            <w:vAlign w:val="center"/>
          </w:tcPr>
          <w:p w14:paraId="5FAF5124" w14:textId="77777777" w:rsidR="00AB50F0" w:rsidRPr="00B55634" w:rsidRDefault="00AB50F0" w:rsidP="007C7707">
            <w:pPr>
              <w:spacing w:before="60" w:after="60"/>
              <w:jc w:val="center"/>
            </w:pPr>
            <w:r w:rsidRPr="00B55634">
              <w:fldChar w:fldCharType="begin">
                <w:ffData>
                  <w:name w:val="No7"/>
                  <w:enabled/>
                  <w:calcOnExit w:val="0"/>
                  <w:checkBox>
                    <w:sizeAuto/>
                    <w:default w:val="0"/>
                  </w:checkBox>
                </w:ffData>
              </w:fldChar>
            </w:r>
            <w:bookmarkStart w:id="91" w:name="No7"/>
            <w:r w:rsidRPr="00B55634">
              <w:instrText xml:space="preserve"> FORMCHECKBOX </w:instrText>
            </w:r>
            <w:r w:rsidR="00BC1FD3">
              <w:fldChar w:fldCharType="separate"/>
            </w:r>
            <w:r w:rsidRPr="00B55634">
              <w:fldChar w:fldCharType="end"/>
            </w:r>
            <w:bookmarkEnd w:id="91"/>
          </w:p>
        </w:tc>
      </w:tr>
      <w:tr w:rsidR="00AB50F0" w:rsidRPr="00B55634" w14:paraId="02E8508C" w14:textId="77777777" w:rsidTr="007C7707">
        <w:trPr>
          <w:cantSplit/>
        </w:trPr>
        <w:tc>
          <w:tcPr>
            <w:tcW w:w="461" w:type="dxa"/>
            <w:vAlign w:val="center"/>
          </w:tcPr>
          <w:p w14:paraId="28CAD641" w14:textId="77777777" w:rsidR="00AB50F0" w:rsidRPr="00B55634" w:rsidRDefault="00AB50F0" w:rsidP="007C7707">
            <w:pPr>
              <w:spacing w:before="60" w:after="60"/>
              <w:rPr>
                <w:rFonts w:cs="Arial"/>
              </w:rPr>
            </w:pPr>
            <w:r>
              <w:rPr>
                <w:rFonts w:cs="Arial"/>
              </w:rPr>
              <w:t>5</w:t>
            </w:r>
          </w:p>
        </w:tc>
        <w:tc>
          <w:tcPr>
            <w:tcW w:w="7481" w:type="dxa"/>
            <w:vAlign w:val="center"/>
          </w:tcPr>
          <w:p w14:paraId="088A474B" w14:textId="77777777" w:rsidR="00AB50F0" w:rsidRPr="004C78F9" w:rsidRDefault="00AB50F0" w:rsidP="007C7707">
            <w:pPr>
              <w:pStyle w:val="NoSpacing"/>
            </w:pPr>
            <w:r w:rsidRPr="004C78F9">
              <w:t xml:space="preserve">Have you ensured the security of data (collection, storage and dissemination) in your research design? NB/Student researchers should save their data securely to their UHI storage space (My Docs/ H Drive) and not to laptops or portable devices. </w:t>
            </w:r>
          </w:p>
        </w:tc>
        <w:tc>
          <w:tcPr>
            <w:tcW w:w="707" w:type="dxa"/>
            <w:vAlign w:val="center"/>
          </w:tcPr>
          <w:p w14:paraId="3BDDCD41" w14:textId="77777777" w:rsidR="00AB50F0" w:rsidRPr="00B55634" w:rsidRDefault="00AB50F0" w:rsidP="007C7707">
            <w:pPr>
              <w:spacing w:before="60" w:after="60"/>
              <w:jc w:val="center"/>
            </w:pPr>
            <w:r>
              <w:fldChar w:fldCharType="begin">
                <w:ffData>
                  <w:name w:val="Yes8"/>
                  <w:enabled/>
                  <w:calcOnExit w:val="0"/>
                  <w:checkBox>
                    <w:sizeAuto/>
                    <w:default w:val="1"/>
                  </w:checkBox>
                </w:ffData>
              </w:fldChar>
            </w:r>
            <w:bookmarkStart w:id="92" w:name="Yes8"/>
            <w:r>
              <w:instrText xml:space="preserve"> FORMCHECKBOX </w:instrText>
            </w:r>
            <w:r w:rsidR="00BC1FD3">
              <w:fldChar w:fldCharType="separate"/>
            </w:r>
            <w:r>
              <w:fldChar w:fldCharType="end"/>
            </w:r>
            <w:bookmarkEnd w:id="92"/>
          </w:p>
        </w:tc>
        <w:tc>
          <w:tcPr>
            <w:tcW w:w="707" w:type="dxa"/>
            <w:vAlign w:val="center"/>
          </w:tcPr>
          <w:p w14:paraId="47181B9E" w14:textId="77777777" w:rsidR="00AB50F0" w:rsidRPr="00B55634" w:rsidRDefault="00AB50F0" w:rsidP="007C7707">
            <w:pPr>
              <w:spacing w:before="60" w:after="60"/>
              <w:jc w:val="center"/>
            </w:pPr>
            <w:r w:rsidRPr="00B55634">
              <w:fldChar w:fldCharType="begin">
                <w:ffData>
                  <w:name w:val="No8"/>
                  <w:enabled/>
                  <w:calcOnExit w:val="0"/>
                  <w:checkBox>
                    <w:sizeAuto/>
                    <w:default w:val="0"/>
                  </w:checkBox>
                </w:ffData>
              </w:fldChar>
            </w:r>
            <w:r w:rsidRPr="00B55634">
              <w:instrText xml:space="preserve"> FORMCHECKBOX </w:instrText>
            </w:r>
            <w:r w:rsidR="00BC1FD3">
              <w:fldChar w:fldCharType="separate"/>
            </w:r>
            <w:r w:rsidRPr="00B55634">
              <w:fldChar w:fldCharType="end"/>
            </w:r>
          </w:p>
        </w:tc>
      </w:tr>
      <w:tr w:rsidR="00AB50F0" w:rsidRPr="00B55634" w14:paraId="085696E5" w14:textId="77777777" w:rsidTr="007C7707">
        <w:trPr>
          <w:cantSplit/>
        </w:trPr>
        <w:tc>
          <w:tcPr>
            <w:tcW w:w="461" w:type="dxa"/>
            <w:vAlign w:val="center"/>
          </w:tcPr>
          <w:p w14:paraId="2566BDAA" w14:textId="77777777" w:rsidR="00AB50F0" w:rsidRPr="00B55634" w:rsidRDefault="00AB50F0" w:rsidP="007C7707">
            <w:pPr>
              <w:ind w:right="-29"/>
              <w:rPr>
                <w:rFonts w:cs="Arial"/>
              </w:rPr>
            </w:pPr>
            <w:r>
              <w:rPr>
                <w:rFonts w:cs="Arial"/>
              </w:rPr>
              <w:t>6</w:t>
            </w:r>
          </w:p>
        </w:tc>
        <w:tc>
          <w:tcPr>
            <w:tcW w:w="7481" w:type="dxa"/>
            <w:vAlign w:val="center"/>
          </w:tcPr>
          <w:p w14:paraId="7186DC14" w14:textId="77777777" w:rsidR="00AB50F0" w:rsidRPr="004C78F9" w:rsidRDefault="00AB50F0" w:rsidP="007C7707">
            <w:pPr>
              <w:pStyle w:val="NoSpacing"/>
            </w:pPr>
            <w:r>
              <w:t xml:space="preserve">Have </w:t>
            </w:r>
            <w:r w:rsidRPr="0084537D">
              <w:t>you minimise</w:t>
            </w:r>
            <w:r>
              <w:t xml:space="preserve">d </w:t>
            </w:r>
            <w:r w:rsidRPr="0084537D">
              <w:t xml:space="preserve">the risk of data leakage </w:t>
            </w:r>
            <w:r>
              <w:t xml:space="preserve">in </w:t>
            </w:r>
            <w:r w:rsidRPr="0084537D">
              <w:t>the</w:t>
            </w:r>
            <w:r>
              <w:t xml:space="preserve"> collection and</w:t>
            </w:r>
            <w:r w:rsidRPr="0084537D">
              <w:t xml:space="preserve"> storage of d</w:t>
            </w:r>
            <w:r>
              <w:t>ata as part of your research design</w:t>
            </w:r>
            <w:r w:rsidRPr="0084537D">
              <w:t xml:space="preserve">? (e.g. </w:t>
            </w:r>
            <w:r>
              <w:t xml:space="preserve">data leakage </w:t>
            </w:r>
            <w:r w:rsidRPr="0084537D">
              <w:t>through unsecure email transmission, participants using a shared computer, quotes being traced back to the participant/ respondent through Search Engines or in the collection of IP addresses.)</w:t>
            </w:r>
          </w:p>
        </w:tc>
        <w:tc>
          <w:tcPr>
            <w:tcW w:w="707" w:type="dxa"/>
            <w:vAlign w:val="center"/>
          </w:tcPr>
          <w:p w14:paraId="5DB5DA62" w14:textId="77777777" w:rsidR="00AB50F0" w:rsidRPr="00B55634" w:rsidRDefault="00AB50F0" w:rsidP="007C7707">
            <w:pPr>
              <w:spacing w:before="60" w:after="60"/>
              <w:jc w:val="center"/>
            </w:pPr>
            <w:r>
              <w:fldChar w:fldCharType="begin">
                <w:ffData>
                  <w:name w:val="Yes9"/>
                  <w:enabled/>
                  <w:calcOnExit w:val="0"/>
                  <w:checkBox>
                    <w:sizeAuto/>
                    <w:default w:val="1"/>
                  </w:checkBox>
                </w:ffData>
              </w:fldChar>
            </w:r>
            <w:bookmarkStart w:id="93" w:name="Yes9"/>
            <w:r>
              <w:instrText xml:space="preserve"> FORMCHECKBOX </w:instrText>
            </w:r>
            <w:r w:rsidR="00BC1FD3">
              <w:fldChar w:fldCharType="separate"/>
            </w:r>
            <w:r>
              <w:fldChar w:fldCharType="end"/>
            </w:r>
            <w:bookmarkEnd w:id="93"/>
          </w:p>
        </w:tc>
        <w:tc>
          <w:tcPr>
            <w:tcW w:w="707" w:type="dxa"/>
            <w:vAlign w:val="center"/>
          </w:tcPr>
          <w:p w14:paraId="2487C9D4" w14:textId="77777777" w:rsidR="00AB50F0" w:rsidRPr="00B55634" w:rsidRDefault="00AB50F0" w:rsidP="007C7707">
            <w:pPr>
              <w:spacing w:before="60" w:after="60"/>
              <w:jc w:val="center"/>
            </w:pPr>
            <w:r w:rsidRPr="00B55634">
              <w:fldChar w:fldCharType="begin">
                <w:ffData>
                  <w:name w:val="No9"/>
                  <w:enabled/>
                  <w:calcOnExit w:val="0"/>
                  <w:checkBox>
                    <w:sizeAuto/>
                    <w:default w:val="0"/>
                  </w:checkBox>
                </w:ffData>
              </w:fldChar>
            </w:r>
            <w:bookmarkStart w:id="94" w:name="No9"/>
            <w:r w:rsidRPr="00B55634">
              <w:instrText xml:space="preserve"> FORMCHECKBOX </w:instrText>
            </w:r>
            <w:r w:rsidR="00BC1FD3">
              <w:fldChar w:fldCharType="separate"/>
            </w:r>
            <w:r w:rsidRPr="00B55634">
              <w:fldChar w:fldCharType="end"/>
            </w:r>
            <w:bookmarkEnd w:id="94"/>
          </w:p>
        </w:tc>
      </w:tr>
      <w:tr w:rsidR="00AB50F0" w:rsidRPr="00B55634" w14:paraId="42A543F0" w14:textId="77777777" w:rsidTr="007C7707">
        <w:trPr>
          <w:cantSplit/>
        </w:trPr>
        <w:tc>
          <w:tcPr>
            <w:tcW w:w="461" w:type="dxa"/>
            <w:vAlign w:val="center"/>
          </w:tcPr>
          <w:p w14:paraId="7CE7909A" w14:textId="77777777" w:rsidR="00AB50F0" w:rsidRPr="00C66F60" w:rsidRDefault="00AB50F0" w:rsidP="007C7707">
            <w:pPr>
              <w:spacing w:before="60" w:after="60"/>
              <w:ind w:right="-28"/>
              <w:rPr>
                <w:rFonts w:cs="Arial"/>
              </w:rPr>
            </w:pPr>
            <w:r w:rsidRPr="00C66F60">
              <w:rPr>
                <w:rFonts w:cs="Arial"/>
              </w:rPr>
              <w:t>7</w:t>
            </w:r>
          </w:p>
        </w:tc>
        <w:tc>
          <w:tcPr>
            <w:tcW w:w="7481" w:type="dxa"/>
            <w:vAlign w:val="center"/>
          </w:tcPr>
          <w:p w14:paraId="5AA353BD" w14:textId="77777777" w:rsidR="00AB50F0" w:rsidRPr="00C66F60" w:rsidRDefault="00AB50F0" w:rsidP="007C7707">
            <w:pPr>
              <w:pStyle w:val="NoSpacing"/>
            </w:pPr>
            <w:r w:rsidRPr="00C66F60">
              <w:t xml:space="preserve">Will it be necessary to password protect or encrypt the collection or storage of data for your study? </w:t>
            </w:r>
          </w:p>
        </w:tc>
        <w:tc>
          <w:tcPr>
            <w:tcW w:w="707" w:type="dxa"/>
            <w:vAlign w:val="center"/>
          </w:tcPr>
          <w:p w14:paraId="46D053CC" w14:textId="77777777" w:rsidR="00AB50F0" w:rsidRPr="00B55634" w:rsidRDefault="00AB50F0" w:rsidP="007C7707">
            <w:pPr>
              <w:spacing w:before="60" w:after="60"/>
              <w:jc w:val="center"/>
            </w:pPr>
            <w:r>
              <w:fldChar w:fldCharType="begin">
                <w:ffData>
                  <w:name w:val="Yes10"/>
                  <w:enabled/>
                  <w:calcOnExit w:val="0"/>
                  <w:checkBox>
                    <w:sizeAuto/>
                    <w:default w:val="1"/>
                  </w:checkBox>
                </w:ffData>
              </w:fldChar>
            </w:r>
            <w:bookmarkStart w:id="95" w:name="Yes10"/>
            <w:r>
              <w:instrText xml:space="preserve"> FORMCHECKBOX </w:instrText>
            </w:r>
            <w:r w:rsidR="00BC1FD3">
              <w:fldChar w:fldCharType="separate"/>
            </w:r>
            <w:r>
              <w:fldChar w:fldCharType="end"/>
            </w:r>
            <w:bookmarkEnd w:id="95"/>
          </w:p>
        </w:tc>
        <w:tc>
          <w:tcPr>
            <w:tcW w:w="707" w:type="dxa"/>
            <w:vAlign w:val="center"/>
          </w:tcPr>
          <w:p w14:paraId="412BA6A8" w14:textId="77777777" w:rsidR="00AB50F0" w:rsidRPr="00B55634" w:rsidRDefault="00AB50F0" w:rsidP="007C7707">
            <w:pPr>
              <w:spacing w:before="60" w:after="60"/>
              <w:jc w:val="center"/>
            </w:pPr>
            <w:r>
              <w:fldChar w:fldCharType="begin">
                <w:ffData>
                  <w:name w:val="No10"/>
                  <w:enabled/>
                  <w:calcOnExit w:val="0"/>
                  <w:checkBox>
                    <w:sizeAuto/>
                    <w:default w:val="0"/>
                  </w:checkBox>
                </w:ffData>
              </w:fldChar>
            </w:r>
            <w:bookmarkStart w:id="96" w:name="No10"/>
            <w:r>
              <w:instrText xml:space="preserve"> FORMCHECKBOX </w:instrText>
            </w:r>
            <w:r w:rsidR="00BC1FD3">
              <w:fldChar w:fldCharType="separate"/>
            </w:r>
            <w:r>
              <w:fldChar w:fldCharType="end"/>
            </w:r>
            <w:bookmarkEnd w:id="96"/>
          </w:p>
        </w:tc>
      </w:tr>
      <w:tr w:rsidR="00AB50F0" w:rsidRPr="00B55634" w14:paraId="5F0A3A99" w14:textId="77777777" w:rsidTr="007C7707">
        <w:trPr>
          <w:cantSplit/>
        </w:trPr>
        <w:tc>
          <w:tcPr>
            <w:tcW w:w="461" w:type="dxa"/>
            <w:vAlign w:val="center"/>
          </w:tcPr>
          <w:p w14:paraId="592C1DE9" w14:textId="77777777" w:rsidR="00AB50F0" w:rsidRPr="00C66F60" w:rsidRDefault="00AB50F0" w:rsidP="007C7707">
            <w:pPr>
              <w:spacing w:before="60" w:after="60"/>
              <w:ind w:right="-28"/>
              <w:rPr>
                <w:rFonts w:cs="Arial"/>
              </w:rPr>
            </w:pPr>
            <w:r w:rsidRPr="00C66F60">
              <w:rPr>
                <w:rFonts w:cs="Arial"/>
              </w:rPr>
              <w:t>8</w:t>
            </w:r>
          </w:p>
        </w:tc>
        <w:tc>
          <w:tcPr>
            <w:tcW w:w="7481" w:type="dxa"/>
            <w:vAlign w:val="center"/>
          </w:tcPr>
          <w:p w14:paraId="0C8457AD" w14:textId="77777777" w:rsidR="00AB50F0" w:rsidRPr="00C66F60" w:rsidRDefault="00AB50F0" w:rsidP="007C7707">
            <w:pPr>
              <w:pStyle w:val="NoSpacing"/>
            </w:pPr>
            <w:r w:rsidRPr="00C66F60">
              <w:t>Have you considered how long your IMR project data is to be stored for and by whom?</w:t>
            </w:r>
          </w:p>
        </w:tc>
        <w:tc>
          <w:tcPr>
            <w:tcW w:w="707" w:type="dxa"/>
            <w:vAlign w:val="center"/>
          </w:tcPr>
          <w:p w14:paraId="4C244E21" w14:textId="77777777" w:rsidR="00AB50F0" w:rsidRPr="00B55634" w:rsidRDefault="00AB50F0" w:rsidP="007C7707">
            <w:pPr>
              <w:spacing w:before="60" w:after="60"/>
              <w:jc w:val="center"/>
            </w:pPr>
            <w:r>
              <w:fldChar w:fldCharType="begin">
                <w:ffData>
                  <w:name w:val="Yes12"/>
                  <w:enabled/>
                  <w:calcOnExit w:val="0"/>
                  <w:checkBox>
                    <w:sizeAuto/>
                    <w:default w:val="1"/>
                  </w:checkBox>
                </w:ffData>
              </w:fldChar>
            </w:r>
            <w:bookmarkStart w:id="97" w:name="Yes12"/>
            <w:r>
              <w:instrText xml:space="preserve"> FORMCHECKBOX </w:instrText>
            </w:r>
            <w:r w:rsidR="00BC1FD3">
              <w:fldChar w:fldCharType="separate"/>
            </w:r>
            <w:r>
              <w:fldChar w:fldCharType="end"/>
            </w:r>
            <w:bookmarkEnd w:id="97"/>
          </w:p>
        </w:tc>
        <w:tc>
          <w:tcPr>
            <w:tcW w:w="707" w:type="dxa"/>
            <w:vAlign w:val="center"/>
          </w:tcPr>
          <w:p w14:paraId="27D6305D" w14:textId="77777777" w:rsidR="00AB50F0" w:rsidRPr="00B55634" w:rsidRDefault="00AB50F0" w:rsidP="007C7707">
            <w:pPr>
              <w:spacing w:before="60" w:after="60"/>
              <w:jc w:val="center"/>
            </w:pPr>
            <w:r w:rsidRPr="00B55634">
              <w:fldChar w:fldCharType="begin">
                <w:ffData>
                  <w:name w:val="No12"/>
                  <w:enabled/>
                  <w:calcOnExit w:val="0"/>
                  <w:checkBox>
                    <w:sizeAuto/>
                    <w:default w:val="0"/>
                  </w:checkBox>
                </w:ffData>
              </w:fldChar>
            </w:r>
            <w:bookmarkStart w:id="98" w:name="No12"/>
            <w:r w:rsidRPr="00B55634">
              <w:instrText xml:space="preserve"> FORMCHECKBOX </w:instrText>
            </w:r>
            <w:r w:rsidR="00BC1FD3">
              <w:fldChar w:fldCharType="separate"/>
            </w:r>
            <w:r w:rsidRPr="00B55634">
              <w:fldChar w:fldCharType="end"/>
            </w:r>
            <w:bookmarkEnd w:id="98"/>
          </w:p>
        </w:tc>
      </w:tr>
      <w:tr w:rsidR="00AB50F0" w:rsidRPr="00B55634" w14:paraId="541633EA" w14:textId="77777777" w:rsidTr="007C7707">
        <w:trPr>
          <w:cantSplit/>
        </w:trPr>
        <w:tc>
          <w:tcPr>
            <w:tcW w:w="461" w:type="dxa"/>
            <w:vAlign w:val="center"/>
          </w:tcPr>
          <w:p w14:paraId="2676DF1E" w14:textId="77777777" w:rsidR="00AB50F0" w:rsidRPr="00C66F60" w:rsidRDefault="00AB50F0" w:rsidP="007C7707">
            <w:pPr>
              <w:spacing w:before="60" w:after="60"/>
              <w:ind w:right="-28"/>
              <w:rPr>
                <w:rFonts w:cs="Arial"/>
              </w:rPr>
            </w:pPr>
            <w:r w:rsidRPr="00C66F60">
              <w:rPr>
                <w:rFonts w:cs="Arial"/>
              </w:rPr>
              <w:t>9</w:t>
            </w:r>
          </w:p>
        </w:tc>
        <w:tc>
          <w:tcPr>
            <w:tcW w:w="7481" w:type="dxa"/>
            <w:vAlign w:val="center"/>
          </w:tcPr>
          <w:p w14:paraId="395A4C14" w14:textId="77777777" w:rsidR="00AB50F0" w:rsidRPr="00C66F60" w:rsidRDefault="00AB50F0" w:rsidP="007C7707">
            <w:pPr>
              <w:pStyle w:val="NoSpacing"/>
            </w:pPr>
            <w:r w:rsidRPr="00C66F60">
              <w:t>Can others access your IMR project data online? (E.g. If using an online survey tool can you ensure that the results are only available to you?)</w:t>
            </w:r>
          </w:p>
        </w:tc>
        <w:tc>
          <w:tcPr>
            <w:tcW w:w="707" w:type="dxa"/>
            <w:vAlign w:val="center"/>
          </w:tcPr>
          <w:p w14:paraId="58256E5C" w14:textId="77777777" w:rsidR="00AB50F0" w:rsidRPr="00C66F60" w:rsidRDefault="00AB50F0" w:rsidP="007C7707">
            <w:pPr>
              <w:spacing w:before="60" w:after="60"/>
              <w:jc w:val="center"/>
            </w:pPr>
            <w:r w:rsidRPr="00C66F60">
              <w:fldChar w:fldCharType="begin">
                <w:ffData>
                  <w:name w:val="Yes12"/>
                  <w:enabled/>
                  <w:calcOnExit w:val="0"/>
                  <w:checkBox>
                    <w:sizeAuto/>
                    <w:default w:val="0"/>
                  </w:checkBox>
                </w:ffData>
              </w:fldChar>
            </w:r>
            <w:r w:rsidRPr="00C66F60">
              <w:instrText xml:space="preserve"> FORMCHECKBOX </w:instrText>
            </w:r>
            <w:r w:rsidR="00BC1FD3">
              <w:fldChar w:fldCharType="separate"/>
            </w:r>
            <w:r w:rsidRPr="00C66F60">
              <w:fldChar w:fldCharType="end"/>
            </w:r>
          </w:p>
        </w:tc>
        <w:tc>
          <w:tcPr>
            <w:tcW w:w="707" w:type="dxa"/>
            <w:vAlign w:val="center"/>
          </w:tcPr>
          <w:p w14:paraId="2F07AA1F" w14:textId="77777777" w:rsidR="00AB50F0" w:rsidRPr="00C66F60" w:rsidRDefault="00AB50F0" w:rsidP="007C7707">
            <w:pPr>
              <w:spacing w:before="60" w:after="60"/>
              <w:jc w:val="center"/>
            </w:pPr>
            <w:r>
              <w:fldChar w:fldCharType="begin">
                <w:ffData>
                  <w:name w:val=""/>
                  <w:enabled/>
                  <w:calcOnExit w:val="0"/>
                  <w:checkBox>
                    <w:sizeAuto/>
                    <w:default w:val="1"/>
                  </w:checkBox>
                </w:ffData>
              </w:fldChar>
            </w:r>
            <w:r>
              <w:instrText xml:space="preserve"> FORMCHECKBOX </w:instrText>
            </w:r>
            <w:r w:rsidR="00BC1FD3">
              <w:fldChar w:fldCharType="separate"/>
            </w:r>
            <w:r>
              <w:fldChar w:fldCharType="end"/>
            </w:r>
          </w:p>
        </w:tc>
      </w:tr>
      <w:tr w:rsidR="00AB50F0" w:rsidRPr="00B55634" w14:paraId="0F69BC6F" w14:textId="77777777" w:rsidTr="007C7707">
        <w:trPr>
          <w:cantSplit/>
        </w:trPr>
        <w:tc>
          <w:tcPr>
            <w:tcW w:w="461" w:type="dxa"/>
            <w:vAlign w:val="center"/>
          </w:tcPr>
          <w:p w14:paraId="72D26AE0" w14:textId="77777777" w:rsidR="00AB50F0" w:rsidRPr="00C66F60" w:rsidRDefault="00AB50F0" w:rsidP="007C7707">
            <w:pPr>
              <w:spacing w:before="60" w:after="60"/>
              <w:ind w:right="-28"/>
              <w:rPr>
                <w:rFonts w:cs="Arial"/>
              </w:rPr>
            </w:pPr>
            <w:r w:rsidRPr="00C66F60">
              <w:rPr>
                <w:rFonts w:cs="Arial"/>
              </w:rPr>
              <w:t>10</w:t>
            </w:r>
          </w:p>
        </w:tc>
        <w:tc>
          <w:tcPr>
            <w:tcW w:w="7481" w:type="dxa"/>
            <w:vAlign w:val="center"/>
          </w:tcPr>
          <w:p w14:paraId="0D5B0F89" w14:textId="77777777" w:rsidR="00AB50F0" w:rsidRPr="00C66F60" w:rsidRDefault="00AB50F0" w:rsidP="007C7707">
            <w:pPr>
              <w:pStyle w:val="NoSpacing"/>
            </w:pPr>
            <w:r w:rsidRPr="00C66F60">
              <w:t>Is your IMR project data to be shared, transferred or stored outside of the UK? (i.e. does the server host comply with the UK Data Protection Act.?</w:t>
            </w:r>
            <w:r w:rsidRPr="00C66F60">
              <w:rPr>
                <w:rStyle w:val="FootnoteReference"/>
              </w:rPr>
              <w:footnoteReference w:id="4"/>
            </w:r>
            <w:r w:rsidRPr="00C66F60">
              <w:t>)</w:t>
            </w:r>
          </w:p>
        </w:tc>
        <w:tc>
          <w:tcPr>
            <w:tcW w:w="707" w:type="dxa"/>
            <w:vAlign w:val="center"/>
          </w:tcPr>
          <w:p w14:paraId="796FAD7E" w14:textId="77777777" w:rsidR="00AB50F0" w:rsidRPr="00B55634" w:rsidRDefault="00AB50F0" w:rsidP="007C7707">
            <w:pPr>
              <w:spacing w:before="60" w:after="60"/>
              <w:jc w:val="center"/>
            </w:pPr>
            <w:r w:rsidRPr="00B55634">
              <w:fldChar w:fldCharType="begin">
                <w:ffData>
                  <w:name w:val="Yes13"/>
                  <w:enabled/>
                  <w:calcOnExit w:val="0"/>
                  <w:checkBox>
                    <w:sizeAuto/>
                    <w:default w:val="0"/>
                  </w:checkBox>
                </w:ffData>
              </w:fldChar>
            </w:r>
            <w:bookmarkStart w:id="99" w:name="Yes13"/>
            <w:r w:rsidRPr="00B55634">
              <w:instrText xml:space="preserve"> FORMCHECKBOX </w:instrText>
            </w:r>
            <w:r w:rsidR="00BC1FD3">
              <w:fldChar w:fldCharType="separate"/>
            </w:r>
            <w:r w:rsidRPr="00B55634">
              <w:fldChar w:fldCharType="end"/>
            </w:r>
            <w:bookmarkEnd w:id="99"/>
          </w:p>
        </w:tc>
        <w:tc>
          <w:tcPr>
            <w:tcW w:w="707" w:type="dxa"/>
            <w:vAlign w:val="center"/>
          </w:tcPr>
          <w:p w14:paraId="4C5FB9DA" w14:textId="77777777" w:rsidR="00AB50F0" w:rsidRPr="00B55634" w:rsidRDefault="00AB50F0" w:rsidP="007C7707">
            <w:pPr>
              <w:spacing w:before="60" w:after="60"/>
              <w:jc w:val="center"/>
            </w:pPr>
            <w:r>
              <w:fldChar w:fldCharType="begin">
                <w:ffData>
                  <w:name w:val="No13"/>
                  <w:enabled/>
                  <w:calcOnExit w:val="0"/>
                  <w:checkBox>
                    <w:sizeAuto/>
                    <w:default w:val="1"/>
                  </w:checkBox>
                </w:ffData>
              </w:fldChar>
            </w:r>
            <w:bookmarkStart w:id="100" w:name="No13"/>
            <w:r>
              <w:instrText xml:space="preserve"> FORMCHECKBOX </w:instrText>
            </w:r>
            <w:r w:rsidR="00BC1FD3">
              <w:fldChar w:fldCharType="separate"/>
            </w:r>
            <w:r>
              <w:fldChar w:fldCharType="end"/>
            </w:r>
            <w:bookmarkEnd w:id="100"/>
          </w:p>
        </w:tc>
      </w:tr>
      <w:tr w:rsidR="00AB50F0" w:rsidRPr="00B55634" w14:paraId="0EC22859" w14:textId="77777777" w:rsidTr="007C7707">
        <w:trPr>
          <w:cantSplit/>
        </w:trPr>
        <w:tc>
          <w:tcPr>
            <w:tcW w:w="461" w:type="dxa"/>
            <w:vAlign w:val="center"/>
          </w:tcPr>
          <w:p w14:paraId="666EB8CD" w14:textId="77777777" w:rsidR="00AB50F0" w:rsidRPr="00C66F60" w:rsidRDefault="00AB50F0" w:rsidP="007C7707">
            <w:pPr>
              <w:spacing w:before="60" w:after="60"/>
              <w:ind w:right="-28"/>
              <w:rPr>
                <w:rFonts w:cs="Arial"/>
              </w:rPr>
            </w:pPr>
            <w:r w:rsidRPr="00C66F60">
              <w:rPr>
                <w:rFonts w:cs="Arial"/>
              </w:rPr>
              <w:t>11</w:t>
            </w:r>
          </w:p>
        </w:tc>
        <w:tc>
          <w:tcPr>
            <w:tcW w:w="7481" w:type="dxa"/>
            <w:vAlign w:val="center"/>
          </w:tcPr>
          <w:p w14:paraId="40B47F71" w14:textId="77777777" w:rsidR="00AB50F0" w:rsidRPr="00AB50F0" w:rsidRDefault="00AB50F0" w:rsidP="007C7707">
            <w:pPr>
              <w:pStyle w:val="NormalWeb"/>
              <w:rPr>
                <w:rFonts w:ascii="Calibri" w:hAnsi="Calibri" w:cs="Arial"/>
              </w:rPr>
            </w:pPr>
            <w:r w:rsidRPr="00AB50F0">
              <w:rPr>
                <w:rFonts w:ascii="Calibri" w:hAnsi="Calibri" w:cs="Arial"/>
              </w:rPr>
              <w:t>Have you provided sufficient information for participants (e.g. in the introduction to an online questionnaire / survey) to make an informed decision about taking part in your IMR study?</w:t>
            </w:r>
          </w:p>
        </w:tc>
        <w:tc>
          <w:tcPr>
            <w:tcW w:w="707" w:type="dxa"/>
            <w:vAlign w:val="center"/>
          </w:tcPr>
          <w:p w14:paraId="6789EC43" w14:textId="77777777" w:rsidR="00AB50F0" w:rsidRPr="00B55634" w:rsidRDefault="00AB50F0" w:rsidP="007C7707">
            <w:pPr>
              <w:spacing w:before="60" w:after="60"/>
              <w:jc w:val="center"/>
            </w:pPr>
            <w:r>
              <w:fldChar w:fldCharType="begin">
                <w:ffData>
                  <w:name w:val="Yes15"/>
                  <w:enabled/>
                  <w:calcOnExit w:val="0"/>
                  <w:checkBox>
                    <w:sizeAuto/>
                    <w:default w:val="1"/>
                  </w:checkBox>
                </w:ffData>
              </w:fldChar>
            </w:r>
            <w:bookmarkStart w:id="101" w:name="Yes15"/>
            <w:r>
              <w:instrText xml:space="preserve"> FORMCHECKBOX </w:instrText>
            </w:r>
            <w:r w:rsidR="00BC1FD3">
              <w:fldChar w:fldCharType="separate"/>
            </w:r>
            <w:r>
              <w:fldChar w:fldCharType="end"/>
            </w:r>
            <w:bookmarkEnd w:id="101"/>
          </w:p>
        </w:tc>
        <w:tc>
          <w:tcPr>
            <w:tcW w:w="707" w:type="dxa"/>
            <w:vAlign w:val="center"/>
          </w:tcPr>
          <w:p w14:paraId="3139BADB" w14:textId="77777777" w:rsidR="00AB50F0" w:rsidRPr="00B55634" w:rsidRDefault="00AB50F0" w:rsidP="007C7707">
            <w:pPr>
              <w:spacing w:before="60" w:after="60"/>
              <w:jc w:val="center"/>
            </w:pPr>
            <w:r w:rsidRPr="00B55634">
              <w:fldChar w:fldCharType="begin">
                <w:ffData>
                  <w:name w:val="No15"/>
                  <w:enabled/>
                  <w:calcOnExit w:val="0"/>
                  <w:checkBox>
                    <w:sizeAuto/>
                    <w:default w:val="0"/>
                  </w:checkBox>
                </w:ffData>
              </w:fldChar>
            </w:r>
            <w:bookmarkStart w:id="102" w:name="No15"/>
            <w:r w:rsidRPr="00B55634">
              <w:instrText xml:space="preserve"> FORMCHECKBOX </w:instrText>
            </w:r>
            <w:r w:rsidR="00BC1FD3">
              <w:fldChar w:fldCharType="separate"/>
            </w:r>
            <w:r w:rsidRPr="00B55634">
              <w:fldChar w:fldCharType="end"/>
            </w:r>
            <w:bookmarkEnd w:id="102"/>
          </w:p>
        </w:tc>
      </w:tr>
      <w:tr w:rsidR="00AB50F0" w:rsidRPr="00B55634" w14:paraId="555A43B9" w14:textId="77777777" w:rsidTr="007C7707">
        <w:trPr>
          <w:cantSplit/>
        </w:trPr>
        <w:tc>
          <w:tcPr>
            <w:tcW w:w="461" w:type="dxa"/>
            <w:vAlign w:val="center"/>
          </w:tcPr>
          <w:p w14:paraId="49928811" w14:textId="77777777" w:rsidR="00AB50F0" w:rsidRPr="00C66F60" w:rsidRDefault="00AB50F0" w:rsidP="007C7707">
            <w:pPr>
              <w:spacing w:before="60" w:after="60"/>
              <w:ind w:right="-28"/>
              <w:rPr>
                <w:rFonts w:cs="Arial"/>
              </w:rPr>
            </w:pPr>
            <w:r w:rsidRPr="00C66F60">
              <w:rPr>
                <w:rFonts w:cs="Arial"/>
              </w:rPr>
              <w:t>12</w:t>
            </w:r>
          </w:p>
        </w:tc>
        <w:tc>
          <w:tcPr>
            <w:tcW w:w="7481" w:type="dxa"/>
            <w:vAlign w:val="center"/>
          </w:tcPr>
          <w:p w14:paraId="157AD4B0" w14:textId="77777777" w:rsidR="00AB50F0" w:rsidRPr="00AB50F0" w:rsidRDefault="00AB50F0" w:rsidP="007C7707">
            <w:pPr>
              <w:pStyle w:val="NormalWeb"/>
              <w:rPr>
                <w:rFonts w:ascii="Calibri" w:hAnsi="Calibri" w:cs="Arial"/>
              </w:rPr>
            </w:pPr>
            <w:r w:rsidRPr="00AB50F0">
              <w:rPr>
                <w:rFonts w:ascii="Calibri" w:hAnsi="Calibri" w:cs="Arial"/>
              </w:rPr>
              <w:t>Will you be excluding partial data from participants that fail to complete online surveys or questionnaires?</w:t>
            </w:r>
          </w:p>
        </w:tc>
        <w:tc>
          <w:tcPr>
            <w:tcW w:w="707" w:type="dxa"/>
            <w:vAlign w:val="center"/>
          </w:tcPr>
          <w:p w14:paraId="243E159E" w14:textId="77777777" w:rsidR="00AB50F0" w:rsidRPr="00C66F60" w:rsidRDefault="00AB50F0" w:rsidP="007C7707">
            <w:pPr>
              <w:spacing w:before="60" w:after="60"/>
              <w:jc w:val="center"/>
            </w:pPr>
            <w:r>
              <w:fldChar w:fldCharType="begin">
                <w:ffData>
                  <w:name w:val=""/>
                  <w:enabled/>
                  <w:calcOnExit w:val="0"/>
                  <w:checkBox>
                    <w:sizeAuto/>
                    <w:default w:val="0"/>
                  </w:checkBox>
                </w:ffData>
              </w:fldChar>
            </w:r>
            <w:r>
              <w:instrText xml:space="preserve"> FORMCHECKBOX </w:instrText>
            </w:r>
            <w:r w:rsidR="00BC1FD3">
              <w:fldChar w:fldCharType="separate"/>
            </w:r>
            <w:r>
              <w:fldChar w:fldCharType="end"/>
            </w:r>
          </w:p>
        </w:tc>
        <w:tc>
          <w:tcPr>
            <w:tcW w:w="707" w:type="dxa"/>
            <w:vAlign w:val="center"/>
          </w:tcPr>
          <w:p w14:paraId="7CD01248" w14:textId="77777777" w:rsidR="00AB50F0" w:rsidRPr="00C66F60" w:rsidRDefault="00AB50F0" w:rsidP="007C7707">
            <w:pPr>
              <w:spacing w:before="60" w:after="60"/>
              <w:jc w:val="center"/>
            </w:pPr>
            <w:r>
              <w:fldChar w:fldCharType="begin">
                <w:ffData>
                  <w:name w:val=""/>
                  <w:enabled/>
                  <w:calcOnExit w:val="0"/>
                  <w:checkBox>
                    <w:sizeAuto/>
                    <w:default w:val="1"/>
                  </w:checkBox>
                </w:ffData>
              </w:fldChar>
            </w:r>
            <w:r>
              <w:instrText xml:space="preserve"> FORMCHECKBOX </w:instrText>
            </w:r>
            <w:r w:rsidR="00BC1FD3">
              <w:fldChar w:fldCharType="separate"/>
            </w:r>
            <w:r>
              <w:fldChar w:fldCharType="end"/>
            </w:r>
          </w:p>
        </w:tc>
      </w:tr>
      <w:tr w:rsidR="00AB50F0" w:rsidRPr="00B55634" w14:paraId="2BDCE8B0" w14:textId="77777777" w:rsidTr="007C7707">
        <w:trPr>
          <w:cantSplit/>
        </w:trPr>
        <w:tc>
          <w:tcPr>
            <w:tcW w:w="461" w:type="dxa"/>
            <w:vAlign w:val="center"/>
          </w:tcPr>
          <w:p w14:paraId="02E4FBE2" w14:textId="77777777" w:rsidR="00AB50F0" w:rsidRPr="00C66F60" w:rsidRDefault="00AB50F0" w:rsidP="007C7707">
            <w:pPr>
              <w:spacing w:before="60" w:after="60"/>
              <w:ind w:right="-28"/>
              <w:rPr>
                <w:rFonts w:cs="Arial"/>
              </w:rPr>
            </w:pPr>
            <w:r w:rsidRPr="00C66F60">
              <w:rPr>
                <w:rFonts w:cs="Arial"/>
              </w:rPr>
              <w:t>13</w:t>
            </w:r>
          </w:p>
        </w:tc>
        <w:tc>
          <w:tcPr>
            <w:tcW w:w="7481" w:type="dxa"/>
            <w:vAlign w:val="center"/>
          </w:tcPr>
          <w:p w14:paraId="259FC141" w14:textId="77777777" w:rsidR="00AB50F0" w:rsidRPr="00AB50F0" w:rsidRDefault="00AB50F0" w:rsidP="007C7707">
            <w:pPr>
              <w:pStyle w:val="NormalWeb"/>
              <w:rPr>
                <w:rFonts w:ascii="Calibri" w:hAnsi="Calibri" w:cs="Arial"/>
              </w:rPr>
            </w:pPr>
            <w:r w:rsidRPr="00AB50F0">
              <w:rPr>
                <w:rFonts w:ascii="Calibri" w:hAnsi="Calibri" w:cs="Arial"/>
              </w:rPr>
              <w:t>Are participants free to opt out of the study?</w:t>
            </w:r>
          </w:p>
        </w:tc>
        <w:tc>
          <w:tcPr>
            <w:tcW w:w="707" w:type="dxa"/>
            <w:vAlign w:val="center"/>
          </w:tcPr>
          <w:p w14:paraId="7CC59E46" w14:textId="77777777" w:rsidR="00AB50F0" w:rsidRPr="00B55634" w:rsidRDefault="00AB50F0" w:rsidP="007C7707">
            <w:pPr>
              <w:spacing w:before="60" w:after="60"/>
              <w:jc w:val="center"/>
            </w:pPr>
            <w:r>
              <w:fldChar w:fldCharType="begin">
                <w:ffData>
                  <w:name w:val="Yes16"/>
                  <w:enabled/>
                  <w:calcOnExit w:val="0"/>
                  <w:checkBox>
                    <w:sizeAuto/>
                    <w:default w:val="1"/>
                  </w:checkBox>
                </w:ffData>
              </w:fldChar>
            </w:r>
            <w:bookmarkStart w:id="103" w:name="Yes16"/>
            <w:r>
              <w:instrText xml:space="preserve"> FORMCHECKBOX </w:instrText>
            </w:r>
            <w:r w:rsidR="00BC1FD3">
              <w:fldChar w:fldCharType="separate"/>
            </w:r>
            <w:r>
              <w:fldChar w:fldCharType="end"/>
            </w:r>
            <w:bookmarkEnd w:id="103"/>
          </w:p>
        </w:tc>
        <w:tc>
          <w:tcPr>
            <w:tcW w:w="707" w:type="dxa"/>
            <w:vAlign w:val="center"/>
          </w:tcPr>
          <w:p w14:paraId="4455D519" w14:textId="77777777" w:rsidR="00AB50F0" w:rsidRPr="00B55634" w:rsidRDefault="00AB50F0" w:rsidP="007C7707">
            <w:pPr>
              <w:spacing w:before="60" w:after="60"/>
              <w:jc w:val="center"/>
            </w:pPr>
            <w:r w:rsidRPr="00B55634">
              <w:fldChar w:fldCharType="begin">
                <w:ffData>
                  <w:name w:val="No16"/>
                  <w:enabled/>
                  <w:calcOnExit w:val="0"/>
                  <w:checkBox>
                    <w:sizeAuto/>
                    <w:default w:val="0"/>
                  </w:checkBox>
                </w:ffData>
              </w:fldChar>
            </w:r>
            <w:bookmarkStart w:id="104" w:name="No16"/>
            <w:r w:rsidRPr="00B55634">
              <w:instrText xml:space="preserve"> FORMCHECKBOX </w:instrText>
            </w:r>
            <w:r w:rsidR="00BC1FD3">
              <w:fldChar w:fldCharType="separate"/>
            </w:r>
            <w:r w:rsidRPr="00B55634">
              <w:fldChar w:fldCharType="end"/>
            </w:r>
            <w:bookmarkEnd w:id="104"/>
          </w:p>
        </w:tc>
      </w:tr>
      <w:tr w:rsidR="00AB50F0" w:rsidRPr="00B55634" w14:paraId="7F008814" w14:textId="77777777" w:rsidTr="007C7707">
        <w:trPr>
          <w:cantSplit/>
        </w:trPr>
        <w:tc>
          <w:tcPr>
            <w:tcW w:w="461" w:type="dxa"/>
            <w:vAlign w:val="center"/>
          </w:tcPr>
          <w:p w14:paraId="54D78226" w14:textId="77777777" w:rsidR="00AB50F0" w:rsidRPr="00C66F60" w:rsidRDefault="00AB50F0" w:rsidP="007C7707">
            <w:pPr>
              <w:spacing w:before="60" w:after="60"/>
              <w:ind w:right="-28"/>
              <w:rPr>
                <w:rFonts w:cs="Arial"/>
                <w:b/>
              </w:rPr>
            </w:pPr>
            <w:r w:rsidRPr="00C66F60">
              <w:rPr>
                <w:rFonts w:cs="Arial"/>
              </w:rPr>
              <w:t>14</w:t>
            </w:r>
          </w:p>
        </w:tc>
        <w:tc>
          <w:tcPr>
            <w:tcW w:w="7481" w:type="dxa"/>
            <w:vAlign w:val="center"/>
          </w:tcPr>
          <w:p w14:paraId="6AA8E051" w14:textId="77777777" w:rsidR="00AB50F0" w:rsidRPr="00C66F60" w:rsidRDefault="00AB50F0" w:rsidP="007C7707">
            <w:pPr>
              <w:pStyle w:val="NoSpacing"/>
            </w:pPr>
            <w:r w:rsidRPr="00C66F60">
              <w:t xml:space="preserve">Have you considered how valid consent will be obtained and documented in the context of your IMR project? </w:t>
            </w:r>
          </w:p>
        </w:tc>
        <w:tc>
          <w:tcPr>
            <w:tcW w:w="707" w:type="dxa"/>
            <w:vAlign w:val="center"/>
          </w:tcPr>
          <w:p w14:paraId="6BB26E92" w14:textId="77777777" w:rsidR="00AB50F0" w:rsidRPr="00B55634" w:rsidRDefault="00AB50F0" w:rsidP="007C7707">
            <w:pPr>
              <w:spacing w:before="60" w:after="60"/>
              <w:jc w:val="center"/>
            </w:pPr>
            <w:r>
              <w:fldChar w:fldCharType="begin">
                <w:ffData>
                  <w:name w:val="Yes17"/>
                  <w:enabled/>
                  <w:calcOnExit w:val="0"/>
                  <w:checkBox>
                    <w:sizeAuto/>
                    <w:default w:val="1"/>
                  </w:checkBox>
                </w:ffData>
              </w:fldChar>
            </w:r>
            <w:bookmarkStart w:id="105" w:name="Yes17"/>
            <w:r>
              <w:instrText xml:space="preserve"> FORMCHECKBOX </w:instrText>
            </w:r>
            <w:r w:rsidR="00BC1FD3">
              <w:fldChar w:fldCharType="separate"/>
            </w:r>
            <w:r>
              <w:fldChar w:fldCharType="end"/>
            </w:r>
            <w:bookmarkEnd w:id="105"/>
          </w:p>
        </w:tc>
        <w:tc>
          <w:tcPr>
            <w:tcW w:w="707" w:type="dxa"/>
            <w:vAlign w:val="center"/>
          </w:tcPr>
          <w:p w14:paraId="3748CD80" w14:textId="77777777" w:rsidR="00AB50F0" w:rsidRPr="00B55634" w:rsidRDefault="00AB50F0" w:rsidP="007C7707">
            <w:pPr>
              <w:spacing w:before="60" w:after="60"/>
              <w:jc w:val="center"/>
            </w:pPr>
            <w:r w:rsidRPr="00B55634">
              <w:fldChar w:fldCharType="begin">
                <w:ffData>
                  <w:name w:val="No17"/>
                  <w:enabled/>
                  <w:calcOnExit w:val="0"/>
                  <w:checkBox>
                    <w:sizeAuto/>
                    <w:default w:val="0"/>
                  </w:checkBox>
                </w:ffData>
              </w:fldChar>
            </w:r>
            <w:bookmarkStart w:id="106" w:name="No17"/>
            <w:r w:rsidRPr="00B55634">
              <w:instrText xml:space="preserve"> FORMCHECKBOX </w:instrText>
            </w:r>
            <w:r w:rsidR="00BC1FD3">
              <w:fldChar w:fldCharType="separate"/>
            </w:r>
            <w:r w:rsidRPr="00B55634">
              <w:fldChar w:fldCharType="end"/>
            </w:r>
            <w:bookmarkEnd w:id="106"/>
          </w:p>
        </w:tc>
      </w:tr>
      <w:tr w:rsidR="00AB50F0" w:rsidRPr="00B55634" w14:paraId="43E51C21" w14:textId="77777777" w:rsidTr="007C7707">
        <w:trPr>
          <w:cantSplit/>
          <w:trHeight w:val="503"/>
        </w:trPr>
        <w:tc>
          <w:tcPr>
            <w:tcW w:w="461" w:type="dxa"/>
            <w:vAlign w:val="center"/>
          </w:tcPr>
          <w:p w14:paraId="52716CA3" w14:textId="77777777" w:rsidR="00AB50F0" w:rsidRPr="00B55634" w:rsidRDefault="00AB50F0" w:rsidP="007C7707">
            <w:pPr>
              <w:spacing w:before="60" w:after="60"/>
              <w:ind w:right="-28"/>
              <w:rPr>
                <w:rFonts w:cs="Arial"/>
              </w:rPr>
            </w:pPr>
            <w:r>
              <w:rPr>
                <w:rFonts w:cs="Arial"/>
              </w:rPr>
              <w:t>15</w:t>
            </w:r>
          </w:p>
        </w:tc>
        <w:tc>
          <w:tcPr>
            <w:tcW w:w="7481" w:type="dxa"/>
            <w:vAlign w:val="center"/>
          </w:tcPr>
          <w:p w14:paraId="64618F57" w14:textId="77777777" w:rsidR="00AB50F0" w:rsidRPr="00986F27" w:rsidRDefault="00AB50F0" w:rsidP="007C7707">
            <w:pPr>
              <w:pStyle w:val="NoSpacing"/>
            </w:pPr>
            <w:r w:rsidRPr="00986F27">
              <w:t>Will your research potentially involve ‘Vulnerable’ individuals or groups?</w:t>
            </w:r>
            <w:r w:rsidRPr="00986F27">
              <w:rPr>
                <w:rStyle w:val="FootnoteReference"/>
                <w:rFonts w:cs="Arial"/>
              </w:rPr>
              <w:footnoteReference w:id="5"/>
            </w:r>
          </w:p>
        </w:tc>
        <w:tc>
          <w:tcPr>
            <w:tcW w:w="707" w:type="dxa"/>
            <w:vAlign w:val="center"/>
          </w:tcPr>
          <w:p w14:paraId="0DC4EC8D" w14:textId="77777777" w:rsidR="00AB50F0" w:rsidRPr="00B55634" w:rsidRDefault="00AB50F0" w:rsidP="007C7707">
            <w:pPr>
              <w:spacing w:before="60" w:after="60"/>
              <w:jc w:val="center"/>
            </w:pPr>
            <w:r w:rsidRPr="00B55634">
              <w:fldChar w:fldCharType="begin">
                <w:ffData>
                  <w:name w:val="Yes18"/>
                  <w:enabled/>
                  <w:calcOnExit w:val="0"/>
                  <w:checkBox>
                    <w:sizeAuto/>
                    <w:default w:val="0"/>
                  </w:checkBox>
                </w:ffData>
              </w:fldChar>
            </w:r>
            <w:bookmarkStart w:id="107" w:name="Yes18"/>
            <w:r w:rsidRPr="00B55634">
              <w:instrText xml:space="preserve"> FORMCHECKBOX </w:instrText>
            </w:r>
            <w:r w:rsidR="00BC1FD3">
              <w:fldChar w:fldCharType="separate"/>
            </w:r>
            <w:r w:rsidRPr="00B55634">
              <w:fldChar w:fldCharType="end"/>
            </w:r>
            <w:bookmarkEnd w:id="107"/>
          </w:p>
        </w:tc>
        <w:tc>
          <w:tcPr>
            <w:tcW w:w="707" w:type="dxa"/>
            <w:vAlign w:val="center"/>
          </w:tcPr>
          <w:p w14:paraId="56B39EEF" w14:textId="77777777" w:rsidR="00AB50F0" w:rsidRPr="00B55634" w:rsidRDefault="00AB50F0" w:rsidP="007C7707">
            <w:pPr>
              <w:spacing w:before="60" w:after="60"/>
              <w:jc w:val="center"/>
            </w:pPr>
            <w:r>
              <w:fldChar w:fldCharType="begin">
                <w:ffData>
                  <w:name w:val="No18"/>
                  <w:enabled/>
                  <w:calcOnExit w:val="0"/>
                  <w:checkBox>
                    <w:sizeAuto/>
                    <w:default w:val="1"/>
                  </w:checkBox>
                </w:ffData>
              </w:fldChar>
            </w:r>
            <w:bookmarkStart w:id="108" w:name="No18"/>
            <w:r>
              <w:instrText xml:space="preserve"> FORMCHECKBOX </w:instrText>
            </w:r>
            <w:r w:rsidR="00BC1FD3">
              <w:fldChar w:fldCharType="separate"/>
            </w:r>
            <w:r>
              <w:fldChar w:fldCharType="end"/>
            </w:r>
            <w:bookmarkEnd w:id="108"/>
          </w:p>
        </w:tc>
      </w:tr>
      <w:tr w:rsidR="00AB50F0" w:rsidRPr="00B55634" w14:paraId="335616F2" w14:textId="77777777" w:rsidTr="007C7707">
        <w:trPr>
          <w:cantSplit/>
        </w:trPr>
        <w:tc>
          <w:tcPr>
            <w:tcW w:w="461" w:type="dxa"/>
            <w:vAlign w:val="center"/>
          </w:tcPr>
          <w:p w14:paraId="4774E7A5" w14:textId="77777777" w:rsidR="00AB50F0" w:rsidRPr="00B55634" w:rsidRDefault="00AB50F0" w:rsidP="007C7707">
            <w:pPr>
              <w:spacing w:before="60" w:after="60"/>
              <w:ind w:right="-28"/>
              <w:rPr>
                <w:rFonts w:cs="Arial"/>
              </w:rPr>
            </w:pPr>
            <w:r>
              <w:rPr>
                <w:rFonts w:cs="Arial"/>
              </w:rPr>
              <w:t>16</w:t>
            </w:r>
          </w:p>
        </w:tc>
        <w:tc>
          <w:tcPr>
            <w:tcW w:w="7481" w:type="dxa"/>
            <w:vAlign w:val="center"/>
          </w:tcPr>
          <w:p w14:paraId="6AE76D9F" w14:textId="77777777" w:rsidR="00AB50F0" w:rsidRPr="00986F27" w:rsidRDefault="00AB50F0" w:rsidP="007C7707">
            <w:pPr>
              <w:pStyle w:val="NoSpacing"/>
            </w:pPr>
            <w:r w:rsidRPr="00986F27">
              <w:t>Are participants able to withdraw their data from the study after it is complete?</w:t>
            </w:r>
          </w:p>
        </w:tc>
        <w:tc>
          <w:tcPr>
            <w:tcW w:w="707" w:type="dxa"/>
            <w:vAlign w:val="center"/>
          </w:tcPr>
          <w:p w14:paraId="4B654DF1" w14:textId="77777777" w:rsidR="00AB50F0" w:rsidRPr="00B55634" w:rsidRDefault="00AB50F0" w:rsidP="007C7707">
            <w:pPr>
              <w:spacing w:before="60" w:after="60"/>
              <w:jc w:val="center"/>
            </w:pPr>
            <w:r w:rsidRPr="00B55634">
              <w:fldChar w:fldCharType="begin">
                <w:ffData>
                  <w:name w:val="Yes19"/>
                  <w:enabled/>
                  <w:calcOnExit w:val="0"/>
                  <w:checkBox>
                    <w:sizeAuto/>
                    <w:default w:val="0"/>
                  </w:checkBox>
                </w:ffData>
              </w:fldChar>
            </w:r>
            <w:bookmarkStart w:id="109" w:name="Yes19"/>
            <w:r w:rsidRPr="00B55634">
              <w:instrText xml:space="preserve"> FORMCHECKBOX </w:instrText>
            </w:r>
            <w:r w:rsidR="00BC1FD3">
              <w:fldChar w:fldCharType="separate"/>
            </w:r>
            <w:r w:rsidRPr="00B55634">
              <w:fldChar w:fldCharType="end"/>
            </w:r>
            <w:bookmarkEnd w:id="109"/>
          </w:p>
        </w:tc>
        <w:tc>
          <w:tcPr>
            <w:tcW w:w="707" w:type="dxa"/>
            <w:vAlign w:val="center"/>
          </w:tcPr>
          <w:p w14:paraId="086C0706" w14:textId="77777777" w:rsidR="00AB50F0" w:rsidRPr="00B55634" w:rsidRDefault="00AB50F0" w:rsidP="007C7707">
            <w:pPr>
              <w:spacing w:before="60" w:after="60"/>
              <w:jc w:val="center"/>
            </w:pPr>
            <w:r>
              <w:fldChar w:fldCharType="begin">
                <w:ffData>
                  <w:name w:val="No19"/>
                  <w:enabled/>
                  <w:calcOnExit w:val="0"/>
                  <w:checkBox>
                    <w:sizeAuto/>
                    <w:default w:val="1"/>
                  </w:checkBox>
                </w:ffData>
              </w:fldChar>
            </w:r>
            <w:bookmarkStart w:id="110" w:name="No19"/>
            <w:r>
              <w:instrText xml:space="preserve"> FORMCHECKBOX </w:instrText>
            </w:r>
            <w:r w:rsidR="00BC1FD3">
              <w:fldChar w:fldCharType="separate"/>
            </w:r>
            <w:r>
              <w:fldChar w:fldCharType="end"/>
            </w:r>
            <w:bookmarkEnd w:id="110"/>
          </w:p>
        </w:tc>
      </w:tr>
      <w:tr w:rsidR="00AB50F0" w:rsidRPr="00B55634" w14:paraId="781D70A7" w14:textId="77777777" w:rsidTr="007C7707">
        <w:trPr>
          <w:cantSplit/>
        </w:trPr>
        <w:tc>
          <w:tcPr>
            <w:tcW w:w="461" w:type="dxa"/>
            <w:vAlign w:val="center"/>
          </w:tcPr>
          <w:p w14:paraId="08BB0A60" w14:textId="77777777" w:rsidR="00AB50F0" w:rsidRDefault="00AB50F0" w:rsidP="007C7707">
            <w:pPr>
              <w:spacing w:before="60" w:after="60"/>
              <w:ind w:right="-28"/>
              <w:rPr>
                <w:rFonts w:cs="Arial"/>
              </w:rPr>
            </w:pPr>
            <w:r>
              <w:rPr>
                <w:rFonts w:cs="Arial"/>
              </w:rPr>
              <w:t>17</w:t>
            </w:r>
          </w:p>
        </w:tc>
        <w:tc>
          <w:tcPr>
            <w:tcW w:w="7481" w:type="dxa"/>
            <w:vAlign w:val="center"/>
          </w:tcPr>
          <w:p w14:paraId="0A89AACB" w14:textId="77777777" w:rsidR="00AB50F0" w:rsidRPr="00986F27" w:rsidRDefault="00AB50F0" w:rsidP="007C7707">
            <w:pPr>
              <w:pStyle w:val="NoSpacing"/>
            </w:pPr>
            <w:r w:rsidRPr="00986F27">
              <w:t>Have you included debrief information and / or links to services, support groups or additional information for participants in response to issues that may be raised for them by the research process?</w:t>
            </w:r>
          </w:p>
        </w:tc>
        <w:tc>
          <w:tcPr>
            <w:tcW w:w="707" w:type="dxa"/>
            <w:vAlign w:val="center"/>
          </w:tcPr>
          <w:p w14:paraId="5E69DDC6" w14:textId="77777777" w:rsidR="00AB50F0" w:rsidRPr="00B55634" w:rsidRDefault="00AB50F0" w:rsidP="007C7707">
            <w:pPr>
              <w:spacing w:before="60" w:after="60"/>
              <w:jc w:val="center"/>
            </w:pPr>
            <w:r>
              <w:fldChar w:fldCharType="begin">
                <w:ffData>
                  <w:name w:val=""/>
                  <w:enabled/>
                  <w:calcOnExit w:val="0"/>
                  <w:checkBox>
                    <w:sizeAuto/>
                    <w:default w:val="1"/>
                  </w:checkBox>
                </w:ffData>
              </w:fldChar>
            </w:r>
            <w:r>
              <w:instrText xml:space="preserve"> FORMCHECKBOX </w:instrText>
            </w:r>
            <w:r w:rsidR="00BC1FD3">
              <w:fldChar w:fldCharType="separate"/>
            </w:r>
            <w:r>
              <w:fldChar w:fldCharType="end"/>
            </w:r>
          </w:p>
        </w:tc>
        <w:tc>
          <w:tcPr>
            <w:tcW w:w="707" w:type="dxa"/>
            <w:vAlign w:val="center"/>
          </w:tcPr>
          <w:p w14:paraId="1E6DDF55" w14:textId="77777777" w:rsidR="00AB50F0" w:rsidRPr="00B55634" w:rsidRDefault="00AB50F0" w:rsidP="007C7707">
            <w:pPr>
              <w:spacing w:before="60" w:after="60"/>
              <w:jc w:val="center"/>
            </w:pPr>
            <w:r>
              <w:fldChar w:fldCharType="begin">
                <w:ffData>
                  <w:name w:val=""/>
                  <w:enabled/>
                  <w:calcOnExit w:val="0"/>
                  <w:checkBox>
                    <w:sizeAuto/>
                    <w:default w:val="0"/>
                  </w:checkBox>
                </w:ffData>
              </w:fldChar>
            </w:r>
            <w:r>
              <w:instrText xml:space="preserve"> FORMCHECKBOX </w:instrText>
            </w:r>
            <w:r w:rsidR="00BC1FD3">
              <w:fldChar w:fldCharType="separate"/>
            </w:r>
            <w:r>
              <w:fldChar w:fldCharType="end"/>
            </w:r>
          </w:p>
        </w:tc>
      </w:tr>
      <w:tr w:rsidR="00AB50F0" w:rsidRPr="00B55634" w14:paraId="0C67CC07" w14:textId="77777777" w:rsidTr="007C7707">
        <w:trPr>
          <w:cantSplit/>
        </w:trPr>
        <w:tc>
          <w:tcPr>
            <w:tcW w:w="461" w:type="dxa"/>
            <w:vAlign w:val="center"/>
          </w:tcPr>
          <w:p w14:paraId="1C77C064" w14:textId="77777777" w:rsidR="00AB50F0" w:rsidRDefault="00AB50F0" w:rsidP="007C7707">
            <w:pPr>
              <w:spacing w:before="60" w:after="60"/>
              <w:ind w:right="-28"/>
              <w:rPr>
                <w:rFonts w:cs="Arial"/>
              </w:rPr>
            </w:pPr>
            <w:r>
              <w:rPr>
                <w:rFonts w:cs="Arial"/>
              </w:rPr>
              <w:t>18</w:t>
            </w:r>
          </w:p>
        </w:tc>
        <w:tc>
          <w:tcPr>
            <w:tcW w:w="7481" w:type="dxa"/>
            <w:vAlign w:val="center"/>
          </w:tcPr>
          <w:p w14:paraId="391C6A69" w14:textId="77777777" w:rsidR="00AB50F0" w:rsidRPr="00AB50F0" w:rsidRDefault="00AB50F0" w:rsidP="007C7707">
            <w:pPr>
              <w:tabs>
                <w:tab w:val="left" w:pos="426"/>
              </w:tabs>
              <w:rPr>
                <w:rFonts w:cs="Calibri"/>
              </w:rPr>
            </w:pPr>
            <w:r w:rsidRPr="00986F27">
              <w:rPr>
                <w:rFonts w:cs="Arial"/>
              </w:rPr>
              <w:t>Is it necessary in the context of your study to include a disclosure clause</w:t>
            </w:r>
            <w:r>
              <w:rPr>
                <w:rFonts w:cs="Arial"/>
              </w:rPr>
              <w:t>? i.e</w:t>
            </w:r>
            <w:r w:rsidRPr="00986F27">
              <w:rPr>
                <w:rFonts w:cs="Arial"/>
              </w:rPr>
              <w:t>:</w:t>
            </w:r>
            <w:r w:rsidRPr="00AB50F0">
              <w:rPr>
                <w:rFonts w:cs="Calibri"/>
              </w:rPr>
              <w:t xml:space="preserve"> ‘If you are at serious risk of harming yourself or others; or there are concerns for the neglect or abuse of children then we will have to share your information with agencies, this may be without your permission. If this happens we would discuss it with you first.’ </w:t>
            </w:r>
            <w:r w:rsidRPr="00986F27">
              <w:rPr>
                <w:rFonts w:cs="Arial"/>
              </w:rPr>
              <w:t xml:space="preserve">(e.g. harmful behaviour being recorded during the study via social media or Skype) </w:t>
            </w:r>
            <w:r w:rsidRPr="00AB50F0">
              <w:rPr>
                <w:rFonts w:cs="Calibri"/>
              </w:rPr>
              <w:t xml:space="preserve"> NB/ Depending on the nature of the study and methodology, it may not be possible in an IMR environment to readily identify the location and/or identity of participants.</w:t>
            </w:r>
          </w:p>
        </w:tc>
        <w:tc>
          <w:tcPr>
            <w:tcW w:w="707" w:type="dxa"/>
            <w:vAlign w:val="center"/>
          </w:tcPr>
          <w:p w14:paraId="122B0CD3" w14:textId="77777777" w:rsidR="00AB50F0" w:rsidRPr="00B55634" w:rsidRDefault="00AB50F0" w:rsidP="007C7707">
            <w:pPr>
              <w:spacing w:before="60" w:after="60"/>
              <w:jc w:val="center"/>
            </w:pPr>
            <w:r w:rsidRPr="00B55634">
              <w:fldChar w:fldCharType="begin">
                <w:ffData>
                  <w:name w:val="Yes19"/>
                  <w:enabled/>
                  <w:calcOnExit w:val="0"/>
                  <w:checkBox>
                    <w:sizeAuto/>
                    <w:default w:val="0"/>
                  </w:checkBox>
                </w:ffData>
              </w:fldChar>
            </w:r>
            <w:r w:rsidRPr="00B55634">
              <w:instrText xml:space="preserve"> FORMCHECKBOX </w:instrText>
            </w:r>
            <w:r w:rsidR="00BC1FD3">
              <w:fldChar w:fldCharType="separate"/>
            </w:r>
            <w:r w:rsidRPr="00B55634">
              <w:fldChar w:fldCharType="end"/>
            </w:r>
          </w:p>
        </w:tc>
        <w:tc>
          <w:tcPr>
            <w:tcW w:w="707" w:type="dxa"/>
            <w:vAlign w:val="center"/>
          </w:tcPr>
          <w:p w14:paraId="1897A37E" w14:textId="77777777" w:rsidR="00AB50F0" w:rsidRPr="00B55634" w:rsidRDefault="00AB50F0" w:rsidP="007C7707">
            <w:pPr>
              <w:spacing w:before="60" w:after="60"/>
              <w:jc w:val="center"/>
            </w:pPr>
            <w:r>
              <w:fldChar w:fldCharType="begin">
                <w:ffData>
                  <w:name w:val=""/>
                  <w:enabled/>
                  <w:calcOnExit w:val="0"/>
                  <w:checkBox>
                    <w:sizeAuto/>
                    <w:default w:val="1"/>
                  </w:checkBox>
                </w:ffData>
              </w:fldChar>
            </w:r>
            <w:r>
              <w:instrText xml:space="preserve"> FORMCHECKBOX </w:instrText>
            </w:r>
            <w:r w:rsidR="00BC1FD3">
              <w:fldChar w:fldCharType="separate"/>
            </w:r>
            <w:r>
              <w:fldChar w:fldCharType="end"/>
            </w:r>
          </w:p>
        </w:tc>
      </w:tr>
      <w:tr w:rsidR="00AB50F0" w:rsidRPr="00B55634" w14:paraId="4DC04389" w14:textId="77777777" w:rsidTr="007C7707">
        <w:trPr>
          <w:cantSplit/>
        </w:trPr>
        <w:tc>
          <w:tcPr>
            <w:tcW w:w="461" w:type="dxa"/>
            <w:vAlign w:val="center"/>
          </w:tcPr>
          <w:p w14:paraId="050AE550" w14:textId="77777777" w:rsidR="00AB50F0" w:rsidRDefault="00AB50F0" w:rsidP="007C7707">
            <w:pPr>
              <w:spacing w:before="60" w:after="60"/>
              <w:ind w:right="-28"/>
              <w:rPr>
                <w:rFonts w:cs="Arial"/>
              </w:rPr>
            </w:pPr>
            <w:r>
              <w:rPr>
                <w:rFonts w:cs="Arial"/>
              </w:rPr>
              <w:t>19</w:t>
            </w:r>
          </w:p>
        </w:tc>
        <w:tc>
          <w:tcPr>
            <w:tcW w:w="7481" w:type="dxa"/>
            <w:vAlign w:val="center"/>
          </w:tcPr>
          <w:p w14:paraId="0E0BED75" w14:textId="77777777" w:rsidR="00AB50F0" w:rsidRPr="00986F27" w:rsidRDefault="00AB50F0" w:rsidP="007C7707">
            <w:pPr>
              <w:pStyle w:val="NoSpacing"/>
            </w:pPr>
            <w:r w:rsidRPr="00986F27">
              <w:t>Does your study involve gathering information from online activity? (e.g. from discussion forum archives, blog or social media posts)</w:t>
            </w:r>
          </w:p>
        </w:tc>
        <w:tc>
          <w:tcPr>
            <w:tcW w:w="707" w:type="dxa"/>
            <w:vAlign w:val="center"/>
          </w:tcPr>
          <w:p w14:paraId="7AA1483D" w14:textId="77777777" w:rsidR="00AB50F0" w:rsidRPr="00B55634" w:rsidRDefault="00AB50F0" w:rsidP="007C7707">
            <w:pPr>
              <w:spacing w:before="60" w:after="60"/>
              <w:jc w:val="center"/>
            </w:pPr>
            <w:r w:rsidRPr="00B55634">
              <w:fldChar w:fldCharType="begin">
                <w:ffData>
                  <w:name w:val="Yes19"/>
                  <w:enabled/>
                  <w:calcOnExit w:val="0"/>
                  <w:checkBox>
                    <w:sizeAuto/>
                    <w:default w:val="0"/>
                  </w:checkBox>
                </w:ffData>
              </w:fldChar>
            </w:r>
            <w:r w:rsidRPr="00B55634">
              <w:instrText xml:space="preserve"> FORMCHECKBOX </w:instrText>
            </w:r>
            <w:r w:rsidR="00BC1FD3">
              <w:fldChar w:fldCharType="separate"/>
            </w:r>
            <w:r w:rsidRPr="00B55634">
              <w:fldChar w:fldCharType="end"/>
            </w:r>
          </w:p>
        </w:tc>
        <w:tc>
          <w:tcPr>
            <w:tcW w:w="707" w:type="dxa"/>
            <w:vAlign w:val="center"/>
          </w:tcPr>
          <w:p w14:paraId="185D48D8" w14:textId="77777777" w:rsidR="00AB50F0" w:rsidRPr="00B55634" w:rsidRDefault="00AB50F0" w:rsidP="007C7707">
            <w:pPr>
              <w:spacing w:before="60" w:after="60"/>
              <w:jc w:val="center"/>
            </w:pPr>
            <w:r>
              <w:fldChar w:fldCharType="begin">
                <w:ffData>
                  <w:name w:val=""/>
                  <w:enabled/>
                  <w:calcOnExit w:val="0"/>
                  <w:checkBox>
                    <w:sizeAuto/>
                    <w:default w:val="1"/>
                  </w:checkBox>
                </w:ffData>
              </w:fldChar>
            </w:r>
            <w:r>
              <w:instrText xml:space="preserve"> FORMCHECKBOX </w:instrText>
            </w:r>
            <w:r w:rsidR="00BC1FD3">
              <w:fldChar w:fldCharType="separate"/>
            </w:r>
            <w:r>
              <w:fldChar w:fldCharType="end"/>
            </w:r>
          </w:p>
        </w:tc>
      </w:tr>
      <w:tr w:rsidR="00AB50F0" w:rsidRPr="00B55634" w14:paraId="0A7CC612" w14:textId="77777777" w:rsidTr="007C7707">
        <w:trPr>
          <w:cantSplit/>
        </w:trPr>
        <w:tc>
          <w:tcPr>
            <w:tcW w:w="461" w:type="dxa"/>
            <w:vAlign w:val="center"/>
          </w:tcPr>
          <w:p w14:paraId="63EBBA08" w14:textId="77777777" w:rsidR="00AB50F0" w:rsidRDefault="00AB50F0" w:rsidP="007C7707">
            <w:pPr>
              <w:spacing w:before="60" w:after="60"/>
              <w:ind w:right="-28"/>
              <w:rPr>
                <w:rFonts w:cs="Arial"/>
              </w:rPr>
            </w:pPr>
            <w:r>
              <w:rPr>
                <w:rFonts w:cs="Arial"/>
              </w:rPr>
              <w:t>20</w:t>
            </w:r>
          </w:p>
        </w:tc>
        <w:tc>
          <w:tcPr>
            <w:tcW w:w="7481" w:type="dxa"/>
            <w:vAlign w:val="center"/>
          </w:tcPr>
          <w:p w14:paraId="654CA7E2" w14:textId="77777777" w:rsidR="00AB50F0" w:rsidRPr="00986F27" w:rsidRDefault="00AB50F0" w:rsidP="007C7707">
            <w:pPr>
              <w:pStyle w:val="NoSpacing"/>
            </w:pPr>
            <w:r w:rsidRPr="00986F27">
              <w:t xml:space="preserve">*If </w:t>
            </w:r>
            <w:r>
              <w:t>you have answered “Yes” to Qu 19</w:t>
            </w:r>
            <w:r w:rsidRPr="00986F27">
              <w:t xml:space="preserve"> is this information likely to be considered as ‘in the public domain’ by the individuals that created the information?</w:t>
            </w:r>
          </w:p>
        </w:tc>
        <w:tc>
          <w:tcPr>
            <w:tcW w:w="707" w:type="dxa"/>
            <w:vAlign w:val="center"/>
          </w:tcPr>
          <w:p w14:paraId="48D18748" w14:textId="77777777" w:rsidR="00AB50F0" w:rsidRPr="00B55634" w:rsidRDefault="00AB50F0" w:rsidP="007C7707">
            <w:pPr>
              <w:spacing w:before="60" w:after="60"/>
              <w:jc w:val="center"/>
            </w:pPr>
            <w:r w:rsidRPr="00B55634">
              <w:fldChar w:fldCharType="begin">
                <w:ffData>
                  <w:name w:val="Yes19"/>
                  <w:enabled/>
                  <w:calcOnExit w:val="0"/>
                  <w:checkBox>
                    <w:sizeAuto/>
                    <w:default w:val="0"/>
                  </w:checkBox>
                </w:ffData>
              </w:fldChar>
            </w:r>
            <w:r w:rsidRPr="00B55634">
              <w:instrText xml:space="preserve"> FORMCHECKBOX </w:instrText>
            </w:r>
            <w:r w:rsidR="00BC1FD3">
              <w:fldChar w:fldCharType="separate"/>
            </w:r>
            <w:r w:rsidRPr="00B55634">
              <w:fldChar w:fldCharType="end"/>
            </w:r>
          </w:p>
        </w:tc>
        <w:tc>
          <w:tcPr>
            <w:tcW w:w="707" w:type="dxa"/>
            <w:vAlign w:val="center"/>
          </w:tcPr>
          <w:p w14:paraId="293FAA80" w14:textId="77777777" w:rsidR="00AB50F0" w:rsidRPr="00B55634" w:rsidRDefault="00AB50F0" w:rsidP="007C7707">
            <w:pPr>
              <w:spacing w:before="60" w:after="60"/>
              <w:jc w:val="center"/>
            </w:pPr>
            <w:r>
              <w:fldChar w:fldCharType="begin">
                <w:ffData>
                  <w:name w:val=""/>
                  <w:enabled/>
                  <w:calcOnExit w:val="0"/>
                  <w:checkBox>
                    <w:sizeAuto/>
                    <w:default w:val="0"/>
                  </w:checkBox>
                </w:ffData>
              </w:fldChar>
            </w:r>
            <w:r>
              <w:instrText xml:space="preserve"> FORMCHECKBOX </w:instrText>
            </w:r>
            <w:r w:rsidR="00BC1FD3">
              <w:fldChar w:fldCharType="separate"/>
            </w:r>
            <w:r>
              <w:fldChar w:fldCharType="end"/>
            </w:r>
          </w:p>
        </w:tc>
      </w:tr>
      <w:tr w:rsidR="00AB50F0" w:rsidRPr="00B55634" w14:paraId="36D845E2" w14:textId="77777777" w:rsidTr="007C7707">
        <w:trPr>
          <w:cantSplit/>
        </w:trPr>
        <w:tc>
          <w:tcPr>
            <w:tcW w:w="461" w:type="dxa"/>
            <w:vAlign w:val="center"/>
          </w:tcPr>
          <w:p w14:paraId="6FC764A5" w14:textId="77777777" w:rsidR="00AB50F0" w:rsidRPr="00986F27" w:rsidRDefault="00AB50F0" w:rsidP="007C7707">
            <w:pPr>
              <w:pStyle w:val="NoSpacing"/>
            </w:pPr>
            <w:r>
              <w:rPr>
                <w:rFonts w:cs="Arial"/>
              </w:rPr>
              <w:t>21</w:t>
            </w:r>
          </w:p>
        </w:tc>
        <w:tc>
          <w:tcPr>
            <w:tcW w:w="7481" w:type="dxa"/>
            <w:vAlign w:val="center"/>
          </w:tcPr>
          <w:p w14:paraId="4F6D126A" w14:textId="77777777" w:rsidR="00AB50F0" w:rsidRPr="00986F27" w:rsidRDefault="00AB50F0" w:rsidP="007C7707">
            <w:pPr>
              <w:pStyle w:val="NoSpacing"/>
            </w:pPr>
            <w:r w:rsidRPr="00986F27">
              <w:t xml:space="preserve">Does your study involve the joining of an online forum or group in order to gather data? </w:t>
            </w:r>
          </w:p>
        </w:tc>
        <w:tc>
          <w:tcPr>
            <w:tcW w:w="707" w:type="dxa"/>
            <w:vAlign w:val="center"/>
          </w:tcPr>
          <w:p w14:paraId="26684BBE" w14:textId="77777777" w:rsidR="00AB50F0" w:rsidRPr="00B55634" w:rsidRDefault="00AB50F0" w:rsidP="007C7707">
            <w:pPr>
              <w:spacing w:before="60" w:after="60"/>
              <w:jc w:val="center"/>
            </w:pPr>
            <w:r w:rsidRPr="00B55634">
              <w:fldChar w:fldCharType="begin">
                <w:ffData>
                  <w:name w:val="Yes19"/>
                  <w:enabled/>
                  <w:calcOnExit w:val="0"/>
                  <w:checkBox>
                    <w:sizeAuto/>
                    <w:default w:val="0"/>
                  </w:checkBox>
                </w:ffData>
              </w:fldChar>
            </w:r>
            <w:r w:rsidRPr="00B55634">
              <w:instrText xml:space="preserve"> FORMCHECKBOX </w:instrText>
            </w:r>
            <w:r w:rsidR="00BC1FD3">
              <w:fldChar w:fldCharType="separate"/>
            </w:r>
            <w:r w:rsidRPr="00B55634">
              <w:fldChar w:fldCharType="end"/>
            </w:r>
          </w:p>
        </w:tc>
        <w:tc>
          <w:tcPr>
            <w:tcW w:w="707" w:type="dxa"/>
            <w:vAlign w:val="center"/>
          </w:tcPr>
          <w:p w14:paraId="0A2E8CB2" w14:textId="77777777" w:rsidR="00AB50F0" w:rsidRPr="00B55634" w:rsidRDefault="00AB50F0" w:rsidP="007C7707">
            <w:pPr>
              <w:spacing w:before="60" w:after="60"/>
              <w:jc w:val="center"/>
            </w:pPr>
            <w:r>
              <w:fldChar w:fldCharType="begin">
                <w:ffData>
                  <w:name w:val=""/>
                  <w:enabled/>
                  <w:calcOnExit w:val="0"/>
                  <w:checkBox>
                    <w:sizeAuto/>
                    <w:default w:val="1"/>
                  </w:checkBox>
                </w:ffData>
              </w:fldChar>
            </w:r>
            <w:r>
              <w:instrText xml:space="preserve"> FORMCHECKBOX </w:instrText>
            </w:r>
            <w:r w:rsidR="00BC1FD3">
              <w:fldChar w:fldCharType="separate"/>
            </w:r>
            <w:r>
              <w:fldChar w:fldCharType="end"/>
            </w:r>
          </w:p>
        </w:tc>
      </w:tr>
      <w:tr w:rsidR="00AB50F0" w:rsidRPr="00B55634" w14:paraId="381C0C2C" w14:textId="77777777" w:rsidTr="007C7707">
        <w:trPr>
          <w:cantSplit/>
        </w:trPr>
        <w:tc>
          <w:tcPr>
            <w:tcW w:w="461" w:type="dxa"/>
            <w:vAlign w:val="center"/>
          </w:tcPr>
          <w:p w14:paraId="21FDB1F1" w14:textId="77777777" w:rsidR="00AB50F0" w:rsidRDefault="00AB50F0" w:rsidP="007C7707">
            <w:pPr>
              <w:spacing w:before="60" w:after="60"/>
              <w:ind w:right="-28"/>
              <w:rPr>
                <w:rFonts w:cs="Arial"/>
              </w:rPr>
            </w:pPr>
            <w:r>
              <w:rPr>
                <w:rFonts w:cs="Arial"/>
              </w:rPr>
              <w:t>22</w:t>
            </w:r>
          </w:p>
        </w:tc>
        <w:tc>
          <w:tcPr>
            <w:tcW w:w="7481" w:type="dxa"/>
            <w:vAlign w:val="center"/>
          </w:tcPr>
          <w:p w14:paraId="1CA01EEE" w14:textId="77777777" w:rsidR="00AB50F0" w:rsidRPr="00051220" w:rsidRDefault="00AB50F0" w:rsidP="007C7707">
            <w:pPr>
              <w:pStyle w:val="NoSpacing"/>
            </w:pPr>
            <w:r w:rsidRPr="00051220">
              <w:t>Does your study involve the use of links to an external website/ webpage or the creation of a website/ webpage specifically for the research study?</w:t>
            </w:r>
          </w:p>
        </w:tc>
        <w:tc>
          <w:tcPr>
            <w:tcW w:w="707" w:type="dxa"/>
            <w:vAlign w:val="center"/>
          </w:tcPr>
          <w:p w14:paraId="45CF42AA" w14:textId="77777777" w:rsidR="00AB50F0" w:rsidRPr="00B55634" w:rsidRDefault="00AB50F0" w:rsidP="007C7707">
            <w:pPr>
              <w:spacing w:before="60" w:after="60"/>
              <w:jc w:val="center"/>
            </w:pPr>
            <w:r w:rsidRPr="00B55634">
              <w:fldChar w:fldCharType="begin">
                <w:ffData>
                  <w:name w:val="Yes19"/>
                  <w:enabled/>
                  <w:calcOnExit w:val="0"/>
                  <w:checkBox>
                    <w:sizeAuto/>
                    <w:default w:val="0"/>
                  </w:checkBox>
                </w:ffData>
              </w:fldChar>
            </w:r>
            <w:r w:rsidRPr="00B55634">
              <w:instrText xml:space="preserve"> FORMCHECKBOX </w:instrText>
            </w:r>
            <w:r w:rsidR="00BC1FD3">
              <w:fldChar w:fldCharType="separate"/>
            </w:r>
            <w:r w:rsidRPr="00B55634">
              <w:fldChar w:fldCharType="end"/>
            </w:r>
          </w:p>
        </w:tc>
        <w:tc>
          <w:tcPr>
            <w:tcW w:w="707" w:type="dxa"/>
            <w:vAlign w:val="center"/>
          </w:tcPr>
          <w:p w14:paraId="3B3D420F" w14:textId="77777777" w:rsidR="00AB50F0" w:rsidRPr="00B55634" w:rsidRDefault="00AB50F0" w:rsidP="007C7707">
            <w:pPr>
              <w:spacing w:before="60" w:after="60"/>
              <w:jc w:val="center"/>
            </w:pPr>
            <w:r>
              <w:fldChar w:fldCharType="begin">
                <w:ffData>
                  <w:name w:val=""/>
                  <w:enabled/>
                  <w:calcOnExit w:val="0"/>
                  <w:checkBox>
                    <w:sizeAuto/>
                    <w:default w:val="1"/>
                  </w:checkBox>
                </w:ffData>
              </w:fldChar>
            </w:r>
            <w:r>
              <w:instrText xml:space="preserve"> FORMCHECKBOX </w:instrText>
            </w:r>
            <w:r w:rsidR="00BC1FD3">
              <w:fldChar w:fldCharType="separate"/>
            </w:r>
            <w:r>
              <w:fldChar w:fldCharType="end"/>
            </w:r>
          </w:p>
        </w:tc>
      </w:tr>
      <w:tr w:rsidR="00AB50F0" w:rsidRPr="00B55634" w14:paraId="75DD5466" w14:textId="77777777" w:rsidTr="007C7707">
        <w:trPr>
          <w:cantSplit/>
        </w:trPr>
        <w:tc>
          <w:tcPr>
            <w:tcW w:w="461" w:type="dxa"/>
            <w:vAlign w:val="center"/>
          </w:tcPr>
          <w:p w14:paraId="270BBBD8" w14:textId="77777777" w:rsidR="00AB50F0" w:rsidRDefault="00AB50F0" w:rsidP="007C7707">
            <w:pPr>
              <w:spacing w:before="60" w:after="60"/>
              <w:ind w:right="-28"/>
              <w:rPr>
                <w:rFonts w:cs="Arial"/>
              </w:rPr>
            </w:pPr>
            <w:r>
              <w:rPr>
                <w:rFonts w:cs="Arial"/>
              </w:rPr>
              <w:t>23</w:t>
            </w:r>
          </w:p>
        </w:tc>
        <w:tc>
          <w:tcPr>
            <w:tcW w:w="7481" w:type="dxa"/>
            <w:vAlign w:val="center"/>
          </w:tcPr>
          <w:p w14:paraId="0832085E" w14:textId="77777777" w:rsidR="00AB50F0" w:rsidRPr="00051220" w:rsidRDefault="00AB50F0" w:rsidP="007C7707">
            <w:pPr>
              <w:pStyle w:val="NoSpacing"/>
            </w:pPr>
            <w:r w:rsidRPr="00051220">
              <w:t>Do you intend to publish the name and/or address of a website, online group or discussion forum and are there any risks to group members/individuals in doing so?</w:t>
            </w:r>
          </w:p>
        </w:tc>
        <w:tc>
          <w:tcPr>
            <w:tcW w:w="707" w:type="dxa"/>
            <w:vAlign w:val="center"/>
          </w:tcPr>
          <w:p w14:paraId="0277A8C9" w14:textId="77777777" w:rsidR="00AB50F0" w:rsidRPr="00B55634" w:rsidRDefault="00AB50F0" w:rsidP="007C7707">
            <w:pPr>
              <w:spacing w:before="60" w:after="60"/>
              <w:jc w:val="center"/>
            </w:pPr>
            <w:r w:rsidRPr="00B55634">
              <w:fldChar w:fldCharType="begin">
                <w:ffData>
                  <w:name w:val="Yes19"/>
                  <w:enabled/>
                  <w:calcOnExit w:val="0"/>
                  <w:checkBox>
                    <w:sizeAuto/>
                    <w:default w:val="0"/>
                  </w:checkBox>
                </w:ffData>
              </w:fldChar>
            </w:r>
            <w:r w:rsidRPr="00B55634">
              <w:instrText xml:space="preserve"> FORMCHECKBOX </w:instrText>
            </w:r>
            <w:r w:rsidR="00BC1FD3">
              <w:fldChar w:fldCharType="separate"/>
            </w:r>
            <w:r w:rsidRPr="00B55634">
              <w:fldChar w:fldCharType="end"/>
            </w:r>
          </w:p>
        </w:tc>
        <w:tc>
          <w:tcPr>
            <w:tcW w:w="707" w:type="dxa"/>
            <w:vAlign w:val="center"/>
          </w:tcPr>
          <w:p w14:paraId="4392E80F" w14:textId="77777777" w:rsidR="00AB50F0" w:rsidRPr="00B55634" w:rsidRDefault="00AB50F0" w:rsidP="007C7707">
            <w:pPr>
              <w:spacing w:before="60" w:after="60"/>
              <w:jc w:val="center"/>
            </w:pPr>
            <w:r>
              <w:fldChar w:fldCharType="begin">
                <w:ffData>
                  <w:name w:val=""/>
                  <w:enabled/>
                  <w:calcOnExit w:val="0"/>
                  <w:checkBox>
                    <w:sizeAuto/>
                    <w:default w:val="1"/>
                  </w:checkBox>
                </w:ffData>
              </w:fldChar>
            </w:r>
            <w:r>
              <w:instrText xml:space="preserve"> FORMCHECKBOX </w:instrText>
            </w:r>
            <w:r w:rsidR="00BC1FD3">
              <w:fldChar w:fldCharType="separate"/>
            </w:r>
            <w:r>
              <w:fldChar w:fldCharType="end"/>
            </w:r>
          </w:p>
        </w:tc>
      </w:tr>
      <w:tr w:rsidR="00AB50F0" w:rsidRPr="00B55634" w14:paraId="4A870117" w14:textId="77777777" w:rsidTr="007C7707">
        <w:trPr>
          <w:cantSplit/>
        </w:trPr>
        <w:tc>
          <w:tcPr>
            <w:tcW w:w="461" w:type="dxa"/>
            <w:vAlign w:val="center"/>
          </w:tcPr>
          <w:p w14:paraId="46FBD2CD" w14:textId="77777777" w:rsidR="00AB50F0" w:rsidRDefault="00AB50F0" w:rsidP="007C7707">
            <w:pPr>
              <w:spacing w:before="60" w:after="60"/>
              <w:ind w:right="-28"/>
              <w:rPr>
                <w:rFonts w:cs="Arial"/>
              </w:rPr>
            </w:pPr>
            <w:r>
              <w:rPr>
                <w:rFonts w:cs="Arial"/>
              </w:rPr>
              <w:t>24</w:t>
            </w:r>
          </w:p>
        </w:tc>
        <w:tc>
          <w:tcPr>
            <w:tcW w:w="7481" w:type="dxa"/>
            <w:vAlign w:val="center"/>
          </w:tcPr>
          <w:p w14:paraId="45D2E527" w14:textId="77777777" w:rsidR="00AB50F0" w:rsidRPr="00051220" w:rsidRDefault="00AB50F0" w:rsidP="007C7707">
            <w:pPr>
              <w:pStyle w:val="NoSpacing"/>
            </w:pPr>
            <w:r w:rsidRPr="00051220">
              <w:t xml:space="preserve">Will your research findings be disseminated online? </w:t>
            </w:r>
          </w:p>
        </w:tc>
        <w:tc>
          <w:tcPr>
            <w:tcW w:w="707" w:type="dxa"/>
            <w:vAlign w:val="center"/>
          </w:tcPr>
          <w:p w14:paraId="46ADEB79" w14:textId="77777777" w:rsidR="00AB50F0" w:rsidRPr="00B55634" w:rsidRDefault="00AB50F0" w:rsidP="007C7707">
            <w:pPr>
              <w:spacing w:before="60" w:after="60"/>
              <w:jc w:val="center"/>
            </w:pPr>
            <w:r w:rsidRPr="00B55634">
              <w:fldChar w:fldCharType="begin">
                <w:ffData>
                  <w:name w:val="Yes19"/>
                  <w:enabled/>
                  <w:calcOnExit w:val="0"/>
                  <w:checkBox>
                    <w:sizeAuto/>
                    <w:default w:val="0"/>
                  </w:checkBox>
                </w:ffData>
              </w:fldChar>
            </w:r>
            <w:r w:rsidRPr="00B55634">
              <w:instrText xml:space="preserve"> FORMCHECKBOX </w:instrText>
            </w:r>
            <w:r w:rsidR="00BC1FD3">
              <w:fldChar w:fldCharType="separate"/>
            </w:r>
            <w:r w:rsidRPr="00B55634">
              <w:fldChar w:fldCharType="end"/>
            </w:r>
          </w:p>
        </w:tc>
        <w:tc>
          <w:tcPr>
            <w:tcW w:w="707" w:type="dxa"/>
            <w:vAlign w:val="center"/>
          </w:tcPr>
          <w:p w14:paraId="192F66CA" w14:textId="77777777" w:rsidR="00AB50F0" w:rsidRPr="00B55634" w:rsidRDefault="00AB50F0" w:rsidP="007C7707">
            <w:pPr>
              <w:spacing w:before="60" w:after="60"/>
              <w:jc w:val="center"/>
            </w:pPr>
            <w:r>
              <w:fldChar w:fldCharType="begin">
                <w:ffData>
                  <w:name w:val=""/>
                  <w:enabled/>
                  <w:calcOnExit w:val="0"/>
                  <w:checkBox>
                    <w:sizeAuto/>
                    <w:default w:val="1"/>
                  </w:checkBox>
                </w:ffData>
              </w:fldChar>
            </w:r>
            <w:r>
              <w:instrText xml:space="preserve"> FORMCHECKBOX </w:instrText>
            </w:r>
            <w:r w:rsidR="00BC1FD3">
              <w:fldChar w:fldCharType="separate"/>
            </w:r>
            <w:r>
              <w:fldChar w:fldCharType="end"/>
            </w:r>
          </w:p>
        </w:tc>
      </w:tr>
    </w:tbl>
    <w:p w14:paraId="3841A18D" w14:textId="77777777" w:rsidR="00AB50F0" w:rsidRDefault="00AB50F0" w:rsidP="00AB50F0">
      <w:pPr>
        <w:rPr>
          <w:b/>
        </w:rPr>
      </w:pPr>
    </w:p>
    <w:p w14:paraId="48DF8207" w14:textId="77777777" w:rsidR="00AB50F0" w:rsidRDefault="00AB50F0" w:rsidP="00AB50F0">
      <w:pPr>
        <w:rPr>
          <w:rFonts w:ascii="Arial" w:hAnsi="Arial" w:cs="Arial"/>
        </w:rPr>
      </w:pPr>
    </w:p>
    <w:p w14:paraId="418C1E49" w14:textId="77777777" w:rsidR="00AB50F0" w:rsidRDefault="00AB50F0" w:rsidP="00AB50F0">
      <w:pPr>
        <w:rPr>
          <w:rFonts w:ascii="Arial" w:hAnsi="Arial" w:cs="Arial"/>
        </w:rPr>
      </w:pPr>
    </w:p>
    <w:p w14:paraId="3772A4E5" w14:textId="77777777" w:rsidR="00AB50F0" w:rsidRDefault="00AB50F0" w:rsidP="00AB50F0">
      <w:pPr>
        <w:rPr>
          <w:rFonts w:ascii="Arial" w:hAnsi="Arial" w:cs="Arial"/>
        </w:rPr>
      </w:pPr>
    </w:p>
    <w:p w14:paraId="4BAB9990" w14:textId="77777777" w:rsidR="002B39EF" w:rsidRDefault="002B39EF" w:rsidP="002B39EF">
      <w:pPr>
        <w:rPr>
          <w:lang w:eastAsia="en-US"/>
        </w:rPr>
      </w:pPr>
    </w:p>
    <w:p w14:paraId="121EE85F" w14:textId="77777777" w:rsidR="00AB50F0" w:rsidRDefault="00AB50F0" w:rsidP="002B39EF">
      <w:pPr>
        <w:rPr>
          <w:lang w:eastAsia="en-US"/>
        </w:rPr>
      </w:pPr>
    </w:p>
    <w:p w14:paraId="17D66D04" w14:textId="77777777" w:rsidR="00AB50F0" w:rsidRDefault="00AB50F0" w:rsidP="002B39EF">
      <w:pPr>
        <w:rPr>
          <w:lang w:eastAsia="en-US"/>
        </w:rPr>
      </w:pPr>
    </w:p>
    <w:p w14:paraId="415B2A8C" w14:textId="77777777" w:rsidR="00AB50F0" w:rsidRDefault="00AB50F0" w:rsidP="002B39EF">
      <w:pPr>
        <w:rPr>
          <w:lang w:eastAsia="en-US"/>
        </w:rPr>
      </w:pPr>
    </w:p>
    <w:p w14:paraId="6F93ED4D" w14:textId="77777777" w:rsidR="00AB50F0" w:rsidRDefault="00AB50F0" w:rsidP="002B39EF">
      <w:pPr>
        <w:rPr>
          <w:lang w:eastAsia="en-US"/>
        </w:rPr>
      </w:pPr>
    </w:p>
    <w:p w14:paraId="4374ECCA" w14:textId="77777777" w:rsidR="00AB50F0" w:rsidRPr="002B39EF" w:rsidRDefault="00AB50F0" w:rsidP="002B39EF">
      <w:pPr>
        <w:rPr>
          <w:lang w:eastAsia="en-US"/>
        </w:rPr>
      </w:pPr>
    </w:p>
    <w:p w14:paraId="5A846A0D" w14:textId="77777777" w:rsidR="00FF0BA4" w:rsidRPr="00FF0BA4" w:rsidRDefault="00FF0BA4" w:rsidP="002B39EF">
      <w:pPr>
        <w:pStyle w:val="Subtitle"/>
        <w:jc w:val="left"/>
        <w:rPr>
          <w:rFonts w:ascii="Times New Roman" w:hAnsi="Times New Roman"/>
        </w:rPr>
      </w:pPr>
      <w:r w:rsidRPr="00FF0BA4">
        <w:t> </w:t>
      </w:r>
    </w:p>
    <w:p w14:paraId="24E5529C" w14:textId="77777777" w:rsidR="00FF0BA4" w:rsidRDefault="00FF0BA4" w:rsidP="00AB50F0">
      <w:pPr>
        <w:pStyle w:val="Subtitle"/>
        <w:jc w:val="left"/>
      </w:pPr>
      <w:bookmarkStart w:id="111" w:name="_Toc101446089"/>
      <w:r w:rsidRPr="00FF0BA4">
        <w:t>Appendix 5 – Online Questionnaire Informed Consent</w:t>
      </w:r>
      <w:bookmarkEnd w:id="111"/>
      <w:r w:rsidRPr="00FF0BA4">
        <w:t> </w:t>
      </w:r>
    </w:p>
    <w:p w14:paraId="1F7E49BA" w14:textId="77777777" w:rsidR="00AB50F0" w:rsidRDefault="00AB50F0" w:rsidP="00AB50F0"/>
    <w:p w14:paraId="535CF62F" w14:textId="77777777" w:rsidR="00A805F6" w:rsidRPr="00F62BCC" w:rsidRDefault="00A805F6" w:rsidP="00A805F6">
      <w:pPr>
        <w:rPr>
          <w:rFonts w:ascii="Arial" w:hAnsi="Arial" w:cs="Arial"/>
        </w:rPr>
      </w:pPr>
      <w:r>
        <w:rPr>
          <w:rFonts w:ascii="Arial" w:hAnsi="Arial" w:cs="Arial"/>
          <w:b/>
          <w:bCs/>
        </w:rPr>
        <w:t>Online Research Participant Information and Consent</w:t>
      </w:r>
    </w:p>
    <w:p w14:paraId="305D4D68" w14:textId="77777777" w:rsidR="00A805F6" w:rsidRPr="00F62BCC" w:rsidRDefault="00A805F6" w:rsidP="00A805F6">
      <w:pPr>
        <w:rPr>
          <w:rFonts w:ascii="Arial" w:hAnsi="Arial" w:cs="Arial"/>
        </w:rPr>
      </w:pPr>
    </w:p>
    <w:p w14:paraId="066F4A94" w14:textId="77777777" w:rsidR="00A805F6" w:rsidRPr="00F62BCC" w:rsidRDefault="00A805F6" w:rsidP="00A805F6">
      <w:pPr>
        <w:rPr>
          <w:rFonts w:ascii="Arial" w:hAnsi="Arial" w:cs="Arial"/>
        </w:rPr>
      </w:pPr>
      <w:r w:rsidRPr="00F62BCC">
        <w:rPr>
          <w:rFonts w:ascii="Arial" w:hAnsi="Arial" w:cs="Arial"/>
        </w:rPr>
        <w:t>INVITATION</w:t>
      </w:r>
    </w:p>
    <w:p w14:paraId="768CC14A" w14:textId="77777777" w:rsidR="00A805F6" w:rsidRPr="00F62BCC" w:rsidRDefault="00A805F6" w:rsidP="00A805F6">
      <w:pPr>
        <w:rPr>
          <w:rFonts w:ascii="Arial" w:hAnsi="Arial" w:cs="Arial"/>
        </w:rPr>
      </w:pPr>
      <w:r w:rsidRPr="00F62BCC">
        <w:rPr>
          <w:rFonts w:ascii="Arial" w:hAnsi="Arial" w:cs="Arial"/>
        </w:rPr>
        <w:t xml:space="preserve">You are being asked to participate in a questionnaire to identify your perceptions of physical effort and motivation when exercising wearing a </w:t>
      </w:r>
      <w:r>
        <w:rPr>
          <w:rFonts w:ascii="Arial" w:hAnsi="Arial" w:cs="Arial"/>
        </w:rPr>
        <w:t>M</w:t>
      </w:r>
      <w:r w:rsidRPr="00F62BCC">
        <w:rPr>
          <w:rFonts w:ascii="Arial" w:hAnsi="Arial" w:cs="Arial"/>
        </w:rPr>
        <w:t>yzone activity belt. This will be used to complete a dissertation as part of a Sport and Fitness BSC. This project has been approved by the Ethics Committee of the University of the Highlands and Islands (UHI).</w:t>
      </w:r>
    </w:p>
    <w:p w14:paraId="10E03690" w14:textId="77777777" w:rsidR="00A805F6" w:rsidRPr="00F62BCC" w:rsidRDefault="00A805F6" w:rsidP="00A805F6">
      <w:pPr>
        <w:rPr>
          <w:rFonts w:ascii="Arial" w:hAnsi="Arial" w:cs="Arial"/>
        </w:rPr>
      </w:pPr>
    </w:p>
    <w:p w14:paraId="0499DD66" w14:textId="77777777" w:rsidR="00A805F6" w:rsidRPr="00F62BCC" w:rsidRDefault="00A805F6" w:rsidP="00A805F6">
      <w:pPr>
        <w:rPr>
          <w:rFonts w:ascii="Arial" w:hAnsi="Arial" w:cs="Arial"/>
        </w:rPr>
      </w:pPr>
      <w:r w:rsidRPr="00F62BCC">
        <w:rPr>
          <w:rFonts w:ascii="Arial" w:hAnsi="Arial" w:cs="Arial"/>
        </w:rPr>
        <w:t>PARTICIPANT’S RIGHTS</w:t>
      </w:r>
    </w:p>
    <w:p w14:paraId="1DCF568B" w14:textId="77777777" w:rsidR="00A805F6" w:rsidRPr="00F62BCC" w:rsidRDefault="00A805F6" w:rsidP="00A805F6">
      <w:pPr>
        <w:rPr>
          <w:rFonts w:ascii="Arial" w:hAnsi="Arial" w:cs="Arial"/>
        </w:rPr>
      </w:pPr>
      <w:r w:rsidRPr="00F62BCC">
        <w:rPr>
          <w:rFonts w:ascii="Arial" w:hAnsi="Arial" w:cs="Arial"/>
        </w:rPr>
        <w:t xml:space="preserve">Your participation in this study is completely voluntary. </w:t>
      </w:r>
    </w:p>
    <w:p w14:paraId="3637C6B9" w14:textId="77777777" w:rsidR="00A805F6" w:rsidRPr="00F62BCC" w:rsidRDefault="00A805F6" w:rsidP="00A805F6">
      <w:pPr>
        <w:rPr>
          <w:rFonts w:ascii="Arial" w:hAnsi="Arial" w:cs="Arial"/>
        </w:rPr>
      </w:pPr>
      <w:r w:rsidRPr="00F62BCC">
        <w:rPr>
          <w:rFonts w:ascii="Arial" w:hAnsi="Arial" w:cs="Arial"/>
        </w:rPr>
        <w:t xml:space="preserve">Your data cannot be withdrawn from the study once you have completed the survey as you will not be able to be identified due to </w:t>
      </w:r>
    </w:p>
    <w:p w14:paraId="14CF71D7" w14:textId="77777777" w:rsidR="00A805F6" w:rsidRPr="00F62BCC" w:rsidRDefault="00A805F6" w:rsidP="00A805F6">
      <w:pPr>
        <w:rPr>
          <w:rFonts w:ascii="Arial" w:hAnsi="Arial" w:cs="Arial"/>
        </w:rPr>
      </w:pPr>
      <w:r w:rsidRPr="00F62BCC">
        <w:rPr>
          <w:rFonts w:ascii="Arial" w:hAnsi="Arial" w:cs="Arial"/>
        </w:rPr>
        <w:t xml:space="preserve">confidentiality. </w:t>
      </w:r>
    </w:p>
    <w:p w14:paraId="754EF548" w14:textId="77777777" w:rsidR="00A805F6" w:rsidRPr="00F62BCC" w:rsidRDefault="00A805F6" w:rsidP="00A805F6">
      <w:pPr>
        <w:rPr>
          <w:rFonts w:ascii="Arial" w:hAnsi="Arial" w:cs="Arial"/>
        </w:rPr>
      </w:pPr>
    </w:p>
    <w:p w14:paraId="7124C37D" w14:textId="77777777" w:rsidR="00A805F6" w:rsidRPr="00F62BCC" w:rsidRDefault="00A805F6" w:rsidP="00A805F6">
      <w:pPr>
        <w:rPr>
          <w:rFonts w:ascii="Arial" w:hAnsi="Arial" w:cs="Arial"/>
        </w:rPr>
      </w:pPr>
      <w:r w:rsidRPr="00F62BCC">
        <w:rPr>
          <w:rFonts w:ascii="Arial" w:hAnsi="Arial" w:cs="Arial"/>
        </w:rPr>
        <w:t>You have the right to have any questions you may have about the research project answered. If you have any questions, please ask me before the research begins (methods of contacting me are listed below).</w:t>
      </w:r>
    </w:p>
    <w:p w14:paraId="2A6C87D3" w14:textId="77777777" w:rsidR="00A805F6" w:rsidRPr="00F62BCC" w:rsidRDefault="00A805F6" w:rsidP="00A805F6">
      <w:pPr>
        <w:rPr>
          <w:rFonts w:ascii="Arial" w:hAnsi="Arial" w:cs="Arial"/>
        </w:rPr>
      </w:pPr>
    </w:p>
    <w:p w14:paraId="20A37568" w14:textId="77777777" w:rsidR="00A805F6" w:rsidRPr="00F62BCC" w:rsidRDefault="00A805F6" w:rsidP="00A805F6">
      <w:pPr>
        <w:rPr>
          <w:rFonts w:ascii="Arial" w:hAnsi="Arial" w:cs="Arial"/>
        </w:rPr>
      </w:pPr>
      <w:r w:rsidRPr="00F62BCC">
        <w:rPr>
          <w:rFonts w:ascii="Arial" w:hAnsi="Arial" w:cs="Arial"/>
        </w:rPr>
        <w:t>CONFIDENTIALITY/ANONYMITY</w:t>
      </w:r>
    </w:p>
    <w:p w14:paraId="39DBE2C2" w14:textId="77777777" w:rsidR="00A805F6" w:rsidRPr="00F62BCC" w:rsidRDefault="00A805F6" w:rsidP="00A805F6">
      <w:pPr>
        <w:rPr>
          <w:rFonts w:ascii="Arial" w:hAnsi="Arial" w:cs="Arial"/>
        </w:rPr>
      </w:pPr>
      <w:r w:rsidRPr="00F62BCC">
        <w:rPr>
          <w:rFonts w:ascii="Arial" w:hAnsi="Arial" w:cs="Arial"/>
        </w:rPr>
        <w:t>There will no personal information collected about you and your anonymity is assured. All responses will be treated in the strictest of confidence. Data will be used to complete a dissertation which will be submitted to UHI only.</w:t>
      </w:r>
    </w:p>
    <w:p w14:paraId="43970D5C" w14:textId="77777777" w:rsidR="00A805F6" w:rsidRPr="00F62BCC" w:rsidRDefault="00A805F6" w:rsidP="00A805F6">
      <w:pPr>
        <w:rPr>
          <w:rFonts w:ascii="Arial" w:hAnsi="Arial" w:cs="Arial"/>
        </w:rPr>
      </w:pPr>
    </w:p>
    <w:p w14:paraId="14E856F2" w14:textId="77777777" w:rsidR="00A805F6" w:rsidRPr="00F62BCC" w:rsidRDefault="00A805F6" w:rsidP="00A805F6">
      <w:pPr>
        <w:rPr>
          <w:rFonts w:ascii="Arial" w:hAnsi="Arial" w:cs="Arial"/>
        </w:rPr>
      </w:pPr>
      <w:r w:rsidRPr="00F62BCC">
        <w:rPr>
          <w:rFonts w:ascii="Arial" w:hAnsi="Arial" w:cs="Arial"/>
        </w:rPr>
        <w:t>FOR FURTHER INFORMATION</w:t>
      </w:r>
    </w:p>
    <w:p w14:paraId="305C3132" w14:textId="77777777" w:rsidR="00A805F6" w:rsidRPr="00F62BCC" w:rsidRDefault="00A805F6" w:rsidP="00A805F6">
      <w:pPr>
        <w:rPr>
          <w:rFonts w:ascii="Arial" w:hAnsi="Arial" w:cs="Arial"/>
        </w:rPr>
      </w:pPr>
      <w:r w:rsidRPr="00F62BCC">
        <w:rPr>
          <w:rFonts w:ascii="Arial" w:hAnsi="Arial" w:cs="Arial"/>
        </w:rPr>
        <w:t xml:space="preserve">I will be happy to answer any questions about this project or questionnaire at any time. I can be </w:t>
      </w:r>
    </w:p>
    <w:p w14:paraId="5BD8163E" w14:textId="77777777" w:rsidR="00A805F6" w:rsidRPr="00F62BCC" w:rsidRDefault="00A805F6" w:rsidP="00A805F6">
      <w:pPr>
        <w:rPr>
          <w:rFonts w:ascii="Arial" w:hAnsi="Arial" w:cs="Arial"/>
        </w:rPr>
      </w:pPr>
      <w:r w:rsidRPr="00F62BCC">
        <w:rPr>
          <w:rFonts w:ascii="Arial" w:hAnsi="Arial" w:cs="Arial"/>
        </w:rPr>
        <w:t>contacted via email at: 15016794@uhi.ac.uk</w:t>
      </w:r>
    </w:p>
    <w:p w14:paraId="0BDA2284" w14:textId="77777777" w:rsidR="00A805F6" w:rsidRPr="00F62BCC" w:rsidRDefault="00A805F6" w:rsidP="00A805F6">
      <w:pPr>
        <w:rPr>
          <w:rFonts w:ascii="Arial" w:hAnsi="Arial" w:cs="Arial"/>
        </w:rPr>
      </w:pPr>
      <w:r w:rsidRPr="00F62BCC">
        <w:rPr>
          <w:rFonts w:ascii="Arial" w:hAnsi="Arial" w:cs="Arial"/>
        </w:rPr>
        <w:t>or my supervisor: kellicochransharp@uhi.ac.uk</w:t>
      </w:r>
    </w:p>
    <w:p w14:paraId="4A6ADB33" w14:textId="77777777" w:rsidR="00A805F6" w:rsidRPr="00F62BCC" w:rsidRDefault="00A805F6" w:rsidP="00A805F6">
      <w:pPr>
        <w:rPr>
          <w:rFonts w:ascii="Arial" w:hAnsi="Arial" w:cs="Arial"/>
        </w:rPr>
      </w:pPr>
    </w:p>
    <w:p w14:paraId="006804AE" w14:textId="77777777" w:rsidR="00A805F6" w:rsidRPr="00F62BCC" w:rsidRDefault="00A805F6" w:rsidP="00A805F6">
      <w:pPr>
        <w:rPr>
          <w:rFonts w:ascii="Arial" w:hAnsi="Arial" w:cs="Arial"/>
        </w:rPr>
      </w:pPr>
      <w:r w:rsidRPr="00F62BCC">
        <w:rPr>
          <w:rFonts w:ascii="Arial" w:hAnsi="Arial" w:cs="Arial"/>
        </w:rPr>
        <w:t xml:space="preserve">By clicking ‘continue’, you are agreeing that: </w:t>
      </w:r>
    </w:p>
    <w:p w14:paraId="31882FD3" w14:textId="77777777" w:rsidR="00A805F6" w:rsidRPr="00F62BCC" w:rsidRDefault="00A805F6" w:rsidP="00A805F6">
      <w:pPr>
        <w:rPr>
          <w:rFonts w:ascii="Arial" w:hAnsi="Arial" w:cs="Arial"/>
        </w:rPr>
      </w:pPr>
      <w:r w:rsidRPr="00F62BCC">
        <w:rPr>
          <w:rFonts w:ascii="Arial" w:hAnsi="Arial" w:cs="Arial"/>
        </w:rPr>
        <w:t xml:space="preserve">(1) You have read and understood the Participant Information; </w:t>
      </w:r>
    </w:p>
    <w:p w14:paraId="509F765D" w14:textId="77777777" w:rsidR="00A805F6" w:rsidRPr="00F62BCC" w:rsidRDefault="00A805F6" w:rsidP="00A805F6">
      <w:pPr>
        <w:rPr>
          <w:rFonts w:ascii="Arial" w:hAnsi="Arial" w:cs="Arial"/>
        </w:rPr>
      </w:pPr>
      <w:r w:rsidRPr="00F62BCC">
        <w:rPr>
          <w:rFonts w:ascii="Arial" w:hAnsi="Arial" w:cs="Arial"/>
        </w:rPr>
        <w:t xml:space="preserve">(2) You are taking part in this research study voluntarily. </w:t>
      </w:r>
    </w:p>
    <w:p w14:paraId="47922821" w14:textId="77777777" w:rsidR="00AB50F0" w:rsidRDefault="00AB50F0" w:rsidP="00AB50F0"/>
    <w:p w14:paraId="22B48954" w14:textId="77777777" w:rsidR="00A805F6" w:rsidRDefault="00A805F6" w:rsidP="00AB50F0"/>
    <w:p w14:paraId="77337461" w14:textId="77777777" w:rsidR="00A805F6" w:rsidRDefault="00A805F6" w:rsidP="00AB50F0"/>
    <w:p w14:paraId="27513567" w14:textId="77777777" w:rsidR="00A805F6" w:rsidRDefault="00A805F6" w:rsidP="00AB50F0"/>
    <w:p w14:paraId="0142A3C1" w14:textId="77777777" w:rsidR="00A805F6" w:rsidRDefault="00A805F6" w:rsidP="00AB50F0"/>
    <w:p w14:paraId="7157899D" w14:textId="77777777" w:rsidR="00A805F6" w:rsidRDefault="00A805F6" w:rsidP="00AB50F0"/>
    <w:p w14:paraId="3902495F" w14:textId="77777777" w:rsidR="00A805F6" w:rsidRDefault="00A805F6" w:rsidP="00AB50F0"/>
    <w:p w14:paraId="635B7810" w14:textId="77777777" w:rsidR="00A805F6" w:rsidRDefault="00A805F6" w:rsidP="00AB50F0"/>
    <w:p w14:paraId="48CE6CAC" w14:textId="77777777" w:rsidR="00A805F6" w:rsidRDefault="00A805F6" w:rsidP="00AB50F0"/>
    <w:p w14:paraId="56EF967D" w14:textId="77777777" w:rsidR="00A805F6" w:rsidRPr="00AB50F0" w:rsidRDefault="00A805F6" w:rsidP="00AB50F0"/>
    <w:p w14:paraId="0C9EF501" w14:textId="77777777" w:rsidR="00FF0BA4" w:rsidRPr="00FF0BA4" w:rsidRDefault="00FF0BA4" w:rsidP="00FF0BA4">
      <w:pPr>
        <w:spacing w:line="360" w:lineRule="atLeast"/>
        <w:rPr>
          <w:color w:val="000000"/>
          <w:sz w:val="27"/>
          <w:szCs w:val="27"/>
        </w:rPr>
      </w:pPr>
      <w:r w:rsidRPr="00FF0BA4">
        <w:rPr>
          <w:rFonts w:ascii="Arial" w:hAnsi="Arial" w:cs="Arial"/>
          <w:i/>
          <w:iCs/>
          <w:color w:val="000000"/>
          <w:sz w:val="27"/>
          <w:szCs w:val="27"/>
        </w:rPr>
        <w:t> </w:t>
      </w:r>
    </w:p>
    <w:p w14:paraId="6D69644A" w14:textId="3DAE82DF" w:rsidR="0058738C" w:rsidRDefault="00FF0BA4" w:rsidP="00A805F6">
      <w:pPr>
        <w:pStyle w:val="Subtitle"/>
        <w:jc w:val="left"/>
      </w:pPr>
      <w:bookmarkStart w:id="112" w:name="_Toc101446090"/>
      <w:r w:rsidRPr="00FF0BA4">
        <w:t>Appendix 6 – Physical Activity Readiness Questionnaire</w:t>
      </w:r>
      <w:bookmarkEnd w:id="112"/>
    </w:p>
    <w:p w14:paraId="24967472" w14:textId="77777777" w:rsidR="004C2FC3" w:rsidRDefault="004C2FC3" w:rsidP="004C2FC3"/>
    <w:p w14:paraId="3BA21AFC" w14:textId="05497301" w:rsidR="004C2FC3" w:rsidRDefault="000764E3" w:rsidP="004C2FC3">
      <w:r>
        <w:rPr>
          <w:rFonts w:ascii="Arial" w:hAnsi="Arial" w:cs="Arial"/>
          <w:noProof/>
        </w:rPr>
        <w:drawing>
          <wp:inline distT="0" distB="0" distL="0" distR="0" wp14:anchorId="0E484345" wp14:editId="4F7F0555">
            <wp:extent cx="5395595" cy="6989445"/>
            <wp:effectExtent l="0" t="0" r="0" b="0"/>
            <wp:docPr id="54" name="Picture 13" descr="Text&#13;&#10;&#13;&#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ext&#13;&#10;&#13;&#10;Description automatically generated with medium confidence"/>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5595" cy="6989445"/>
                    </a:xfrm>
                    <a:prstGeom prst="rect">
                      <a:avLst/>
                    </a:prstGeom>
                    <a:noFill/>
                    <a:ln>
                      <a:noFill/>
                    </a:ln>
                  </pic:spPr>
                </pic:pic>
              </a:graphicData>
            </a:graphic>
          </wp:inline>
        </w:drawing>
      </w:r>
    </w:p>
    <w:p w14:paraId="7EA4CBE0" w14:textId="77777777" w:rsidR="008D7A12" w:rsidRDefault="008D7A12" w:rsidP="004C2FC3"/>
    <w:p w14:paraId="64079458" w14:textId="77777777" w:rsidR="00A341B4" w:rsidRDefault="00A341B4" w:rsidP="008D7A12">
      <w:pPr>
        <w:pStyle w:val="Subtitle"/>
        <w:jc w:val="left"/>
      </w:pPr>
    </w:p>
    <w:p w14:paraId="3A2A8FEF" w14:textId="23BB5062" w:rsidR="00A341B4" w:rsidRPr="00C51931" w:rsidRDefault="0058738C" w:rsidP="00C51931">
      <w:pPr>
        <w:pStyle w:val="Subtitle"/>
        <w:jc w:val="left"/>
      </w:pPr>
      <w:bookmarkStart w:id="113" w:name="_Toc101446091"/>
      <w:r w:rsidRPr="00C51931">
        <w:t xml:space="preserve">Appendix 7 – Myzone Online Questionnaire for Class </w:t>
      </w:r>
      <w:r w:rsidR="00A341B4" w:rsidRPr="00C51931">
        <w:t>with Visual</w:t>
      </w:r>
      <w:bookmarkEnd w:id="113"/>
      <w:r w:rsidR="00A341B4" w:rsidRPr="00C51931">
        <w:t xml:space="preserve"> </w:t>
      </w:r>
    </w:p>
    <w:p w14:paraId="77657AEE" w14:textId="77777777" w:rsidR="00C51931" w:rsidRDefault="00C51931" w:rsidP="00C51931"/>
    <w:p w14:paraId="198E3454" w14:textId="40C36D43" w:rsidR="0058738C" w:rsidRDefault="00C51931" w:rsidP="005D76B2">
      <w:r>
        <w:rPr>
          <w:noProof/>
        </w:rPr>
        <w:drawing>
          <wp:inline distT="0" distB="0" distL="0" distR="0" wp14:anchorId="190146F7" wp14:editId="18E29AFA">
            <wp:extent cx="3998109" cy="7691981"/>
            <wp:effectExtent l="0" t="0" r="2540" b="444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04799" cy="7704852"/>
                    </a:xfrm>
                    <a:prstGeom prst="rect">
                      <a:avLst/>
                    </a:prstGeom>
                  </pic:spPr>
                </pic:pic>
              </a:graphicData>
            </a:graphic>
          </wp:inline>
        </w:drawing>
      </w:r>
    </w:p>
    <w:p w14:paraId="61AF5308" w14:textId="26BE7AE6" w:rsidR="00A341B4" w:rsidRDefault="000764E3" w:rsidP="0058738C">
      <w:pPr>
        <w:spacing w:line="360" w:lineRule="atLeast"/>
        <w:rPr>
          <w:color w:val="000000"/>
          <w:sz w:val="27"/>
          <w:szCs w:val="27"/>
        </w:rPr>
      </w:pPr>
      <w:r>
        <w:rPr>
          <w:noProof/>
          <w:color w:val="000000"/>
          <w:sz w:val="27"/>
          <w:szCs w:val="27"/>
        </w:rPr>
        <w:drawing>
          <wp:inline distT="0" distB="0" distL="0" distR="0" wp14:anchorId="7E5890F8" wp14:editId="0F36EB24">
            <wp:extent cx="4029075" cy="6790055"/>
            <wp:effectExtent l="0" t="0" r="0" b="0"/>
            <wp:docPr id="52" name="Picture 15" descr="Graphical user interface, text, application&#13;&#10;&#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Graphical user interface, text, application&#13;&#10;&#13;&#10;Description automatically generated"/>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29075" cy="6790055"/>
                    </a:xfrm>
                    <a:prstGeom prst="rect">
                      <a:avLst/>
                    </a:prstGeom>
                    <a:noFill/>
                    <a:ln>
                      <a:noFill/>
                    </a:ln>
                  </pic:spPr>
                </pic:pic>
              </a:graphicData>
            </a:graphic>
          </wp:inline>
        </w:drawing>
      </w:r>
      <w:r>
        <w:rPr>
          <w:noProof/>
          <w:color w:val="000000"/>
          <w:sz w:val="27"/>
          <w:szCs w:val="27"/>
        </w:rPr>
        <w:drawing>
          <wp:inline distT="0" distB="0" distL="0" distR="0" wp14:anchorId="02B1BF23" wp14:editId="6980E435">
            <wp:extent cx="3983355" cy="6500495"/>
            <wp:effectExtent l="0" t="0" r="0" b="0"/>
            <wp:docPr id="51" name="Picture 16" descr="Graphical user interface, text, application, email&#13;&#10;&#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text, application, email&#13;&#10;&#13;&#10;Description automatically generated"/>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83355" cy="6500495"/>
                    </a:xfrm>
                    <a:prstGeom prst="rect">
                      <a:avLst/>
                    </a:prstGeom>
                    <a:noFill/>
                    <a:ln>
                      <a:noFill/>
                    </a:ln>
                  </pic:spPr>
                </pic:pic>
              </a:graphicData>
            </a:graphic>
          </wp:inline>
        </w:drawing>
      </w:r>
    </w:p>
    <w:p w14:paraId="3AED9466" w14:textId="77777777" w:rsidR="00A341B4" w:rsidRDefault="00A341B4" w:rsidP="0058738C">
      <w:pPr>
        <w:spacing w:line="360" w:lineRule="atLeast"/>
        <w:rPr>
          <w:color w:val="000000"/>
          <w:sz w:val="27"/>
          <w:szCs w:val="27"/>
        </w:rPr>
      </w:pPr>
    </w:p>
    <w:p w14:paraId="37E1D522" w14:textId="77777777" w:rsidR="00A341B4" w:rsidRDefault="00A341B4" w:rsidP="0058738C">
      <w:pPr>
        <w:spacing w:line="360" w:lineRule="atLeast"/>
        <w:rPr>
          <w:color w:val="000000"/>
          <w:sz w:val="27"/>
          <w:szCs w:val="27"/>
        </w:rPr>
      </w:pPr>
    </w:p>
    <w:p w14:paraId="1D674F62" w14:textId="77777777" w:rsidR="00A341B4" w:rsidRDefault="00A341B4" w:rsidP="0058738C">
      <w:pPr>
        <w:spacing w:line="360" w:lineRule="atLeast"/>
        <w:rPr>
          <w:color w:val="000000"/>
          <w:sz w:val="27"/>
          <w:szCs w:val="27"/>
        </w:rPr>
      </w:pPr>
    </w:p>
    <w:p w14:paraId="54F622F7" w14:textId="77777777" w:rsidR="00A341B4" w:rsidRDefault="00A341B4" w:rsidP="0058738C">
      <w:pPr>
        <w:spacing w:line="360" w:lineRule="atLeast"/>
        <w:rPr>
          <w:color w:val="000000"/>
          <w:sz w:val="27"/>
          <w:szCs w:val="27"/>
        </w:rPr>
      </w:pPr>
    </w:p>
    <w:p w14:paraId="3014CEEF" w14:textId="77777777" w:rsidR="00A341B4" w:rsidRDefault="00A341B4" w:rsidP="0058738C">
      <w:pPr>
        <w:spacing w:line="360" w:lineRule="atLeast"/>
        <w:rPr>
          <w:color w:val="000000"/>
          <w:sz w:val="27"/>
          <w:szCs w:val="27"/>
        </w:rPr>
      </w:pPr>
    </w:p>
    <w:p w14:paraId="0028FD37" w14:textId="77777777" w:rsidR="00A341B4" w:rsidRDefault="00A341B4" w:rsidP="0058738C">
      <w:pPr>
        <w:spacing w:line="360" w:lineRule="atLeast"/>
        <w:rPr>
          <w:color w:val="000000"/>
          <w:sz w:val="27"/>
          <w:szCs w:val="27"/>
        </w:rPr>
      </w:pPr>
    </w:p>
    <w:p w14:paraId="43A58241" w14:textId="77777777" w:rsidR="00A341B4" w:rsidRDefault="00A341B4" w:rsidP="00A341B4">
      <w:pPr>
        <w:spacing w:line="360" w:lineRule="atLeast"/>
        <w:rPr>
          <w:color w:val="000000"/>
          <w:sz w:val="27"/>
          <w:szCs w:val="27"/>
        </w:rPr>
      </w:pPr>
    </w:p>
    <w:p w14:paraId="5B85430D" w14:textId="43FCE785" w:rsidR="002826BB" w:rsidRPr="00587097" w:rsidRDefault="00A341B4" w:rsidP="00587097">
      <w:pPr>
        <w:pStyle w:val="Subtitle"/>
        <w:jc w:val="left"/>
      </w:pPr>
      <w:bookmarkStart w:id="114" w:name="_Toc101446092"/>
      <w:r w:rsidRPr="00587097">
        <w:t xml:space="preserve">Appendix 8 – Myzone Online </w:t>
      </w:r>
      <w:r w:rsidR="002826BB" w:rsidRPr="00587097">
        <w:t>Questionnaire for Class Without Visual</w:t>
      </w:r>
      <w:bookmarkEnd w:id="114"/>
      <w:r w:rsidR="002826BB" w:rsidRPr="00587097">
        <w:t xml:space="preserve"> </w:t>
      </w:r>
    </w:p>
    <w:p w14:paraId="2A57EB52" w14:textId="6C926654" w:rsidR="00587097" w:rsidRPr="00587097" w:rsidRDefault="00587097" w:rsidP="00587097">
      <w:r>
        <w:t xml:space="preserve">Myzone Online Questionnaire for Class Without Visual </w:t>
      </w:r>
    </w:p>
    <w:p w14:paraId="607E9AD5" w14:textId="77777777" w:rsidR="002826BB" w:rsidRDefault="002826BB" w:rsidP="00A341B4">
      <w:pPr>
        <w:spacing w:line="360" w:lineRule="atLeast"/>
        <w:rPr>
          <w:color w:val="000000"/>
          <w:sz w:val="27"/>
          <w:szCs w:val="27"/>
        </w:rPr>
      </w:pPr>
    </w:p>
    <w:p w14:paraId="41172C5C" w14:textId="77777777" w:rsidR="002826BB" w:rsidRDefault="002826BB" w:rsidP="00A341B4">
      <w:pPr>
        <w:spacing w:line="360" w:lineRule="atLeast"/>
        <w:rPr>
          <w:color w:val="000000"/>
          <w:sz w:val="27"/>
          <w:szCs w:val="27"/>
        </w:rPr>
      </w:pPr>
    </w:p>
    <w:p w14:paraId="532D50A2" w14:textId="6F3C7E98" w:rsidR="00525BBE" w:rsidRDefault="000764E3" w:rsidP="00A341B4">
      <w:pPr>
        <w:spacing w:line="360" w:lineRule="atLeast"/>
        <w:rPr>
          <w:color w:val="000000"/>
          <w:sz w:val="27"/>
          <w:szCs w:val="27"/>
        </w:rPr>
      </w:pPr>
      <w:r>
        <w:rPr>
          <w:noProof/>
          <w:color w:val="000000"/>
          <w:sz w:val="27"/>
          <w:szCs w:val="27"/>
        </w:rPr>
        <w:drawing>
          <wp:inline distT="0" distB="0" distL="0" distR="0" wp14:anchorId="2DAA0988" wp14:editId="74E06597">
            <wp:extent cx="3557905" cy="6699250"/>
            <wp:effectExtent l="0" t="0" r="0" b="0"/>
            <wp:docPr id="50" name="Picture 17" descr="Graphical user interface, application&#13;&#10;&#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Graphical user interface, application&#13;&#10;&#13;&#10;Description automatically generated"/>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57905" cy="6699250"/>
                    </a:xfrm>
                    <a:prstGeom prst="rect">
                      <a:avLst/>
                    </a:prstGeom>
                    <a:noFill/>
                    <a:ln>
                      <a:noFill/>
                    </a:ln>
                  </pic:spPr>
                </pic:pic>
              </a:graphicData>
            </a:graphic>
          </wp:inline>
        </w:drawing>
      </w:r>
    </w:p>
    <w:p w14:paraId="0A79A56B" w14:textId="32B83022" w:rsidR="006712A1" w:rsidRDefault="000764E3" w:rsidP="0058738C">
      <w:pPr>
        <w:spacing w:line="360" w:lineRule="atLeast"/>
        <w:rPr>
          <w:color w:val="000000"/>
          <w:sz w:val="27"/>
          <w:szCs w:val="27"/>
        </w:rPr>
      </w:pPr>
      <w:r>
        <w:rPr>
          <w:noProof/>
          <w:color w:val="000000"/>
          <w:sz w:val="27"/>
          <w:szCs w:val="27"/>
        </w:rPr>
        <w:drawing>
          <wp:inline distT="0" distB="0" distL="0" distR="0" wp14:anchorId="6382F9DB" wp14:editId="71FCD856">
            <wp:extent cx="3929380" cy="7423785"/>
            <wp:effectExtent l="0" t="0" r="0" b="0"/>
            <wp:docPr id="49" name="Picture 18" descr="Graphical user interface, text, application&#13;&#10;&#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Graphical user interface, text, application&#13;&#10;&#13;&#10;Description automatically generated"/>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29380" cy="7423785"/>
                    </a:xfrm>
                    <a:prstGeom prst="rect">
                      <a:avLst/>
                    </a:prstGeom>
                    <a:noFill/>
                    <a:ln>
                      <a:noFill/>
                    </a:ln>
                  </pic:spPr>
                </pic:pic>
              </a:graphicData>
            </a:graphic>
          </wp:inline>
        </w:drawing>
      </w:r>
    </w:p>
    <w:p w14:paraId="57D1DC36" w14:textId="77777777" w:rsidR="002826BB" w:rsidRDefault="002826BB" w:rsidP="0058738C">
      <w:pPr>
        <w:spacing w:line="360" w:lineRule="atLeast"/>
        <w:rPr>
          <w:color w:val="000000"/>
          <w:sz w:val="27"/>
          <w:szCs w:val="27"/>
        </w:rPr>
      </w:pPr>
    </w:p>
    <w:p w14:paraId="17666403" w14:textId="77777777" w:rsidR="002826BB" w:rsidRDefault="002826BB" w:rsidP="0058738C">
      <w:pPr>
        <w:spacing w:line="360" w:lineRule="atLeast"/>
        <w:rPr>
          <w:color w:val="000000"/>
          <w:sz w:val="27"/>
          <w:szCs w:val="27"/>
        </w:rPr>
      </w:pPr>
    </w:p>
    <w:p w14:paraId="765877C0" w14:textId="77777777" w:rsidR="002826BB" w:rsidRDefault="002826BB" w:rsidP="0058738C">
      <w:pPr>
        <w:spacing w:line="360" w:lineRule="atLeast"/>
        <w:rPr>
          <w:color w:val="000000"/>
          <w:sz w:val="27"/>
          <w:szCs w:val="27"/>
        </w:rPr>
      </w:pPr>
    </w:p>
    <w:p w14:paraId="5F2001DF" w14:textId="7717858D" w:rsidR="002826BB" w:rsidRPr="00587097" w:rsidRDefault="002826BB" w:rsidP="00587097">
      <w:pPr>
        <w:pStyle w:val="Subtitle"/>
        <w:jc w:val="left"/>
      </w:pPr>
      <w:bookmarkStart w:id="115" w:name="_Toc101446093"/>
      <w:r w:rsidRPr="00587097">
        <w:t>Appendix 9 – Online Questionnaire Questions</w:t>
      </w:r>
      <w:bookmarkEnd w:id="115"/>
      <w:r w:rsidRPr="00587097">
        <w:t xml:space="preserve"> </w:t>
      </w:r>
    </w:p>
    <w:p w14:paraId="5F99D9D9" w14:textId="77777777" w:rsidR="009E3ECD" w:rsidRPr="009E3ECD" w:rsidRDefault="009E3ECD" w:rsidP="009E3ECD"/>
    <w:p w14:paraId="200BFD0A" w14:textId="0249C4E8" w:rsidR="002826BB" w:rsidRDefault="00D85341" w:rsidP="0058738C">
      <w:pPr>
        <w:spacing w:line="360" w:lineRule="atLeast"/>
        <w:rPr>
          <w:color w:val="000000"/>
          <w:sz w:val="27"/>
          <w:szCs w:val="27"/>
        </w:rPr>
      </w:pPr>
      <w:r>
        <w:rPr>
          <w:color w:val="000000"/>
          <w:sz w:val="27"/>
          <w:szCs w:val="27"/>
        </w:rPr>
        <w:t>What is your age group?</w:t>
      </w:r>
    </w:p>
    <w:p w14:paraId="01B7456D" w14:textId="7F65A271" w:rsidR="00D85341" w:rsidRDefault="00D85341" w:rsidP="0058738C">
      <w:pPr>
        <w:spacing w:line="360" w:lineRule="atLeast"/>
        <w:rPr>
          <w:color w:val="000000"/>
          <w:sz w:val="27"/>
          <w:szCs w:val="27"/>
        </w:rPr>
      </w:pPr>
      <w:r>
        <w:rPr>
          <w:color w:val="000000"/>
          <w:sz w:val="27"/>
          <w:szCs w:val="27"/>
        </w:rPr>
        <w:t xml:space="preserve">18 – 30 years old </w:t>
      </w:r>
    </w:p>
    <w:p w14:paraId="55B69ED6" w14:textId="5CCBFA48" w:rsidR="00D85341" w:rsidRDefault="00D85341" w:rsidP="0058738C">
      <w:pPr>
        <w:spacing w:line="360" w:lineRule="atLeast"/>
        <w:rPr>
          <w:color w:val="000000"/>
          <w:sz w:val="27"/>
          <w:szCs w:val="27"/>
        </w:rPr>
      </w:pPr>
      <w:r>
        <w:rPr>
          <w:color w:val="000000"/>
          <w:sz w:val="27"/>
          <w:szCs w:val="27"/>
        </w:rPr>
        <w:t xml:space="preserve">30 – 45 years old </w:t>
      </w:r>
    </w:p>
    <w:p w14:paraId="72C7FA5C" w14:textId="5FDC755E" w:rsidR="00D85341" w:rsidRDefault="00D85341" w:rsidP="0058738C">
      <w:pPr>
        <w:spacing w:line="360" w:lineRule="atLeast"/>
        <w:rPr>
          <w:color w:val="000000"/>
          <w:sz w:val="27"/>
          <w:szCs w:val="27"/>
        </w:rPr>
      </w:pPr>
      <w:r>
        <w:rPr>
          <w:color w:val="000000"/>
          <w:sz w:val="27"/>
          <w:szCs w:val="27"/>
        </w:rPr>
        <w:t xml:space="preserve">45 – 60 years old </w:t>
      </w:r>
    </w:p>
    <w:p w14:paraId="48DC7E51" w14:textId="38DC3995" w:rsidR="00D85341" w:rsidRDefault="00D85341" w:rsidP="0058738C">
      <w:pPr>
        <w:spacing w:line="360" w:lineRule="atLeast"/>
        <w:rPr>
          <w:color w:val="000000"/>
          <w:sz w:val="27"/>
          <w:szCs w:val="27"/>
        </w:rPr>
      </w:pPr>
      <w:r>
        <w:rPr>
          <w:color w:val="000000"/>
          <w:sz w:val="27"/>
          <w:szCs w:val="27"/>
        </w:rPr>
        <w:t xml:space="preserve">60 + years old </w:t>
      </w:r>
    </w:p>
    <w:p w14:paraId="7165D89C" w14:textId="77777777" w:rsidR="00D85341" w:rsidRDefault="00D85341" w:rsidP="0058738C">
      <w:pPr>
        <w:spacing w:line="360" w:lineRule="atLeast"/>
        <w:rPr>
          <w:color w:val="000000"/>
          <w:sz w:val="27"/>
          <w:szCs w:val="27"/>
        </w:rPr>
      </w:pPr>
    </w:p>
    <w:p w14:paraId="3B59860F" w14:textId="17F64930" w:rsidR="00D85341" w:rsidRDefault="00D85341" w:rsidP="0058738C">
      <w:pPr>
        <w:spacing w:line="360" w:lineRule="atLeast"/>
        <w:rPr>
          <w:color w:val="000000"/>
          <w:sz w:val="27"/>
          <w:szCs w:val="27"/>
        </w:rPr>
      </w:pPr>
      <w:r>
        <w:rPr>
          <w:color w:val="000000"/>
          <w:sz w:val="27"/>
          <w:szCs w:val="27"/>
        </w:rPr>
        <w:t>What gender do you identify as?</w:t>
      </w:r>
    </w:p>
    <w:p w14:paraId="01D098D0" w14:textId="4832979E" w:rsidR="00D85341" w:rsidRDefault="00D85341" w:rsidP="0058738C">
      <w:pPr>
        <w:spacing w:line="360" w:lineRule="atLeast"/>
        <w:rPr>
          <w:color w:val="000000"/>
          <w:sz w:val="27"/>
          <w:szCs w:val="27"/>
        </w:rPr>
      </w:pPr>
      <w:r>
        <w:rPr>
          <w:color w:val="000000"/>
          <w:sz w:val="27"/>
          <w:szCs w:val="27"/>
        </w:rPr>
        <w:t xml:space="preserve">Female (Including Transgender) </w:t>
      </w:r>
    </w:p>
    <w:p w14:paraId="58DB89EB" w14:textId="1CDEB64D" w:rsidR="002135AF" w:rsidRDefault="002135AF" w:rsidP="0058738C">
      <w:pPr>
        <w:spacing w:line="360" w:lineRule="atLeast"/>
        <w:rPr>
          <w:color w:val="000000"/>
          <w:sz w:val="27"/>
          <w:szCs w:val="27"/>
        </w:rPr>
      </w:pPr>
      <w:r>
        <w:rPr>
          <w:color w:val="000000"/>
          <w:sz w:val="27"/>
          <w:szCs w:val="27"/>
        </w:rPr>
        <w:t xml:space="preserve">Male (Including Transgender) </w:t>
      </w:r>
    </w:p>
    <w:p w14:paraId="6FC19F17" w14:textId="77777777" w:rsidR="002135AF" w:rsidRDefault="002135AF" w:rsidP="0058738C">
      <w:pPr>
        <w:spacing w:line="360" w:lineRule="atLeast"/>
        <w:rPr>
          <w:color w:val="000000"/>
          <w:sz w:val="27"/>
          <w:szCs w:val="27"/>
        </w:rPr>
      </w:pPr>
    </w:p>
    <w:p w14:paraId="3128FAE0" w14:textId="54F4F75C" w:rsidR="002135AF" w:rsidRDefault="002135AF" w:rsidP="0058738C">
      <w:pPr>
        <w:spacing w:line="360" w:lineRule="atLeast"/>
        <w:rPr>
          <w:color w:val="000000"/>
          <w:sz w:val="27"/>
          <w:szCs w:val="27"/>
        </w:rPr>
      </w:pPr>
      <w:r>
        <w:rPr>
          <w:color w:val="000000"/>
          <w:sz w:val="27"/>
          <w:szCs w:val="27"/>
        </w:rPr>
        <w:t>On a scale of 1 -5, how does the myzone visual display influence your motivational levels during your workout/activity?</w:t>
      </w:r>
    </w:p>
    <w:p w14:paraId="3E56B125" w14:textId="5EB7C3BF" w:rsidR="002135AF" w:rsidRDefault="002135AF" w:rsidP="0058738C">
      <w:pPr>
        <w:spacing w:line="360" w:lineRule="atLeast"/>
        <w:rPr>
          <w:color w:val="000000"/>
          <w:sz w:val="27"/>
          <w:szCs w:val="27"/>
        </w:rPr>
      </w:pPr>
      <w:r>
        <w:rPr>
          <w:color w:val="000000"/>
          <w:sz w:val="27"/>
          <w:szCs w:val="27"/>
        </w:rPr>
        <w:t xml:space="preserve">1 – No Influence </w:t>
      </w:r>
    </w:p>
    <w:p w14:paraId="2827A990" w14:textId="1374CD60" w:rsidR="002135AF" w:rsidRDefault="002135AF" w:rsidP="0058738C">
      <w:pPr>
        <w:spacing w:line="360" w:lineRule="atLeast"/>
        <w:rPr>
          <w:color w:val="000000"/>
          <w:sz w:val="27"/>
          <w:szCs w:val="27"/>
        </w:rPr>
      </w:pPr>
      <w:r>
        <w:rPr>
          <w:color w:val="000000"/>
          <w:sz w:val="27"/>
          <w:szCs w:val="27"/>
        </w:rPr>
        <w:t xml:space="preserve">2 – Slight Influence </w:t>
      </w:r>
    </w:p>
    <w:p w14:paraId="6F68742C" w14:textId="68809984" w:rsidR="002135AF" w:rsidRDefault="002135AF" w:rsidP="0058738C">
      <w:pPr>
        <w:spacing w:line="360" w:lineRule="atLeast"/>
        <w:rPr>
          <w:color w:val="000000"/>
          <w:sz w:val="27"/>
          <w:szCs w:val="27"/>
        </w:rPr>
      </w:pPr>
      <w:r>
        <w:rPr>
          <w:color w:val="000000"/>
          <w:sz w:val="27"/>
          <w:szCs w:val="27"/>
        </w:rPr>
        <w:t xml:space="preserve">3 – Moderate Influence </w:t>
      </w:r>
    </w:p>
    <w:p w14:paraId="739972C0" w14:textId="327F754F" w:rsidR="002135AF" w:rsidRDefault="00026E90" w:rsidP="0058738C">
      <w:pPr>
        <w:spacing w:line="360" w:lineRule="atLeast"/>
        <w:rPr>
          <w:color w:val="000000"/>
          <w:sz w:val="27"/>
          <w:szCs w:val="27"/>
        </w:rPr>
      </w:pPr>
      <w:r>
        <w:rPr>
          <w:color w:val="000000"/>
          <w:sz w:val="27"/>
          <w:szCs w:val="27"/>
        </w:rPr>
        <w:t xml:space="preserve">4 – High Influence </w:t>
      </w:r>
    </w:p>
    <w:p w14:paraId="2437F4A4" w14:textId="751F9AFD" w:rsidR="00026E90" w:rsidRDefault="00026E90" w:rsidP="0058738C">
      <w:pPr>
        <w:spacing w:line="360" w:lineRule="atLeast"/>
        <w:rPr>
          <w:color w:val="000000"/>
          <w:sz w:val="27"/>
          <w:szCs w:val="27"/>
        </w:rPr>
      </w:pPr>
      <w:r>
        <w:rPr>
          <w:color w:val="000000"/>
          <w:sz w:val="27"/>
          <w:szCs w:val="27"/>
        </w:rPr>
        <w:t xml:space="preserve">5 – Very High Influence </w:t>
      </w:r>
    </w:p>
    <w:p w14:paraId="3CBCABA0" w14:textId="77777777" w:rsidR="00026E90" w:rsidRDefault="00026E90" w:rsidP="0058738C">
      <w:pPr>
        <w:spacing w:line="360" w:lineRule="atLeast"/>
        <w:rPr>
          <w:color w:val="000000"/>
          <w:sz w:val="27"/>
          <w:szCs w:val="27"/>
        </w:rPr>
      </w:pPr>
    </w:p>
    <w:p w14:paraId="7B0704C6" w14:textId="051956E0" w:rsidR="00026E90" w:rsidRDefault="00026E90" w:rsidP="0058738C">
      <w:pPr>
        <w:spacing w:line="360" w:lineRule="atLeast"/>
        <w:rPr>
          <w:color w:val="000000"/>
          <w:sz w:val="27"/>
          <w:szCs w:val="27"/>
        </w:rPr>
      </w:pPr>
      <w:r>
        <w:rPr>
          <w:color w:val="000000"/>
          <w:sz w:val="27"/>
          <w:szCs w:val="27"/>
        </w:rPr>
        <w:t>Have you seen a difference in your workouts since becoming a Myzone member?</w:t>
      </w:r>
    </w:p>
    <w:p w14:paraId="3A0C04A2" w14:textId="7B1AD4C5" w:rsidR="00026E90" w:rsidRDefault="00026E90" w:rsidP="0058738C">
      <w:pPr>
        <w:spacing w:line="360" w:lineRule="atLeast"/>
        <w:rPr>
          <w:color w:val="000000"/>
          <w:sz w:val="27"/>
          <w:szCs w:val="27"/>
        </w:rPr>
      </w:pPr>
      <w:r>
        <w:rPr>
          <w:color w:val="000000"/>
          <w:sz w:val="27"/>
          <w:szCs w:val="27"/>
        </w:rPr>
        <w:t xml:space="preserve">Yes </w:t>
      </w:r>
      <w:r>
        <w:rPr>
          <w:color w:val="000000"/>
          <w:sz w:val="27"/>
          <w:szCs w:val="27"/>
        </w:rPr>
        <w:br/>
        <w:t>No</w:t>
      </w:r>
      <w:r w:rsidR="00B1622F">
        <w:rPr>
          <w:color w:val="000000"/>
          <w:sz w:val="27"/>
          <w:szCs w:val="27"/>
        </w:rPr>
        <w:t xml:space="preserve"> </w:t>
      </w:r>
    </w:p>
    <w:p w14:paraId="1329D35B" w14:textId="77777777" w:rsidR="00B1622F" w:rsidRDefault="00B1622F" w:rsidP="0058738C">
      <w:pPr>
        <w:spacing w:line="360" w:lineRule="atLeast"/>
        <w:rPr>
          <w:color w:val="000000"/>
          <w:sz w:val="27"/>
          <w:szCs w:val="27"/>
        </w:rPr>
      </w:pPr>
    </w:p>
    <w:p w14:paraId="71B231BA" w14:textId="52D4C859" w:rsidR="00B1622F" w:rsidRDefault="00B1622F" w:rsidP="0058738C">
      <w:pPr>
        <w:spacing w:line="360" w:lineRule="atLeast"/>
        <w:rPr>
          <w:color w:val="000000"/>
          <w:sz w:val="27"/>
          <w:szCs w:val="27"/>
        </w:rPr>
      </w:pPr>
      <w:r>
        <w:rPr>
          <w:color w:val="000000"/>
          <w:sz w:val="27"/>
          <w:szCs w:val="27"/>
        </w:rPr>
        <w:t>If yes, to what extent?</w:t>
      </w:r>
    </w:p>
    <w:p w14:paraId="2F92601B" w14:textId="77777777" w:rsidR="00B1622F" w:rsidRDefault="00B1622F" w:rsidP="0058738C">
      <w:pPr>
        <w:spacing w:line="360" w:lineRule="atLeast"/>
        <w:rPr>
          <w:color w:val="000000"/>
          <w:sz w:val="27"/>
          <w:szCs w:val="27"/>
        </w:rPr>
      </w:pPr>
    </w:p>
    <w:p w14:paraId="7B5996E4" w14:textId="77777777" w:rsidR="00B1622F" w:rsidRDefault="00B1622F" w:rsidP="0058738C">
      <w:pPr>
        <w:spacing w:line="360" w:lineRule="atLeast"/>
        <w:rPr>
          <w:color w:val="000000"/>
          <w:sz w:val="27"/>
          <w:szCs w:val="27"/>
        </w:rPr>
      </w:pPr>
    </w:p>
    <w:p w14:paraId="01A4A5FB" w14:textId="5BF8F73A" w:rsidR="00B1622F" w:rsidRDefault="00B1622F" w:rsidP="0058738C">
      <w:pPr>
        <w:spacing w:line="360" w:lineRule="atLeast"/>
        <w:rPr>
          <w:color w:val="000000"/>
          <w:sz w:val="27"/>
          <w:szCs w:val="27"/>
        </w:rPr>
      </w:pPr>
      <w:r>
        <w:rPr>
          <w:color w:val="000000"/>
          <w:sz w:val="27"/>
          <w:szCs w:val="27"/>
        </w:rPr>
        <w:t>How much does the Myzone belt impact your workout?</w:t>
      </w:r>
    </w:p>
    <w:p w14:paraId="757E68D8" w14:textId="006C2E37" w:rsidR="00B1622F" w:rsidRDefault="00B97301" w:rsidP="0058738C">
      <w:pPr>
        <w:spacing w:line="360" w:lineRule="atLeast"/>
        <w:rPr>
          <w:color w:val="000000"/>
          <w:sz w:val="27"/>
          <w:szCs w:val="27"/>
        </w:rPr>
      </w:pPr>
      <w:r>
        <w:rPr>
          <w:color w:val="000000"/>
          <w:sz w:val="27"/>
          <w:szCs w:val="27"/>
        </w:rPr>
        <w:t xml:space="preserve">1 – Not at all </w:t>
      </w:r>
    </w:p>
    <w:p w14:paraId="136B9969" w14:textId="446C1A21" w:rsidR="00B97301" w:rsidRDefault="00B97301" w:rsidP="0058738C">
      <w:pPr>
        <w:spacing w:line="360" w:lineRule="atLeast"/>
        <w:rPr>
          <w:color w:val="000000"/>
          <w:sz w:val="27"/>
          <w:szCs w:val="27"/>
        </w:rPr>
      </w:pPr>
      <w:r>
        <w:rPr>
          <w:color w:val="000000"/>
          <w:sz w:val="27"/>
          <w:szCs w:val="27"/>
        </w:rPr>
        <w:t xml:space="preserve">2 – To a small extent </w:t>
      </w:r>
    </w:p>
    <w:p w14:paraId="01A70D66" w14:textId="46447911" w:rsidR="00B97301" w:rsidRDefault="00B97301" w:rsidP="0058738C">
      <w:pPr>
        <w:spacing w:line="360" w:lineRule="atLeast"/>
        <w:rPr>
          <w:color w:val="000000"/>
          <w:sz w:val="27"/>
          <w:szCs w:val="27"/>
        </w:rPr>
      </w:pPr>
      <w:r>
        <w:rPr>
          <w:color w:val="000000"/>
          <w:sz w:val="27"/>
          <w:szCs w:val="27"/>
        </w:rPr>
        <w:t xml:space="preserve">3 – To some extent </w:t>
      </w:r>
    </w:p>
    <w:p w14:paraId="3AB8E4EB" w14:textId="53EFFF7E" w:rsidR="00B97301" w:rsidRDefault="00B97301" w:rsidP="0058738C">
      <w:pPr>
        <w:spacing w:line="360" w:lineRule="atLeast"/>
        <w:rPr>
          <w:color w:val="000000"/>
          <w:sz w:val="27"/>
          <w:szCs w:val="27"/>
        </w:rPr>
      </w:pPr>
      <w:r>
        <w:rPr>
          <w:color w:val="000000"/>
          <w:sz w:val="27"/>
          <w:szCs w:val="27"/>
        </w:rPr>
        <w:t>4 – To a moderate extent</w:t>
      </w:r>
    </w:p>
    <w:p w14:paraId="06417AA1" w14:textId="1465570E" w:rsidR="00B97301" w:rsidRDefault="00B97301" w:rsidP="0058738C">
      <w:pPr>
        <w:spacing w:line="360" w:lineRule="atLeast"/>
        <w:rPr>
          <w:color w:val="000000"/>
          <w:sz w:val="27"/>
          <w:szCs w:val="27"/>
        </w:rPr>
      </w:pPr>
      <w:r>
        <w:rPr>
          <w:color w:val="000000"/>
          <w:sz w:val="27"/>
          <w:szCs w:val="27"/>
        </w:rPr>
        <w:t xml:space="preserve">5 – To a large extent </w:t>
      </w:r>
    </w:p>
    <w:p w14:paraId="5F51D416" w14:textId="77777777" w:rsidR="00B97301" w:rsidRDefault="00B97301" w:rsidP="0058738C">
      <w:pPr>
        <w:spacing w:line="360" w:lineRule="atLeast"/>
        <w:rPr>
          <w:color w:val="000000"/>
          <w:sz w:val="27"/>
          <w:szCs w:val="27"/>
        </w:rPr>
      </w:pPr>
    </w:p>
    <w:p w14:paraId="6F3E9D50" w14:textId="455D4B41" w:rsidR="00E241C7" w:rsidRDefault="00E241C7" w:rsidP="0058738C">
      <w:pPr>
        <w:spacing w:line="360" w:lineRule="atLeast"/>
        <w:rPr>
          <w:color w:val="000000"/>
          <w:sz w:val="27"/>
          <w:szCs w:val="27"/>
        </w:rPr>
      </w:pPr>
      <w:r>
        <w:rPr>
          <w:color w:val="000000"/>
          <w:sz w:val="27"/>
          <w:szCs w:val="27"/>
        </w:rPr>
        <w:t xml:space="preserve">If yes why? </w:t>
      </w:r>
    </w:p>
    <w:p w14:paraId="184AB297" w14:textId="3FF5F4E6" w:rsidR="00E241C7" w:rsidRDefault="00E241C7" w:rsidP="0058738C">
      <w:pPr>
        <w:spacing w:line="360" w:lineRule="atLeast"/>
        <w:rPr>
          <w:color w:val="000000"/>
          <w:sz w:val="27"/>
          <w:szCs w:val="27"/>
        </w:rPr>
      </w:pPr>
      <w:r>
        <w:rPr>
          <w:color w:val="000000"/>
          <w:sz w:val="27"/>
          <w:szCs w:val="27"/>
        </w:rPr>
        <w:t>If no, why not?</w:t>
      </w:r>
    </w:p>
    <w:p w14:paraId="5BE905F9" w14:textId="77777777" w:rsidR="00E241C7" w:rsidRDefault="00E241C7" w:rsidP="0058738C">
      <w:pPr>
        <w:spacing w:line="360" w:lineRule="atLeast"/>
        <w:rPr>
          <w:color w:val="000000"/>
          <w:sz w:val="27"/>
          <w:szCs w:val="27"/>
        </w:rPr>
      </w:pPr>
    </w:p>
    <w:p w14:paraId="5D6136B3" w14:textId="4DDF986E" w:rsidR="00E241C7" w:rsidRDefault="00BF0EDB" w:rsidP="0058738C">
      <w:pPr>
        <w:spacing w:line="360" w:lineRule="atLeast"/>
        <w:rPr>
          <w:color w:val="000000"/>
          <w:sz w:val="27"/>
          <w:szCs w:val="27"/>
        </w:rPr>
      </w:pPr>
      <w:r>
        <w:rPr>
          <w:color w:val="000000"/>
          <w:sz w:val="27"/>
          <w:szCs w:val="27"/>
        </w:rPr>
        <w:t xml:space="preserve">If you are connected </w:t>
      </w:r>
      <w:r w:rsidR="007A28AA">
        <w:rPr>
          <w:color w:val="000000"/>
          <w:sz w:val="27"/>
          <w:szCs w:val="27"/>
        </w:rPr>
        <w:t>through Myzone to other users, how does their Myzone data influence you?</w:t>
      </w:r>
    </w:p>
    <w:p w14:paraId="6F9C5E9E" w14:textId="77777777" w:rsidR="007A28AA" w:rsidRDefault="007A28AA" w:rsidP="0058738C">
      <w:pPr>
        <w:spacing w:line="360" w:lineRule="atLeast"/>
        <w:rPr>
          <w:color w:val="000000"/>
          <w:sz w:val="27"/>
          <w:szCs w:val="27"/>
        </w:rPr>
      </w:pPr>
    </w:p>
    <w:p w14:paraId="19E11FB4" w14:textId="462F0A17" w:rsidR="007A28AA" w:rsidRDefault="00B13D1A" w:rsidP="0058738C">
      <w:pPr>
        <w:spacing w:line="360" w:lineRule="atLeast"/>
        <w:rPr>
          <w:color w:val="000000"/>
          <w:sz w:val="27"/>
          <w:szCs w:val="27"/>
        </w:rPr>
      </w:pPr>
      <w:r>
        <w:rPr>
          <w:color w:val="000000"/>
          <w:sz w:val="27"/>
          <w:szCs w:val="27"/>
        </w:rPr>
        <w:t>How frequently would you say you use your Myzone belt?</w:t>
      </w:r>
    </w:p>
    <w:p w14:paraId="25B2D02F" w14:textId="0477E08A" w:rsidR="00B13D1A" w:rsidRDefault="00B13D1A" w:rsidP="0058738C">
      <w:pPr>
        <w:spacing w:line="360" w:lineRule="atLeast"/>
        <w:rPr>
          <w:color w:val="000000"/>
          <w:sz w:val="27"/>
          <w:szCs w:val="27"/>
        </w:rPr>
      </w:pPr>
      <w:r>
        <w:rPr>
          <w:color w:val="000000"/>
          <w:sz w:val="27"/>
          <w:szCs w:val="27"/>
        </w:rPr>
        <w:t xml:space="preserve">Every Workout </w:t>
      </w:r>
    </w:p>
    <w:p w14:paraId="0CCD537C" w14:textId="43268FEB" w:rsidR="00B13D1A" w:rsidRDefault="00B13D1A" w:rsidP="0058738C">
      <w:pPr>
        <w:spacing w:line="360" w:lineRule="atLeast"/>
        <w:rPr>
          <w:color w:val="000000"/>
          <w:sz w:val="27"/>
          <w:szCs w:val="27"/>
        </w:rPr>
      </w:pPr>
      <w:r>
        <w:rPr>
          <w:color w:val="000000"/>
          <w:sz w:val="27"/>
          <w:szCs w:val="27"/>
        </w:rPr>
        <w:t xml:space="preserve">Cardio Workout </w:t>
      </w:r>
    </w:p>
    <w:p w14:paraId="7DF0740C" w14:textId="060B5009" w:rsidR="00B13D1A" w:rsidRDefault="00B13D1A" w:rsidP="0058738C">
      <w:pPr>
        <w:spacing w:line="360" w:lineRule="atLeast"/>
        <w:rPr>
          <w:color w:val="000000"/>
          <w:sz w:val="27"/>
          <w:szCs w:val="27"/>
        </w:rPr>
      </w:pPr>
      <w:r>
        <w:rPr>
          <w:color w:val="000000"/>
          <w:sz w:val="27"/>
          <w:szCs w:val="27"/>
        </w:rPr>
        <w:t xml:space="preserve">Weight Workout </w:t>
      </w:r>
    </w:p>
    <w:p w14:paraId="4B9F1859" w14:textId="4F5B6E22" w:rsidR="00B13D1A" w:rsidRDefault="00B13D1A" w:rsidP="0058738C">
      <w:pPr>
        <w:spacing w:line="360" w:lineRule="atLeast"/>
        <w:rPr>
          <w:color w:val="000000"/>
          <w:sz w:val="27"/>
          <w:szCs w:val="27"/>
        </w:rPr>
      </w:pPr>
      <w:r>
        <w:rPr>
          <w:color w:val="000000"/>
          <w:sz w:val="27"/>
          <w:szCs w:val="27"/>
        </w:rPr>
        <w:t xml:space="preserve">HIIT Workout </w:t>
      </w:r>
    </w:p>
    <w:p w14:paraId="7E44B1C9" w14:textId="21744E30" w:rsidR="00B13D1A" w:rsidRDefault="00B13D1A" w:rsidP="0058738C">
      <w:pPr>
        <w:spacing w:line="360" w:lineRule="atLeast"/>
        <w:rPr>
          <w:color w:val="000000"/>
          <w:sz w:val="27"/>
          <w:szCs w:val="27"/>
        </w:rPr>
      </w:pPr>
      <w:r>
        <w:rPr>
          <w:color w:val="000000"/>
          <w:sz w:val="27"/>
          <w:szCs w:val="27"/>
        </w:rPr>
        <w:t xml:space="preserve">Rarely use Myzone </w:t>
      </w:r>
    </w:p>
    <w:p w14:paraId="3911F5B7" w14:textId="77777777" w:rsidR="00B13D1A" w:rsidRDefault="00B13D1A" w:rsidP="0058738C">
      <w:pPr>
        <w:spacing w:line="360" w:lineRule="atLeast"/>
        <w:rPr>
          <w:color w:val="000000"/>
          <w:sz w:val="27"/>
          <w:szCs w:val="27"/>
        </w:rPr>
      </w:pPr>
    </w:p>
    <w:p w14:paraId="4E38B08C" w14:textId="08AA9FB9" w:rsidR="00B13D1A" w:rsidRDefault="009E3ECD" w:rsidP="0058738C">
      <w:pPr>
        <w:spacing w:line="360" w:lineRule="atLeast"/>
        <w:rPr>
          <w:color w:val="000000"/>
          <w:sz w:val="27"/>
          <w:szCs w:val="27"/>
        </w:rPr>
      </w:pPr>
      <w:r>
        <w:rPr>
          <w:color w:val="000000"/>
          <w:sz w:val="27"/>
          <w:szCs w:val="27"/>
        </w:rPr>
        <w:t xml:space="preserve">Do you have any comments to make regarding your personal use of Myzone? </w:t>
      </w:r>
    </w:p>
    <w:p w14:paraId="55621D47" w14:textId="77777777" w:rsidR="002826BB" w:rsidRDefault="002826BB" w:rsidP="0058738C">
      <w:pPr>
        <w:spacing w:line="360" w:lineRule="atLeast"/>
        <w:rPr>
          <w:color w:val="000000"/>
          <w:sz w:val="27"/>
          <w:szCs w:val="27"/>
        </w:rPr>
      </w:pPr>
    </w:p>
    <w:p w14:paraId="0B99276F" w14:textId="77777777" w:rsidR="002826BB" w:rsidRPr="0058738C" w:rsidRDefault="002826BB" w:rsidP="0058738C">
      <w:pPr>
        <w:spacing w:line="360" w:lineRule="atLeast"/>
        <w:rPr>
          <w:color w:val="000000"/>
          <w:sz w:val="27"/>
          <w:szCs w:val="27"/>
        </w:rPr>
      </w:pPr>
    </w:p>
    <w:sectPr w:rsidR="002826BB" w:rsidRPr="0058738C" w:rsidSect="00AB11E6">
      <w:footerReference w:type="even" r:id="rId57"/>
      <w:footerReference w:type="default" r:id="rId58"/>
      <w:pgSz w:w="11906" w:h="16838"/>
      <w:pgMar w:top="1701" w:right="1701" w:bottom="226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3FF3A" w14:textId="77777777" w:rsidR="00BC1FD3" w:rsidRDefault="00BC1FD3" w:rsidP="00BF123C">
      <w:r>
        <w:separator/>
      </w:r>
    </w:p>
  </w:endnote>
  <w:endnote w:type="continuationSeparator" w:id="0">
    <w:p w14:paraId="5D5FD81B" w14:textId="77777777" w:rsidR="00BC1FD3" w:rsidRDefault="00BC1FD3" w:rsidP="00BF1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Interstate-Light">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D966D" w14:textId="163D6FA7" w:rsidR="00BF123C" w:rsidRDefault="00BF123C" w:rsidP="004A22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7C114F4" w14:textId="77777777" w:rsidR="00BF123C" w:rsidRDefault="00BF123C" w:rsidP="00BF12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C71F6" w14:textId="71BD2108" w:rsidR="00BF123C" w:rsidRDefault="00BF123C" w:rsidP="004A22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314D06C" w14:textId="77777777" w:rsidR="00BF123C" w:rsidRDefault="00BF123C" w:rsidP="00BF12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5F585" w14:textId="77777777" w:rsidR="00BC1FD3" w:rsidRDefault="00BC1FD3" w:rsidP="00BF123C">
      <w:r>
        <w:separator/>
      </w:r>
    </w:p>
  </w:footnote>
  <w:footnote w:type="continuationSeparator" w:id="0">
    <w:p w14:paraId="412705E3" w14:textId="77777777" w:rsidR="00BC1FD3" w:rsidRDefault="00BC1FD3" w:rsidP="00BF123C">
      <w:r>
        <w:continuationSeparator/>
      </w:r>
    </w:p>
  </w:footnote>
  <w:footnote w:id="1">
    <w:p w14:paraId="442CBEE1" w14:textId="77777777" w:rsidR="00AB50F0" w:rsidRPr="00AB50F0" w:rsidRDefault="00AB50F0" w:rsidP="00AB50F0">
      <w:pPr>
        <w:pStyle w:val="FootnoteText"/>
        <w:rPr>
          <w:rFonts w:ascii="Calibri" w:hAnsi="Calibri"/>
          <w:color w:val="323E4F"/>
          <w:sz w:val="22"/>
          <w:szCs w:val="22"/>
        </w:rPr>
      </w:pPr>
      <w:r w:rsidRPr="00AB50F0">
        <w:rPr>
          <w:rStyle w:val="FootnoteReference"/>
          <w:rFonts w:ascii="Calibri" w:hAnsi="Calibri"/>
          <w:color w:val="323E4F"/>
          <w:sz w:val="22"/>
          <w:szCs w:val="22"/>
        </w:rPr>
        <w:footnoteRef/>
      </w:r>
      <w:r w:rsidRPr="00AB50F0">
        <w:rPr>
          <w:rFonts w:ascii="Calibri" w:hAnsi="Calibri"/>
          <w:color w:val="323E4F"/>
          <w:sz w:val="22"/>
          <w:szCs w:val="22"/>
        </w:rPr>
        <w:t xml:space="preserve">  </w:t>
      </w:r>
      <w:hyperlink r:id="rId1" w:history="1">
        <w:r w:rsidRPr="00FB11DA">
          <w:rPr>
            <w:rStyle w:val="Hyperlink"/>
            <w:rFonts w:ascii="Calibri" w:hAnsi="Calibri"/>
            <w:color w:val="323E4F"/>
          </w:rPr>
          <w:t>UHI_Data_Protection_Policy</w:t>
        </w:r>
      </w:hyperlink>
      <w:r w:rsidRPr="00AB50F0">
        <w:rPr>
          <w:rFonts w:ascii="Calibri" w:hAnsi="Calibri"/>
          <w:color w:val="323E4F"/>
          <w:sz w:val="22"/>
          <w:szCs w:val="22"/>
        </w:rPr>
        <w:t xml:space="preserve">  (</w:t>
      </w:r>
      <w:hyperlink r:id="rId2" w:history="1">
        <w:r w:rsidRPr="00FB11DA">
          <w:rPr>
            <w:rStyle w:val="Hyperlink"/>
            <w:rFonts w:ascii="Calibri" w:hAnsi="Calibri"/>
            <w:color w:val="323E4F"/>
          </w:rPr>
          <w:t>http://www.uhi.ac.uk/en/about-uhi/governance/policies-and-regulations/data-protection/uhiisdataprotectionpolicy.pdf</w:t>
        </w:r>
      </w:hyperlink>
      <w:r w:rsidRPr="00AB50F0">
        <w:rPr>
          <w:rFonts w:ascii="Calibri" w:hAnsi="Calibri"/>
          <w:color w:val="323E4F"/>
          <w:sz w:val="22"/>
          <w:szCs w:val="22"/>
        </w:rPr>
        <w:t>)</w:t>
      </w:r>
    </w:p>
    <w:p w14:paraId="03A3A7D7" w14:textId="77777777" w:rsidR="00AB50F0" w:rsidRPr="00AB50F0" w:rsidRDefault="00AB50F0" w:rsidP="00AB50F0">
      <w:pPr>
        <w:pStyle w:val="FootnoteText"/>
        <w:rPr>
          <w:rFonts w:ascii="Calibri" w:hAnsi="Calibri"/>
          <w:sz w:val="22"/>
          <w:szCs w:val="22"/>
          <w:lang w:val="en-IE"/>
        </w:rPr>
      </w:pPr>
    </w:p>
  </w:footnote>
  <w:footnote w:id="2">
    <w:p w14:paraId="386A9E60" w14:textId="77777777" w:rsidR="00AB50F0" w:rsidRPr="00534A74" w:rsidRDefault="00AB50F0" w:rsidP="00AB50F0">
      <w:r w:rsidRPr="00534A74">
        <w:rPr>
          <w:rStyle w:val="FootnoteReference"/>
        </w:rPr>
        <w:footnoteRef/>
      </w:r>
      <w:r w:rsidRPr="00534A74">
        <w:t xml:space="preserve"> </w:t>
      </w:r>
      <w:r w:rsidRPr="00534A74">
        <w:rPr>
          <w:b/>
          <w:bCs/>
          <w:lang w:val="en-IE"/>
        </w:rPr>
        <w:t xml:space="preserve">Under the Data Protection Act 1998 </w:t>
      </w:r>
      <w:r w:rsidRPr="00534A74">
        <w:rPr>
          <w:b/>
          <w:lang w:val="en-IE"/>
        </w:rPr>
        <w:t>‘personal data’</w:t>
      </w:r>
      <w:r w:rsidRPr="00534A74">
        <w:rPr>
          <w:lang w:val="en-IE"/>
        </w:rPr>
        <w:t xml:space="preserve"> is defined as data which relates to a living individual who can be identified;</w:t>
      </w:r>
    </w:p>
    <w:p w14:paraId="6D4A9659" w14:textId="77777777" w:rsidR="00AB50F0" w:rsidRPr="00534A74" w:rsidRDefault="00AB50F0" w:rsidP="00AB50F0">
      <w:pPr>
        <w:numPr>
          <w:ilvl w:val="0"/>
          <w:numId w:val="16"/>
        </w:numPr>
      </w:pPr>
      <w:r w:rsidRPr="00534A74">
        <w:rPr>
          <w:lang w:val="en-IE"/>
        </w:rPr>
        <w:t xml:space="preserve">from those data or </w:t>
      </w:r>
    </w:p>
    <w:p w14:paraId="6176CD7D" w14:textId="77777777" w:rsidR="00AB50F0" w:rsidRPr="00534A74" w:rsidRDefault="00AB50F0" w:rsidP="00AB50F0">
      <w:pPr>
        <w:numPr>
          <w:ilvl w:val="0"/>
          <w:numId w:val="16"/>
        </w:numPr>
      </w:pPr>
      <w:r w:rsidRPr="00534A74">
        <w:rPr>
          <w:lang w:val="en-IE"/>
        </w:rPr>
        <w:t>from those data and other information which is in the possession of, or is likely to come into the possession of the data controller, and includes any expression of opinion about the individual and any indication of the intentions of the data controller or any other person in respect of the individual.</w:t>
      </w:r>
    </w:p>
    <w:p w14:paraId="25B629AD" w14:textId="77777777" w:rsidR="00AB50F0" w:rsidRPr="00534A74" w:rsidRDefault="00AB50F0" w:rsidP="00AB50F0">
      <w:pPr>
        <w:ind w:left="720"/>
      </w:pPr>
    </w:p>
    <w:p w14:paraId="58698F96" w14:textId="77777777" w:rsidR="00AB50F0" w:rsidRPr="00534A74" w:rsidRDefault="00AB50F0" w:rsidP="00AB50F0">
      <w:r w:rsidRPr="00534A74">
        <w:rPr>
          <w:b/>
          <w:bCs/>
          <w:lang w:val="en-IE"/>
        </w:rPr>
        <w:t xml:space="preserve">Under the Data Protection Act ‘Sensitive Personal Data’ is personal data consisting of information as to; </w:t>
      </w:r>
    </w:p>
    <w:p w14:paraId="64B6611B" w14:textId="77777777" w:rsidR="00AB50F0" w:rsidRPr="00534A74" w:rsidRDefault="00AB50F0" w:rsidP="00AB50F0">
      <w:pPr>
        <w:numPr>
          <w:ilvl w:val="0"/>
          <w:numId w:val="17"/>
        </w:numPr>
      </w:pPr>
      <w:r w:rsidRPr="00534A74">
        <w:rPr>
          <w:lang w:val="en-IE"/>
        </w:rPr>
        <w:t xml:space="preserve">the racial or ethnic origin of the data subject </w:t>
      </w:r>
    </w:p>
    <w:p w14:paraId="43B82D10" w14:textId="77777777" w:rsidR="00AB50F0" w:rsidRPr="00534A74" w:rsidRDefault="00AB50F0" w:rsidP="00AB50F0">
      <w:pPr>
        <w:numPr>
          <w:ilvl w:val="0"/>
          <w:numId w:val="17"/>
        </w:numPr>
      </w:pPr>
      <w:r w:rsidRPr="00534A74">
        <w:rPr>
          <w:lang w:val="en-IE"/>
        </w:rPr>
        <w:t>his/her political opinions</w:t>
      </w:r>
    </w:p>
    <w:p w14:paraId="0BA59A01" w14:textId="77777777" w:rsidR="00AB50F0" w:rsidRPr="00534A74" w:rsidRDefault="00AB50F0" w:rsidP="00AB50F0">
      <w:pPr>
        <w:numPr>
          <w:ilvl w:val="0"/>
          <w:numId w:val="17"/>
        </w:numPr>
      </w:pPr>
      <w:r w:rsidRPr="00534A74">
        <w:rPr>
          <w:lang w:val="en-IE"/>
        </w:rPr>
        <w:t>his/her religious beliefs or other beliefs of a similar nature</w:t>
      </w:r>
    </w:p>
    <w:p w14:paraId="6B11CE02" w14:textId="77777777" w:rsidR="00AB50F0" w:rsidRPr="00534A74" w:rsidRDefault="00AB50F0" w:rsidP="00AB50F0">
      <w:pPr>
        <w:numPr>
          <w:ilvl w:val="0"/>
          <w:numId w:val="17"/>
        </w:numPr>
      </w:pPr>
      <w:r w:rsidRPr="00534A74">
        <w:rPr>
          <w:lang w:val="en-IE"/>
        </w:rPr>
        <w:t>whether he/ she is a member of a trade union (within the meaning of the [1992 c. 52.] Trade Union and Labour Relations (Consolidation) Act 1992</w:t>
      </w:r>
    </w:p>
    <w:p w14:paraId="25192507" w14:textId="77777777" w:rsidR="00AB50F0" w:rsidRPr="00534A74" w:rsidRDefault="00AB50F0" w:rsidP="00AB50F0">
      <w:pPr>
        <w:numPr>
          <w:ilvl w:val="0"/>
          <w:numId w:val="17"/>
        </w:numPr>
      </w:pPr>
      <w:r w:rsidRPr="00534A74">
        <w:rPr>
          <w:lang w:val="en-IE"/>
        </w:rPr>
        <w:t>his/ her physical or mental health or condition</w:t>
      </w:r>
    </w:p>
    <w:p w14:paraId="50AE5296" w14:textId="77777777" w:rsidR="00AB50F0" w:rsidRPr="00534A74" w:rsidRDefault="00AB50F0" w:rsidP="00AB50F0">
      <w:pPr>
        <w:numPr>
          <w:ilvl w:val="0"/>
          <w:numId w:val="17"/>
        </w:numPr>
      </w:pPr>
      <w:r w:rsidRPr="00534A74">
        <w:rPr>
          <w:lang w:val="en-IE"/>
        </w:rPr>
        <w:t>his/ her sexual life</w:t>
      </w:r>
    </w:p>
    <w:p w14:paraId="4AA3248D" w14:textId="77777777" w:rsidR="00AB50F0" w:rsidRPr="00534A74" w:rsidRDefault="00AB50F0" w:rsidP="00AB50F0">
      <w:pPr>
        <w:numPr>
          <w:ilvl w:val="0"/>
          <w:numId w:val="17"/>
        </w:numPr>
      </w:pPr>
      <w:r w:rsidRPr="00534A74">
        <w:rPr>
          <w:lang w:val="en-IE"/>
        </w:rPr>
        <w:t xml:space="preserve">the commission or alleged commission by him/her of any offence, or </w:t>
      </w:r>
    </w:p>
    <w:p w14:paraId="6FBE09D0" w14:textId="77777777" w:rsidR="00AB50F0" w:rsidRPr="00534A74" w:rsidRDefault="00AB50F0" w:rsidP="00AB50F0">
      <w:pPr>
        <w:numPr>
          <w:ilvl w:val="0"/>
          <w:numId w:val="17"/>
        </w:numPr>
      </w:pPr>
      <w:r w:rsidRPr="00534A74">
        <w:rPr>
          <w:lang w:val="en-IE"/>
        </w:rPr>
        <w:t>any proceedings for any offence committed or alleged to have been committed by him/her, the disposal of such proceedings or the sentence of any court in such proceedings</w:t>
      </w:r>
      <w:r w:rsidRPr="00534A74">
        <w:t>.</w:t>
      </w:r>
    </w:p>
    <w:p w14:paraId="688B7389" w14:textId="77777777" w:rsidR="00AB50F0" w:rsidRPr="004C78F9" w:rsidRDefault="00AB50F0" w:rsidP="00AB50F0">
      <w:pPr>
        <w:pStyle w:val="FootnoteText"/>
        <w:rPr>
          <w:sz w:val="16"/>
          <w:szCs w:val="16"/>
          <w:lang w:val="en-IE"/>
        </w:rPr>
      </w:pPr>
    </w:p>
  </w:footnote>
  <w:footnote w:id="3">
    <w:p w14:paraId="48DC3C17" w14:textId="44F18F04" w:rsidR="00AB50F0" w:rsidRPr="00AB50F0" w:rsidRDefault="00AB50F0" w:rsidP="00AB50F0">
      <w:pPr>
        <w:tabs>
          <w:tab w:val="left" w:pos="426"/>
        </w:tabs>
        <w:rPr>
          <w:rFonts w:cs="Calibri"/>
        </w:rPr>
      </w:pPr>
      <w:r w:rsidRPr="00534A74">
        <w:rPr>
          <w:rStyle w:val="FootnoteReference"/>
        </w:rPr>
        <w:footnoteRef/>
      </w:r>
      <w:r w:rsidRPr="00534A74">
        <w:t xml:space="preserve"> </w:t>
      </w:r>
      <w:r w:rsidRPr="00AB50F0">
        <w:rPr>
          <w:rFonts w:cs="Calibri"/>
        </w:rPr>
        <w:t xml:space="preserve">The Data is only completely anonymised if it is impossible to identify the individuals from that information plus any information that the University holds or is likely to hold. For </w:t>
      </w:r>
      <w:r w:rsidR="002E3D1E" w:rsidRPr="00AB50F0">
        <w:rPr>
          <w:rFonts w:cs="Calibri"/>
        </w:rPr>
        <w:t>example,</w:t>
      </w:r>
      <w:r w:rsidRPr="00AB50F0">
        <w:rPr>
          <w:rFonts w:cs="Calibri"/>
        </w:rPr>
        <w:t xml:space="preserve"> if you anonymise a list of participants by giving each participant a number and then keep a separate list of the numbers and names of the participants to which they refer, the data is not completely anonymised and would still qualify as personal data. If you do not keep a “key” to the identities of the participants and it is not possible for the participants to be identified from any other information then the data is anonymised. </w:t>
      </w:r>
    </w:p>
    <w:p w14:paraId="43FA18B8" w14:textId="77777777" w:rsidR="00AB50F0" w:rsidRPr="00534A74" w:rsidRDefault="00AB50F0" w:rsidP="00AB50F0">
      <w:pPr>
        <w:pStyle w:val="FootnoteText"/>
        <w:rPr>
          <w:sz w:val="22"/>
          <w:szCs w:val="22"/>
          <w:lang w:val="en-IE"/>
        </w:rPr>
      </w:pPr>
    </w:p>
  </w:footnote>
  <w:footnote w:id="4">
    <w:p w14:paraId="6C9326EE" w14:textId="77777777" w:rsidR="00AB50F0" w:rsidRPr="00AB50F0" w:rsidRDefault="00AB50F0" w:rsidP="00AB50F0">
      <w:pPr>
        <w:pStyle w:val="FootnoteText"/>
        <w:rPr>
          <w:color w:val="2F5496"/>
          <w:sz w:val="22"/>
          <w:szCs w:val="22"/>
        </w:rPr>
      </w:pPr>
      <w:r w:rsidRPr="00AB50F0">
        <w:rPr>
          <w:rStyle w:val="FootnoteReference"/>
          <w:color w:val="2F5496"/>
          <w:sz w:val="22"/>
          <w:szCs w:val="22"/>
        </w:rPr>
        <w:footnoteRef/>
      </w:r>
      <w:r w:rsidRPr="00AB50F0">
        <w:rPr>
          <w:color w:val="2F5496"/>
          <w:sz w:val="22"/>
          <w:szCs w:val="22"/>
        </w:rPr>
        <w:t xml:space="preserve"> </w:t>
      </w:r>
      <w:hyperlink r:id="rId3" w:history="1">
        <w:r w:rsidRPr="00FB11DA">
          <w:rPr>
            <w:rStyle w:val="Hyperlink"/>
            <w:rFonts w:ascii="Calibri" w:hAnsi="Calibri"/>
            <w:color w:val="2F5496"/>
          </w:rPr>
          <w:t>UK Data Protection Act</w:t>
        </w:r>
      </w:hyperlink>
      <w:r w:rsidRPr="00AB50F0">
        <w:rPr>
          <w:rFonts w:ascii="Calibri" w:hAnsi="Calibri"/>
          <w:color w:val="2F5496"/>
          <w:sz w:val="22"/>
          <w:szCs w:val="22"/>
        </w:rPr>
        <w:t xml:space="preserve"> (</w:t>
      </w:r>
      <w:hyperlink r:id="rId4" w:history="1">
        <w:r w:rsidRPr="00FB11DA">
          <w:rPr>
            <w:rStyle w:val="Hyperlink"/>
            <w:rFonts w:ascii="Calibri" w:hAnsi="Calibri"/>
            <w:color w:val="2F5496"/>
          </w:rPr>
          <w:t>http://www.legislation.gov.uk/UKPGA/1998/29/contents</w:t>
        </w:r>
      </w:hyperlink>
      <w:r w:rsidRPr="00AB50F0">
        <w:rPr>
          <w:rFonts w:ascii="Calibri" w:hAnsi="Calibri"/>
          <w:color w:val="2F5496"/>
          <w:sz w:val="22"/>
          <w:szCs w:val="22"/>
        </w:rPr>
        <w:t>)</w:t>
      </w:r>
    </w:p>
    <w:p w14:paraId="64495B5D" w14:textId="77777777" w:rsidR="00AB50F0" w:rsidRPr="00534A74" w:rsidRDefault="00AB50F0" w:rsidP="00AB50F0">
      <w:pPr>
        <w:pStyle w:val="FootnoteText"/>
        <w:rPr>
          <w:sz w:val="22"/>
          <w:szCs w:val="22"/>
          <w:lang w:val="en-IE"/>
        </w:rPr>
      </w:pPr>
    </w:p>
  </w:footnote>
  <w:footnote w:id="5">
    <w:p w14:paraId="6D42F5FE" w14:textId="77777777" w:rsidR="00AB50F0" w:rsidRPr="00534A74" w:rsidRDefault="00AB50F0" w:rsidP="00AB50F0">
      <w:pPr>
        <w:autoSpaceDE w:val="0"/>
        <w:autoSpaceDN w:val="0"/>
        <w:adjustRightInd w:val="0"/>
        <w:rPr>
          <w:rFonts w:cs="Interstate-Light"/>
          <w:lang w:val="en-IE"/>
        </w:rPr>
      </w:pPr>
      <w:r w:rsidRPr="00534A74">
        <w:rPr>
          <w:rStyle w:val="FootnoteReference"/>
        </w:rPr>
        <w:footnoteRef/>
      </w:r>
      <w:r w:rsidRPr="00534A74">
        <w:t xml:space="preserve"> </w:t>
      </w:r>
      <w:r w:rsidRPr="00534A74">
        <w:rPr>
          <w:shd w:val="clear" w:color="auto" w:fill="FFFFFF"/>
          <w:lang w:val="en-IE"/>
        </w:rPr>
        <w:t>There are a number of different groups of people who are perceived to be “vulnerable persons”</w:t>
      </w:r>
      <w:r w:rsidRPr="00534A74">
        <w:rPr>
          <w:rFonts w:cs="Interstate-Light"/>
          <w:lang w:val="en-IE"/>
        </w:rPr>
        <w:t xml:space="preserve"> as research participants. These include;</w:t>
      </w:r>
    </w:p>
    <w:p w14:paraId="3CE4111A" w14:textId="77777777" w:rsidR="00AB50F0" w:rsidRPr="00534A74" w:rsidRDefault="00AB50F0" w:rsidP="00AB50F0">
      <w:pPr>
        <w:pStyle w:val="ListParagraph"/>
        <w:numPr>
          <w:ilvl w:val="0"/>
          <w:numId w:val="18"/>
        </w:numPr>
        <w:autoSpaceDE w:val="0"/>
        <w:autoSpaceDN w:val="0"/>
        <w:adjustRightInd w:val="0"/>
        <w:spacing w:before="0" w:beforeAutospacing="0" w:after="0" w:afterAutospacing="0"/>
        <w:contextualSpacing/>
        <w:rPr>
          <w:rFonts w:cs="Interstate-Light"/>
          <w:lang w:val="en-IE"/>
        </w:rPr>
      </w:pPr>
      <w:r w:rsidRPr="00534A74">
        <w:rPr>
          <w:rFonts w:cs="Interstate-Light"/>
          <w:lang w:val="en-IE"/>
        </w:rPr>
        <w:t>Children under the age of 18.</w:t>
      </w:r>
    </w:p>
    <w:p w14:paraId="1470E7CB" w14:textId="77777777" w:rsidR="00AB50F0" w:rsidRPr="00534A74" w:rsidRDefault="00AB50F0" w:rsidP="00AB50F0">
      <w:pPr>
        <w:pStyle w:val="ListParagraph"/>
        <w:numPr>
          <w:ilvl w:val="0"/>
          <w:numId w:val="18"/>
        </w:numPr>
        <w:autoSpaceDE w:val="0"/>
        <w:autoSpaceDN w:val="0"/>
        <w:adjustRightInd w:val="0"/>
        <w:spacing w:before="0" w:beforeAutospacing="0" w:after="0" w:afterAutospacing="0"/>
        <w:contextualSpacing/>
        <w:rPr>
          <w:rFonts w:cs="Interstate-Light"/>
          <w:lang w:val="en-IE"/>
        </w:rPr>
      </w:pPr>
      <w:r w:rsidRPr="00534A74">
        <w:rPr>
          <w:rFonts w:cs="Interstate-Light"/>
          <w:lang w:val="en-IE"/>
        </w:rPr>
        <w:t>People who lack mental capacity (for example patients with Alzheimer’s disease, adults with learning difficulties.)</w:t>
      </w:r>
    </w:p>
    <w:p w14:paraId="4A7905F3" w14:textId="77777777" w:rsidR="00AB50F0" w:rsidRPr="00534A74" w:rsidRDefault="00AB50F0" w:rsidP="00AB50F0">
      <w:pPr>
        <w:pStyle w:val="ListParagraph"/>
        <w:numPr>
          <w:ilvl w:val="0"/>
          <w:numId w:val="18"/>
        </w:numPr>
        <w:autoSpaceDE w:val="0"/>
        <w:autoSpaceDN w:val="0"/>
        <w:adjustRightInd w:val="0"/>
        <w:spacing w:before="0" w:beforeAutospacing="0" w:after="0" w:afterAutospacing="0"/>
        <w:contextualSpacing/>
        <w:rPr>
          <w:rFonts w:cs="Interstate-Light"/>
          <w:lang w:val="en-IE"/>
        </w:rPr>
      </w:pPr>
      <w:r w:rsidRPr="00534A74">
        <w:rPr>
          <w:rFonts w:cs="Interstate-Light"/>
          <w:lang w:val="en-IE"/>
        </w:rPr>
        <w:t>People who may only have a basic knowledge of the language in which the research is being conducted.</w:t>
      </w:r>
    </w:p>
    <w:p w14:paraId="1FE625C1" w14:textId="77777777" w:rsidR="00AB50F0" w:rsidRPr="00534A74" w:rsidRDefault="00AB50F0" w:rsidP="00AB50F0">
      <w:pPr>
        <w:pStyle w:val="ListParagraph"/>
        <w:numPr>
          <w:ilvl w:val="0"/>
          <w:numId w:val="18"/>
        </w:numPr>
        <w:autoSpaceDE w:val="0"/>
        <w:autoSpaceDN w:val="0"/>
        <w:adjustRightInd w:val="0"/>
        <w:spacing w:before="0" w:beforeAutospacing="0" w:after="0" w:afterAutospacing="0"/>
        <w:contextualSpacing/>
        <w:rPr>
          <w:rFonts w:cs="Interstate-Light"/>
          <w:lang w:val="en-IE"/>
        </w:rPr>
      </w:pPr>
      <w:r w:rsidRPr="00534A74">
        <w:rPr>
          <w:rFonts w:cs="Interstate-Light"/>
          <w:lang w:val="en-IE"/>
        </w:rPr>
        <w:t>People who may socially not be in a position to exercise unrestrained informed consent.</w:t>
      </w:r>
    </w:p>
    <w:p w14:paraId="5B4314DC" w14:textId="77777777" w:rsidR="00AB50F0" w:rsidRPr="00534A74" w:rsidRDefault="00AB50F0" w:rsidP="00AB50F0">
      <w:pPr>
        <w:pStyle w:val="ListParagraph"/>
        <w:numPr>
          <w:ilvl w:val="0"/>
          <w:numId w:val="18"/>
        </w:numPr>
        <w:autoSpaceDE w:val="0"/>
        <w:autoSpaceDN w:val="0"/>
        <w:adjustRightInd w:val="0"/>
        <w:spacing w:before="0" w:beforeAutospacing="0" w:after="0" w:afterAutospacing="0"/>
        <w:contextualSpacing/>
        <w:rPr>
          <w:rFonts w:cs="Interstate-Light"/>
          <w:lang w:val="en-IE"/>
        </w:rPr>
      </w:pPr>
      <w:r w:rsidRPr="00534A74">
        <w:rPr>
          <w:rFonts w:cs="Interstate-Light"/>
          <w:lang w:val="en-IE"/>
        </w:rPr>
        <w:t>People who are in dependent relationships with research gatekeepers (for example university students, prisoners, asylum seekers)</w:t>
      </w:r>
    </w:p>
    <w:p w14:paraId="37841B28" w14:textId="77777777" w:rsidR="00AB50F0" w:rsidRPr="00534A74" w:rsidRDefault="00AB50F0" w:rsidP="00AB50F0">
      <w:pPr>
        <w:pStyle w:val="ListParagraph"/>
        <w:numPr>
          <w:ilvl w:val="0"/>
          <w:numId w:val="18"/>
        </w:numPr>
        <w:autoSpaceDE w:val="0"/>
        <w:autoSpaceDN w:val="0"/>
        <w:adjustRightInd w:val="0"/>
        <w:spacing w:before="0" w:beforeAutospacing="0" w:after="0" w:afterAutospacing="0"/>
        <w:contextualSpacing/>
        <w:rPr>
          <w:rFonts w:cs="Interstate-Light"/>
          <w:lang w:val="en-IE"/>
        </w:rPr>
      </w:pPr>
      <w:r w:rsidRPr="00534A74">
        <w:rPr>
          <w:rFonts w:cs="Interstate-Light"/>
          <w:lang w:val="en-IE"/>
        </w:rPr>
        <w:t>People in poor health.</w:t>
      </w:r>
    </w:p>
    <w:p w14:paraId="6212A233" w14:textId="77777777" w:rsidR="00AB50F0" w:rsidRPr="00534A74" w:rsidRDefault="00AB50F0" w:rsidP="00AB50F0">
      <w:pPr>
        <w:pStyle w:val="ListParagraph"/>
        <w:numPr>
          <w:ilvl w:val="0"/>
          <w:numId w:val="18"/>
        </w:numPr>
        <w:autoSpaceDE w:val="0"/>
        <w:autoSpaceDN w:val="0"/>
        <w:adjustRightInd w:val="0"/>
        <w:spacing w:before="0" w:beforeAutospacing="0" w:after="0" w:afterAutospacing="0"/>
        <w:contextualSpacing/>
        <w:rPr>
          <w:rFonts w:cs="Interstate-Light"/>
          <w:lang w:val="en-IE"/>
        </w:rPr>
      </w:pPr>
      <w:r w:rsidRPr="00534A74">
        <w:rPr>
          <w:rFonts w:cs="Interstate-Light"/>
          <w:lang w:val="en-IE"/>
        </w:rPr>
        <w:t>People who feel that participation in the research will result in access to better support or treatment for them.</w:t>
      </w:r>
    </w:p>
    <w:p w14:paraId="7FE5621A" w14:textId="77777777" w:rsidR="00AB50F0" w:rsidRPr="00534A74" w:rsidRDefault="00AB50F0" w:rsidP="00AB50F0">
      <w:pPr>
        <w:pStyle w:val="ListParagraph"/>
        <w:numPr>
          <w:ilvl w:val="0"/>
          <w:numId w:val="18"/>
        </w:numPr>
        <w:autoSpaceDE w:val="0"/>
        <w:autoSpaceDN w:val="0"/>
        <w:adjustRightInd w:val="0"/>
        <w:spacing w:before="0" w:beforeAutospacing="0" w:after="0" w:afterAutospacing="0"/>
        <w:contextualSpacing/>
        <w:rPr>
          <w:rFonts w:cs="Interstate-Light"/>
          <w:lang w:val="en-IE"/>
        </w:rPr>
      </w:pPr>
      <w:r w:rsidRPr="00534A74">
        <w:rPr>
          <w:rFonts w:cs="Interstate-Light"/>
          <w:lang w:val="en-IE"/>
        </w:rPr>
        <w:t>People with disabilities.</w:t>
      </w:r>
    </w:p>
    <w:p w14:paraId="1DF18F03" w14:textId="77777777" w:rsidR="00AB50F0" w:rsidRPr="00534A74" w:rsidRDefault="00AB50F0" w:rsidP="00AB50F0">
      <w:pPr>
        <w:pStyle w:val="ListParagraph"/>
        <w:numPr>
          <w:ilvl w:val="0"/>
          <w:numId w:val="18"/>
        </w:numPr>
        <w:autoSpaceDE w:val="0"/>
        <w:autoSpaceDN w:val="0"/>
        <w:adjustRightInd w:val="0"/>
        <w:spacing w:before="0" w:beforeAutospacing="0" w:after="0" w:afterAutospacing="0"/>
        <w:contextualSpacing/>
        <w:rPr>
          <w:rFonts w:cs="Interstate-Light"/>
          <w:lang w:val="en-IE"/>
        </w:rPr>
      </w:pPr>
      <w:r w:rsidRPr="00534A74">
        <w:rPr>
          <w:rFonts w:cs="Interstate-Light"/>
          <w:lang w:val="en-IE"/>
        </w:rPr>
        <w:t>People in insecure employment (For example agency workers or migrant workers).</w:t>
      </w:r>
    </w:p>
    <w:p w14:paraId="57081A77" w14:textId="77777777" w:rsidR="00AB50F0" w:rsidRPr="0084537D" w:rsidRDefault="00AB50F0" w:rsidP="00AB50F0">
      <w:pPr>
        <w:pStyle w:val="FootnoteText"/>
        <w:rPr>
          <w:lang w:val="en-I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FBE16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DEA63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1F876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F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42BC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8803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F05A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9EE7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D43C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D5282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61FC3"/>
    <w:multiLevelType w:val="hybridMultilevel"/>
    <w:tmpl w:val="532E9EE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1" w15:restartNumberingAfterBreak="0">
    <w:nsid w:val="09541DA7"/>
    <w:multiLevelType w:val="hybridMultilevel"/>
    <w:tmpl w:val="A2CE53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1421911"/>
    <w:multiLevelType w:val="hybridMultilevel"/>
    <w:tmpl w:val="AF46BFC4"/>
    <w:lvl w:ilvl="0" w:tplc="67A6D6C4">
      <w:start w:val="1"/>
      <w:numFmt w:val="lowerLetter"/>
      <w:lvlText w:val="%1)"/>
      <w:lvlJc w:val="left"/>
      <w:pPr>
        <w:tabs>
          <w:tab w:val="num" w:pos="720"/>
        </w:tabs>
        <w:ind w:left="720" w:hanging="360"/>
      </w:pPr>
    </w:lvl>
    <w:lvl w:ilvl="1" w:tplc="C12EB7A2">
      <w:start w:val="1"/>
      <w:numFmt w:val="lowerLetter"/>
      <w:lvlText w:val="%2)"/>
      <w:lvlJc w:val="left"/>
      <w:pPr>
        <w:tabs>
          <w:tab w:val="num" w:pos="1440"/>
        </w:tabs>
        <w:ind w:left="1440" w:hanging="360"/>
      </w:pPr>
    </w:lvl>
    <w:lvl w:ilvl="2" w:tplc="7B76EBD0">
      <w:start w:val="1"/>
      <w:numFmt w:val="lowerLetter"/>
      <w:lvlText w:val="%3)"/>
      <w:lvlJc w:val="left"/>
      <w:pPr>
        <w:tabs>
          <w:tab w:val="num" w:pos="2160"/>
        </w:tabs>
        <w:ind w:left="2160" w:hanging="360"/>
      </w:pPr>
    </w:lvl>
    <w:lvl w:ilvl="3" w:tplc="13B6A882">
      <w:start w:val="1"/>
      <w:numFmt w:val="lowerLetter"/>
      <w:lvlText w:val="%4)"/>
      <w:lvlJc w:val="left"/>
      <w:pPr>
        <w:tabs>
          <w:tab w:val="num" w:pos="2880"/>
        </w:tabs>
        <w:ind w:left="2880" w:hanging="360"/>
      </w:pPr>
    </w:lvl>
    <w:lvl w:ilvl="4" w:tplc="33FCCD72">
      <w:start w:val="1"/>
      <w:numFmt w:val="lowerLetter"/>
      <w:lvlText w:val="%5)"/>
      <w:lvlJc w:val="left"/>
      <w:pPr>
        <w:tabs>
          <w:tab w:val="num" w:pos="3600"/>
        </w:tabs>
        <w:ind w:left="3600" w:hanging="360"/>
      </w:pPr>
    </w:lvl>
    <w:lvl w:ilvl="5" w:tplc="2EACD466">
      <w:start w:val="1"/>
      <w:numFmt w:val="lowerLetter"/>
      <w:lvlText w:val="%6)"/>
      <w:lvlJc w:val="left"/>
      <w:pPr>
        <w:tabs>
          <w:tab w:val="num" w:pos="4320"/>
        </w:tabs>
        <w:ind w:left="4320" w:hanging="360"/>
      </w:pPr>
    </w:lvl>
    <w:lvl w:ilvl="6" w:tplc="EEC484D8">
      <w:start w:val="1"/>
      <w:numFmt w:val="lowerLetter"/>
      <w:lvlText w:val="%7)"/>
      <w:lvlJc w:val="left"/>
      <w:pPr>
        <w:tabs>
          <w:tab w:val="num" w:pos="5040"/>
        </w:tabs>
        <w:ind w:left="5040" w:hanging="360"/>
      </w:pPr>
    </w:lvl>
    <w:lvl w:ilvl="7" w:tplc="E0583F3C">
      <w:start w:val="1"/>
      <w:numFmt w:val="lowerLetter"/>
      <w:lvlText w:val="%8)"/>
      <w:lvlJc w:val="left"/>
      <w:pPr>
        <w:tabs>
          <w:tab w:val="num" w:pos="5760"/>
        </w:tabs>
        <w:ind w:left="5760" w:hanging="360"/>
      </w:pPr>
    </w:lvl>
    <w:lvl w:ilvl="8" w:tplc="69BCBA42">
      <w:start w:val="1"/>
      <w:numFmt w:val="lowerLetter"/>
      <w:lvlText w:val="%9)"/>
      <w:lvlJc w:val="left"/>
      <w:pPr>
        <w:tabs>
          <w:tab w:val="num" w:pos="6480"/>
        </w:tabs>
        <w:ind w:left="6480" w:hanging="360"/>
      </w:pPr>
    </w:lvl>
  </w:abstractNum>
  <w:abstractNum w:abstractNumId="13" w15:restartNumberingAfterBreak="0">
    <w:nsid w:val="29DE5E37"/>
    <w:multiLevelType w:val="multilevel"/>
    <w:tmpl w:val="6E4613F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38206ED2"/>
    <w:multiLevelType w:val="multilevel"/>
    <w:tmpl w:val="78862A1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4820264F"/>
    <w:multiLevelType w:val="hybridMultilevel"/>
    <w:tmpl w:val="D28032DC"/>
    <w:lvl w:ilvl="0" w:tplc="8152C150">
      <w:start w:val="1"/>
      <w:numFmt w:val="lowerLetter"/>
      <w:lvlText w:val="%1)"/>
      <w:lvlJc w:val="left"/>
      <w:pPr>
        <w:tabs>
          <w:tab w:val="num" w:pos="720"/>
        </w:tabs>
        <w:ind w:left="720" w:hanging="360"/>
      </w:pPr>
    </w:lvl>
    <w:lvl w:ilvl="1" w:tplc="B9126EE4">
      <w:start w:val="1"/>
      <w:numFmt w:val="lowerLetter"/>
      <w:lvlText w:val="%2)"/>
      <w:lvlJc w:val="left"/>
      <w:pPr>
        <w:tabs>
          <w:tab w:val="num" w:pos="1440"/>
        </w:tabs>
        <w:ind w:left="1440" w:hanging="360"/>
      </w:pPr>
    </w:lvl>
    <w:lvl w:ilvl="2" w:tplc="7CE6FF42">
      <w:start w:val="1"/>
      <w:numFmt w:val="lowerLetter"/>
      <w:lvlText w:val="%3)"/>
      <w:lvlJc w:val="left"/>
      <w:pPr>
        <w:tabs>
          <w:tab w:val="num" w:pos="2160"/>
        </w:tabs>
        <w:ind w:left="2160" w:hanging="360"/>
      </w:pPr>
    </w:lvl>
    <w:lvl w:ilvl="3" w:tplc="49D60A88">
      <w:start w:val="1"/>
      <w:numFmt w:val="lowerLetter"/>
      <w:lvlText w:val="%4)"/>
      <w:lvlJc w:val="left"/>
      <w:pPr>
        <w:tabs>
          <w:tab w:val="num" w:pos="2880"/>
        </w:tabs>
        <w:ind w:left="2880" w:hanging="360"/>
      </w:pPr>
    </w:lvl>
    <w:lvl w:ilvl="4" w:tplc="7A2422DE">
      <w:start w:val="1"/>
      <w:numFmt w:val="lowerLetter"/>
      <w:lvlText w:val="%5)"/>
      <w:lvlJc w:val="left"/>
      <w:pPr>
        <w:tabs>
          <w:tab w:val="num" w:pos="3600"/>
        </w:tabs>
        <w:ind w:left="3600" w:hanging="360"/>
      </w:pPr>
    </w:lvl>
    <w:lvl w:ilvl="5" w:tplc="178E179C">
      <w:start w:val="1"/>
      <w:numFmt w:val="lowerLetter"/>
      <w:lvlText w:val="%6)"/>
      <w:lvlJc w:val="left"/>
      <w:pPr>
        <w:tabs>
          <w:tab w:val="num" w:pos="4320"/>
        </w:tabs>
        <w:ind w:left="4320" w:hanging="360"/>
      </w:pPr>
    </w:lvl>
    <w:lvl w:ilvl="6" w:tplc="1EC27646">
      <w:start w:val="1"/>
      <w:numFmt w:val="lowerLetter"/>
      <w:lvlText w:val="%7)"/>
      <w:lvlJc w:val="left"/>
      <w:pPr>
        <w:tabs>
          <w:tab w:val="num" w:pos="5040"/>
        </w:tabs>
        <w:ind w:left="5040" w:hanging="360"/>
      </w:pPr>
    </w:lvl>
    <w:lvl w:ilvl="7" w:tplc="D2464636">
      <w:start w:val="1"/>
      <w:numFmt w:val="lowerLetter"/>
      <w:lvlText w:val="%8)"/>
      <w:lvlJc w:val="left"/>
      <w:pPr>
        <w:tabs>
          <w:tab w:val="num" w:pos="5760"/>
        </w:tabs>
        <w:ind w:left="5760" w:hanging="360"/>
      </w:pPr>
    </w:lvl>
    <w:lvl w:ilvl="8" w:tplc="E458C16E">
      <w:start w:val="1"/>
      <w:numFmt w:val="lowerLetter"/>
      <w:lvlText w:val="%9)"/>
      <w:lvlJc w:val="left"/>
      <w:pPr>
        <w:tabs>
          <w:tab w:val="num" w:pos="6480"/>
        </w:tabs>
        <w:ind w:left="6480" w:hanging="360"/>
      </w:pPr>
    </w:lvl>
  </w:abstractNum>
  <w:abstractNum w:abstractNumId="16" w15:restartNumberingAfterBreak="0">
    <w:nsid w:val="5141023D"/>
    <w:multiLevelType w:val="multilevel"/>
    <w:tmpl w:val="06401A9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C91154C"/>
    <w:multiLevelType w:val="hybridMultilevel"/>
    <w:tmpl w:val="515EF23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num w:numId="1" w16cid:durableId="60785164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2335084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47133676">
    <w:abstractNumId w:val="14"/>
  </w:num>
  <w:num w:numId="4" w16cid:durableId="1812399322">
    <w:abstractNumId w:val="13"/>
  </w:num>
  <w:num w:numId="5" w16cid:durableId="1164855557">
    <w:abstractNumId w:val="16"/>
  </w:num>
  <w:num w:numId="6" w16cid:durableId="1233657152">
    <w:abstractNumId w:val="0"/>
  </w:num>
  <w:num w:numId="7" w16cid:durableId="199708935">
    <w:abstractNumId w:val="1"/>
  </w:num>
  <w:num w:numId="8" w16cid:durableId="1152986964">
    <w:abstractNumId w:val="2"/>
  </w:num>
  <w:num w:numId="9" w16cid:durableId="1243949502">
    <w:abstractNumId w:val="3"/>
  </w:num>
  <w:num w:numId="10" w16cid:durableId="1614749693">
    <w:abstractNumId w:val="8"/>
  </w:num>
  <w:num w:numId="11" w16cid:durableId="292372811">
    <w:abstractNumId w:val="4"/>
  </w:num>
  <w:num w:numId="12" w16cid:durableId="1277247843">
    <w:abstractNumId w:val="5"/>
  </w:num>
  <w:num w:numId="13" w16cid:durableId="219169578">
    <w:abstractNumId w:val="6"/>
  </w:num>
  <w:num w:numId="14" w16cid:durableId="1656689509">
    <w:abstractNumId w:val="7"/>
  </w:num>
  <w:num w:numId="15" w16cid:durableId="815607547">
    <w:abstractNumId w:val="9"/>
  </w:num>
  <w:num w:numId="16" w16cid:durableId="3562023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905059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406280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E26"/>
    <w:rsid w:val="00014FA1"/>
    <w:rsid w:val="00026AF3"/>
    <w:rsid w:val="00026E90"/>
    <w:rsid w:val="00032198"/>
    <w:rsid w:val="00054FE2"/>
    <w:rsid w:val="00055B3F"/>
    <w:rsid w:val="00061172"/>
    <w:rsid w:val="000700CE"/>
    <w:rsid w:val="0007115F"/>
    <w:rsid w:val="000764E3"/>
    <w:rsid w:val="000B4CEE"/>
    <w:rsid w:val="000E2720"/>
    <w:rsid w:val="0012036D"/>
    <w:rsid w:val="00131F16"/>
    <w:rsid w:val="001743F1"/>
    <w:rsid w:val="00197B4B"/>
    <w:rsid w:val="001B1E92"/>
    <w:rsid w:val="001E3AE6"/>
    <w:rsid w:val="002135AF"/>
    <w:rsid w:val="0022328D"/>
    <w:rsid w:val="002714F4"/>
    <w:rsid w:val="002775E1"/>
    <w:rsid w:val="002826BB"/>
    <w:rsid w:val="00297966"/>
    <w:rsid w:val="002A15F7"/>
    <w:rsid w:val="002A4F31"/>
    <w:rsid w:val="002A5B18"/>
    <w:rsid w:val="002B39EF"/>
    <w:rsid w:val="002D61F3"/>
    <w:rsid w:val="002E3D1E"/>
    <w:rsid w:val="002F10A3"/>
    <w:rsid w:val="002F3301"/>
    <w:rsid w:val="002F7BAD"/>
    <w:rsid w:val="00312A43"/>
    <w:rsid w:val="00361850"/>
    <w:rsid w:val="00370E76"/>
    <w:rsid w:val="00371DA5"/>
    <w:rsid w:val="00382F59"/>
    <w:rsid w:val="003A1862"/>
    <w:rsid w:val="003B1590"/>
    <w:rsid w:val="003B5C85"/>
    <w:rsid w:val="003E0878"/>
    <w:rsid w:val="00405BA6"/>
    <w:rsid w:val="004113B9"/>
    <w:rsid w:val="004116B4"/>
    <w:rsid w:val="004306D7"/>
    <w:rsid w:val="0046067F"/>
    <w:rsid w:val="00490005"/>
    <w:rsid w:val="00496028"/>
    <w:rsid w:val="00496552"/>
    <w:rsid w:val="004A2211"/>
    <w:rsid w:val="004B7FD8"/>
    <w:rsid w:val="004C2FC3"/>
    <w:rsid w:val="004C3D01"/>
    <w:rsid w:val="00525BBE"/>
    <w:rsid w:val="0052608B"/>
    <w:rsid w:val="00565AB6"/>
    <w:rsid w:val="00575607"/>
    <w:rsid w:val="00587097"/>
    <w:rsid w:val="0058738C"/>
    <w:rsid w:val="005A4B62"/>
    <w:rsid w:val="005C3506"/>
    <w:rsid w:val="005D76B2"/>
    <w:rsid w:val="0065549F"/>
    <w:rsid w:val="006600BC"/>
    <w:rsid w:val="00660307"/>
    <w:rsid w:val="00662FFF"/>
    <w:rsid w:val="0067022B"/>
    <w:rsid w:val="006712A1"/>
    <w:rsid w:val="006A5D53"/>
    <w:rsid w:val="006B080C"/>
    <w:rsid w:val="006B56D4"/>
    <w:rsid w:val="006D377B"/>
    <w:rsid w:val="006E5DA7"/>
    <w:rsid w:val="006F7AF6"/>
    <w:rsid w:val="00723945"/>
    <w:rsid w:val="00743418"/>
    <w:rsid w:val="00757A6D"/>
    <w:rsid w:val="00762FFA"/>
    <w:rsid w:val="007744A0"/>
    <w:rsid w:val="00795709"/>
    <w:rsid w:val="007968BA"/>
    <w:rsid w:val="007A243E"/>
    <w:rsid w:val="007A28AA"/>
    <w:rsid w:val="007F73BB"/>
    <w:rsid w:val="00810C2A"/>
    <w:rsid w:val="008319D7"/>
    <w:rsid w:val="008530AE"/>
    <w:rsid w:val="008637E1"/>
    <w:rsid w:val="0088050C"/>
    <w:rsid w:val="0089780C"/>
    <w:rsid w:val="008C4BAC"/>
    <w:rsid w:val="008C7C99"/>
    <w:rsid w:val="008D7A12"/>
    <w:rsid w:val="008F1009"/>
    <w:rsid w:val="008F5D3E"/>
    <w:rsid w:val="008F6F6C"/>
    <w:rsid w:val="00911017"/>
    <w:rsid w:val="00983F8A"/>
    <w:rsid w:val="00987386"/>
    <w:rsid w:val="00991A1D"/>
    <w:rsid w:val="009A0BAD"/>
    <w:rsid w:val="009E07F4"/>
    <w:rsid w:val="009E3ECD"/>
    <w:rsid w:val="009F54D1"/>
    <w:rsid w:val="00A31586"/>
    <w:rsid w:val="00A341B4"/>
    <w:rsid w:val="00A40953"/>
    <w:rsid w:val="00A4660E"/>
    <w:rsid w:val="00A50A06"/>
    <w:rsid w:val="00A56FF9"/>
    <w:rsid w:val="00A666F9"/>
    <w:rsid w:val="00A805F6"/>
    <w:rsid w:val="00A954F8"/>
    <w:rsid w:val="00AA5B7A"/>
    <w:rsid w:val="00AB11E6"/>
    <w:rsid w:val="00AB2894"/>
    <w:rsid w:val="00AB2F52"/>
    <w:rsid w:val="00AB50F0"/>
    <w:rsid w:val="00AC55C2"/>
    <w:rsid w:val="00AE549F"/>
    <w:rsid w:val="00AF5DC2"/>
    <w:rsid w:val="00AF6251"/>
    <w:rsid w:val="00B13D1A"/>
    <w:rsid w:val="00B1622F"/>
    <w:rsid w:val="00B21514"/>
    <w:rsid w:val="00B66801"/>
    <w:rsid w:val="00B755BF"/>
    <w:rsid w:val="00B83036"/>
    <w:rsid w:val="00B87EB2"/>
    <w:rsid w:val="00B97301"/>
    <w:rsid w:val="00BB65A2"/>
    <w:rsid w:val="00BC1FD3"/>
    <w:rsid w:val="00BD4E13"/>
    <w:rsid w:val="00BD701E"/>
    <w:rsid w:val="00BE0D99"/>
    <w:rsid w:val="00BF0EDB"/>
    <w:rsid w:val="00BF123C"/>
    <w:rsid w:val="00C0143A"/>
    <w:rsid w:val="00C10C5D"/>
    <w:rsid w:val="00C1744C"/>
    <w:rsid w:val="00C459B5"/>
    <w:rsid w:val="00C51931"/>
    <w:rsid w:val="00C54884"/>
    <w:rsid w:val="00C61D70"/>
    <w:rsid w:val="00C70711"/>
    <w:rsid w:val="00C71F9E"/>
    <w:rsid w:val="00CA5883"/>
    <w:rsid w:val="00CE1E26"/>
    <w:rsid w:val="00CE49C3"/>
    <w:rsid w:val="00CF4009"/>
    <w:rsid w:val="00D12DF7"/>
    <w:rsid w:val="00D30400"/>
    <w:rsid w:val="00D4660C"/>
    <w:rsid w:val="00D84ED3"/>
    <w:rsid w:val="00D85341"/>
    <w:rsid w:val="00DE6F14"/>
    <w:rsid w:val="00E015E4"/>
    <w:rsid w:val="00E241C7"/>
    <w:rsid w:val="00E26F50"/>
    <w:rsid w:val="00E61F15"/>
    <w:rsid w:val="00E62181"/>
    <w:rsid w:val="00E72DB4"/>
    <w:rsid w:val="00ED2016"/>
    <w:rsid w:val="00ED5338"/>
    <w:rsid w:val="00EE3BDF"/>
    <w:rsid w:val="00F0020C"/>
    <w:rsid w:val="00F005A1"/>
    <w:rsid w:val="00F1484C"/>
    <w:rsid w:val="00F3261E"/>
    <w:rsid w:val="00F375B5"/>
    <w:rsid w:val="00F8024E"/>
    <w:rsid w:val="00FB03C1"/>
    <w:rsid w:val="00FB11DA"/>
    <w:rsid w:val="00FB5A3C"/>
    <w:rsid w:val="00FD25B9"/>
    <w:rsid w:val="00FD4487"/>
    <w:rsid w:val="00FD64A2"/>
    <w:rsid w:val="00FE5584"/>
    <w:rsid w:val="00FF0B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BF167F"/>
  <w15:chartTrackingRefBased/>
  <w15:docId w15:val="{FD9C7156-B3B7-E64D-B547-50EFF71F5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caption" w:semiHidden="1" w:unhideWhenUsed="1" w:qFormat="1"/>
    <w:lsdException w:name="table of figures" w:uiPriority="99"/>
    <w:lsdException w:name="footnote reference" w:uiPriority="99"/>
    <w:lsdException w:name="Title" w:uiPriority="10" w:qFormat="1"/>
    <w:lsdException w:name="Body Text" w:uiPriority="99"/>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660E"/>
    <w:rPr>
      <w:sz w:val="24"/>
      <w:szCs w:val="24"/>
    </w:rPr>
  </w:style>
  <w:style w:type="paragraph" w:styleId="Heading1">
    <w:name w:val="heading 1"/>
    <w:basedOn w:val="Normal"/>
    <w:next w:val="Normal"/>
    <w:link w:val="Heading1Char"/>
    <w:qFormat/>
    <w:rsid w:val="00FF0BA4"/>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semiHidden/>
    <w:unhideWhenUsed/>
    <w:qFormat/>
    <w:rsid w:val="00CE49C3"/>
    <w:pPr>
      <w:keepNext/>
      <w:spacing w:before="240" w:after="60"/>
      <w:outlineLvl w:val="1"/>
    </w:pPr>
    <w:rPr>
      <w:rFonts w:ascii="Calibri Light" w:hAnsi="Calibri Light"/>
      <w:b/>
      <w:bCs/>
      <w:i/>
      <w:iCs/>
      <w:sz w:val="28"/>
      <w:szCs w:val="28"/>
    </w:rPr>
  </w:style>
  <w:style w:type="paragraph" w:styleId="Heading6">
    <w:name w:val="heading 6"/>
    <w:basedOn w:val="Normal"/>
    <w:next w:val="Normal"/>
    <w:link w:val="Heading6Char"/>
    <w:semiHidden/>
    <w:unhideWhenUsed/>
    <w:qFormat/>
    <w:rsid w:val="00AB50F0"/>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FF0BA4"/>
    <w:pPr>
      <w:spacing w:before="100" w:beforeAutospacing="1" w:after="100" w:afterAutospacing="1"/>
    </w:pPr>
  </w:style>
  <w:style w:type="character" w:customStyle="1" w:styleId="apple-converted-space">
    <w:name w:val="apple-converted-space"/>
    <w:basedOn w:val="DefaultParagraphFont"/>
    <w:rsid w:val="00FF0BA4"/>
  </w:style>
  <w:style w:type="paragraph" w:customStyle="1" w:styleId="unnumbered1">
    <w:name w:val="unnumbered1"/>
    <w:basedOn w:val="Normal"/>
    <w:rsid w:val="00FF0BA4"/>
    <w:pPr>
      <w:spacing w:before="100" w:beforeAutospacing="1" w:after="100" w:afterAutospacing="1"/>
    </w:pPr>
  </w:style>
  <w:style w:type="paragraph" w:customStyle="1" w:styleId="bodyfirst">
    <w:name w:val="bodyfirst"/>
    <w:basedOn w:val="Normal"/>
    <w:rsid w:val="00FF0BA4"/>
    <w:pPr>
      <w:spacing w:before="100" w:beforeAutospacing="1" w:after="100" w:afterAutospacing="1"/>
    </w:pPr>
  </w:style>
  <w:style w:type="paragraph" w:styleId="BodyText">
    <w:name w:val="Body Text"/>
    <w:basedOn w:val="Normal"/>
    <w:link w:val="BodyTextChar"/>
    <w:uiPriority w:val="99"/>
    <w:unhideWhenUsed/>
    <w:rsid w:val="00FF0BA4"/>
    <w:pPr>
      <w:spacing w:before="100" w:beforeAutospacing="1" w:after="100" w:afterAutospacing="1"/>
    </w:pPr>
  </w:style>
  <w:style w:type="character" w:customStyle="1" w:styleId="BodyTextChar">
    <w:name w:val="Body Text Char"/>
    <w:link w:val="BodyText"/>
    <w:uiPriority w:val="99"/>
    <w:rsid w:val="00FF0BA4"/>
    <w:rPr>
      <w:sz w:val="24"/>
      <w:szCs w:val="24"/>
    </w:rPr>
  </w:style>
  <w:style w:type="paragraph" w:customStyle="1" w:styleId="default">
    <w:name w:val="default"/>
    <w:basedOn w:val="Normal"/>
    <w:rsid w:val="00FF0BA4"/>
    <w:pPr>
      <w:spacing w:before="100" w:beforeAutospacing="1" w:after="100" w:afterAutospacing="1"/>
    </w:pPr>
  </w:style>
  <w:style w:type="paragraph" w:styleId="ListParagraph">
    <w:name w:val="List Paragraph"/>
    <w:basedOn w:val="Normal"/>
    <w:uiPriority w:val="34"/>
    <w:qFormat/>
    <w:rsid w:val="00FF0BA4"/>
    <w:pPr>
      <w:spacing w:before="100" w:beforeAutospacing="1" w:after="100" w:afterAutospacing="1"/>
    </w:pPr>
  </w:style>
  <w:style w:type="paragraph" w:styleId="NormalWeb">
    <w:name w:val="Normal (Web)"/>
    <w:basedOn w:val="Normal"/>
    <w:uiPriority w:val="99"/>
    <w:unhideWhenUsed/>
    <w:rsid w:val="00FF0BA4"/>
    <w:pPr>
      <w:spacing w:before="100" w:beforeAutospacing="1" w:after="100" w:afterAutospacing="1"/>
    </w:pPr>
  </w:style>
  <w:style w:type="character" w:styleId="Hyperlink">
    <w:name w:val="Hyperlink"/>
    <w:basedOn w:val="DefaultParagraphFont"/>
    <w:uiPriority w:val="99"/>
    <w:unhideWhenUsed/>
    <w:rsid w:val="00FF0BA4"/>
  </w:style>
  <w:style w:type="character" w:styleId="FollowedHyperlink">
    <w:name w:val="FollowedHyperlink"/>
    <w:uiPriority w:val="99"/>
    <w:unhideWhenUsed/>
    <w:rsid w:val="00FF0BA4"/>
    <w:rPr>
      <w:color w:val="800080"/>
      <w:u w:val="single"/>
    </w:rPr>
  </w:style>
  <w:style w:type="character" w:customStyle="1" w:styleId="ref-journal">
    <w:name w:val="ref-journal"/>
    <w:basedOn w:val="DefaultParagraphFont"/>
    <w:rsid w:val="00FF0BA4"/>
  </w:style>
  <w:style w:type="character" w:styleId="SubtleEmphasis">
    <w:name w:val="Subtle Emphasis"/>
    <w:uiPriority w:val="19"/>
    <w:qFormat/>
    <w:rsid w:val="00FF0BA4"/>
    <w:rPr>
      <w:i/>
      <w:iCs/>
      <w:color w:val="404040"/>
    </w:rPr>
  </w:style>
  <w:style w:type="character" w:customStyle="1" w:styleId="Heading1Char">
    <w:name w:val="Heading 1 Char"/>
    <w:link w:val="Heading1"/>
    <w:rsid w:val="00FF0BA4"/>
    <w:rPr>
      <w:rFonts w:ascii="Calibri Light" w:eastAsia="Times New Roman" w:hAnsi="Calibri Light" w:cs="Times New Roman"/>
      <w:b/>
      <w:bCs/>
      <w:kern w:val="32"/>
      <w:sz w:val="32"/>
      <w:szCs w:val="32"/>
      <w:lang w:eastAsia="en-US"/>
    </w:rPr>
  </w:style>
  <w:style w:type="paragraph" w:styleId="Subtitle">
    <w:name w:val="Subtitle"/>
    <w:basedOn w:val="Normal"/>
    <w:next w:val="Normal"/>
    <w:link w:val="SubtitleChar"/>
    <w:qFormat/>
    <w:rsid w:val="003E0878"/>
    <w:pPr>
      <w:spacing w:after="60"/>
      <w:jc w:val="center"/>
      <w:outlineLvl w:val="1"/>
    </w:pPr>
    <w:rPr>
      <w:rFonts w:ascii="Calibri Light" w:hAnsi="Calibri Light"/>
    </w:rPr>
  </w:style>
  <w:style w:type="character" w:customStyle="1" w:styleId="SubtitleChar">
    <w:name w:val="Subtitle Char"/>
    <w:link w:val="Subtitle"/>
    <w:rsid w:val="003E0878"/>
    <w:rPr>
      <w:rFonts w:ascii="Calibri Light" w:eastAsia="Times New Roman" w:hAnsi="Calibri Light" w:cs="Times New Roman"/>
      <w:sz w:val="24"/>
      <w:szCs w:val="24"/>
      <w:lang w:eastAsia="en-US"/>
    </w:rPr>
  </w:style>
  <w:style w:type="paragraph" w:styleId="Footer">
    <w:name w:val="footer"/>
    <w:basedOn w:val="Normal"/>
    <w:link w:val="FooterChar"/>
    <w:rsid w:val="00BF123C"/>
    <w:pPr>
      <w:tabs>
        <w:tab w:val="center" w:pos="4513"/>
        <w:tab w:val="right" w:pos="9026"/>
      </w:tabs>
    </w:pPr>
  </w:style>
  <w:style w:type="character" w:customStyle="1" w:styleId="FooterChar">
    <w:name w:val="Footer Char"/>
    <w:link w:val="Footer"/>
    <w:rsid w:val="00BF123C"/>
    <w:rPr>
      <w:rFonts w:ascii="Times" w:hAnsi="Times"/>
      <w:sz w:val="24"/>
      <w:szCs w:val="24"/>
      <w:lang w:eastAsia="en-US"/>
    </w:rPr>
  </w:style>
  <w:style w:type="character" w:styleId="PageNumber">
    <w:name w:val="page number"/>
    <w:basedOn w:val="DefaultParagraphFont"/>
    <w:rsid w:val="00BF123C"/>
  </w:style>
  <w:style w:type="paragraph" w:styleId="TOCHeading">
    <w:name w:val="TOC Heading"/>
    <w:basedOn w:val="Heading1"/>
    <w:next w:val="Normal"/>
    <w:uiPriority w:val="39"/>
    <w:unhideWhenUsed/>
    <w:qFormat/>
    <w:rsid w:val="007F73BB"/>
    <w:pPr>
      <w:keepLines/>
      <w:spacing w:before="480" w:after="0" w:line="276" w:lineRule="auto"/>
      <w:outlineLvl w:val="9"/>
    </w:pPr>
    <w:rPr>
      <w:color w:val="2F5496"/>
      <w:kern w:val="0"/>
      <w:sz w:val="28"/>
      <w:szCs w:val="28"/>
      <w:lang w:val="en-US"/>
    </w:rPr>
  </w:style>
  <w:style w:type="paragraph" w:styleId="TOC1">
    <w:name w:val="toc 1"/>
    <w:basedOn w:val="Normal"/>
    <w:next w:val="Normal"/>
    <w:autoRedefine/>
    <w:uiPriority w:val="39"/>
    <w:rsid w:val="007F73BB"/>
    <w:pPr>
      <w:spacing w:before="120"/>
    </w:pPr>
    <w:rPr>
      <w:rFonts w:ascii="Calibri" w:hAnsi="Calibri" w:cs="Calibri"/>
      <w:b/>
      <w:bCs/>
      <w:i/>
      <w:iCs/>
    </w:rPr>
  </w:style>
  <w:style w:type="paragraph" w:styleId="TOC2">
    <w:name w:val="toc 2"/>
    <w:basedOn w:val="Normal"/>
    <w:next w:val="Normal"/>
    <w:autoRedefine/>
    <w:uiPriority w:val="39"/>
    <w:rsid w:val="007F73BB"/>
    <w:pPr>
      <w:spacing w:before="120"/>
      <w:ind w:left="240"/>
    </w:pPr>
    <w:rPr>
      <w:rFonts w:ascii="Calibri" w:hAnsi="Calibri" w:cs="Calibri"/>
      <w:b/>
      <w:bCs/>
      <w:sz w:val="22"/>
      <w:szCs w:val="22"/>
    </w:rPr>
  </w:style>
  <w:style w:type="paragraph" w:styleId="TOC3">
    <w:name w:val="toc 3"/>
    <w:basedOn w:val="Normal"/>
    <w:next w:val="Normal"/>
    <w:autoRedefine/>
    <w:rsid w:val="007F73BB"/>
    <w:pPr>
      <w:ind w:left="480"/>
    </w:pPr>
    <w:rPr>
      <w:rFonts w:ascii="Calibri" w:hAnsi="Calibri" w:cs="Calibri"/>
      <w:sz w:val="20"/>
      <w:szCs w:val="20"/>
    </w:rPr>
  </w:style>
  <w:style w:type="paragraph" w:styleId="TOC4">
    <w:name w:val="toc 4"/>
    <w:basedOn w:val="Normal"/>
    <w:next w:val="Normal"/>
    <w:autoRedefine/>
    <w:rsid w:val="007F73BB"/>
    <w:pPr>
      <w:ind w:left="720"/>
    </w:pPr>
    <w:rPr>
      <w:rFonts w:ascii="Calibri" w:hAnsi="Calibri" w:cs="Calibri"/>
      <w:sz w:val="20"/>
      <w:szCs w:val="20"/>
    </w:rPr>
  </w:style>
  <w:style w:type="paragraph" w:styleId="TOC5">
    <w:name w:val="toc 5"/>
    <w:basedOn w:val="Normal"/>
    <w:next w:val="Normal"/>
    <w:autoRedefine/>
    <w:rsid w:val="007F73BB"/>
    <w:pPr>
      <w:ind w:left="960"/>
    </w:pPr>
    <w:rPr>
      <w:rFonts w:ascii="Calibri" w:hAnsi="Calibri" w:cs="Calibri"/>
      <w:sz w:val="20"/>
      <w:szCs w:val="20"/>
    </w:rPr>
  </w:style>
  <w:style w:type="paragraph" w:styleId="TOC6">
    <w:name w:val="toc 6"/>
    <w:basedOn w:val="Normal"/>
    <w:next w:val="Normal"/>
    <w:autoRedefine/>
    <w:rsid w:val="007F73BB"/>
    <w:pPr>
      <w:ind w:left="1200"/>
    </w:pPr>
    <w:rPr>
      <w:rFonts w:ascii="Calibri" w:hAnsi="Calibri" w:cs="Calibri"/>
      <w:sz w:val="20"/>
      <w:szCs w:val="20"/>
    </w:rPr>
  </w:style>
  <w:style w:type="paragraph" w:styleId="TOC7">
    <w:name w:val="toc 7"/>
    <w:basedOn w:val="Normal"/>
    <w:next w:val="Normal"/>
    <w:autoRedefine/>
    <w:rsid w:val="007F73BB"/>
    <w:pPr>
      <w:ind w:left="1440"/>
    </w:pPr>
    <w:rPr>
      <w:rFonts w:ascii="Calibri" w:hAnsi="Calibri" w:cs="Calibri"/>
      <w:sz w:val="20"/>
      <w:szCs w:val="20"/>
    </w:rPr>
  </w:style>
  <w:style w:type="paragraph" w:styleId="TOC8">
    <w:name w:val="toc 8"/>
    <w:basedOn w:val="Normal"/>
    <w:next w:val="Normal"/>
    <w:autoRedefine/>
    <w:rsid w:val="007F73BB"/>
    <w:pPr>
      <w:ind w:left="1680"/>
    </w:pPr>
    <w:rPr>
      <w:rFonts w:ascii="Calibri" w:hAnsi="Calibri" w:cs="Calibri"/>
      <w:sz w:val="20"/>
      <w:szCs w:val="20"/>
    </w:rPr>
  </w:style>
  <w:style w:type="paragraph" w:styleId="TOC9">
    <w:name w:val="toc 9"/>
    <w:basedOn w:val="Normal"/>
    <w:next w:val="Normal"/>
    <w:autoRedefine/>
    <w:rsid w:val="007F73BB"/>
    <w:pPr>
      <w:ind w:left="1920"/>
    </w:pPr>
    <w:rPr>
      <w:rFonts w:ascii="Calibri" w:hAnsi="Calibri" w:cs="Calibri"/>
      <w:sz w:val="20"/>
      <w:szCs w:val="20"/>
    </w:rPr>
  </w:style>
  <w:style w:type="paragraph" w:styleId="Caption">
    <w:name w:val="caption"/>
    <w:basedOn w:val="Normal"/>
    <w:next w:val="Normal"/>
    <w:unhideWhenUsed/>
    <w:qFormat/>
    <w:rsid w:val="002775E1"/>
    <w:rPr>
      <w:b/>
      <w:bCs/>
      <w:sz w:val="20"/>
      <w:szCs w:val="20"/>
    </w:rPr>
  </w:style>
  <w:style w:type="paragraph" w:styleId="TableofFigures">
    <w:name w:val="table of figures"/>
    <w:basedOn w:val="Normal"/>
    <w:next w:val="Normal"/>
    <w:uiPriority w:val="99"/>
    <w:rsid w:val="00757A6D"/>
  </w:style>
  <w:style w:type="character" w:customStyle="1" w:styleId="Heading6Char">
    <w:name w:val="Heading 6 Char"/>
    <w:link w:val="Heading6"/>
    <w:semiHidden/>
    <w:rsid w:val="00AB50F0"/>
    <w:rPr>
      <w:rFonts w:ascii="Calibri" w:eastAsia="Times New Roman" w:hAnsi="Calibri" w:cs="Times New Roman"/>
      <w:b/>
      <w:bCs/>
      <w:sz w:val="22"/>
      <w:szCs w:val="22"/>
    </w:rPr>
  </w:style>
  <w:style w:type="paragraph" w:styleId="Title">
    <w:name w:val="Title"/>
    <w:basedOn w:val="Normal"/>
    <w:next w:val="Normal"/>
    <w:link w:val="TitleChar"/>
    <w:uiPriority w:val="10"/>
    <w:qFormat/>
    <w:rsid w:val="00AB50F0"/>
    <w:pPr>
      <w:pBdr>
        <w:top w:val="single" w:sz="48" w:space="0" w:color="A50E82"/>
        <w:bottom w:val="single" w:sz="48" w:space="0" w:color="A50E82"/>
      </w:pBdr>
      <w:shd w:val="clear" w:color="auto" w:fill="A50E82"/>
      <w:jc w:val="center"/>
    </w:pPr>
    <w:rPr>
      <w:rFonts w:ascii="Century Gothic" w:hAnsi="Century Gothic"/>
      <w:color w:val="FFFFFF"/>
      <w:spacing w:val="10"/>
      <w:sz w:val="48"/>
      <w:szCs w:val="48"/>
    </w:rPr>
  </w:style>
  <w:style w:type="character" w:customStyle="1" w:styleId="TitleChar">
    <w:name w:val="Title Char"/>
    <w:link w:val="Title"/>
    <w:uiPriority w:val="10"/>
    <w:rsid w:val="00AB50F0"/>
    <w:rPr>
      <w:rFonts w:ascii="Century Gothic" w:hAnsi="Century Gothic"/>
      <w:color w:val="FFFFFF"/>
      <w:spacing w:val="10"/>
      <w:sz w:val="48"/>
      <w:szCs w:val="48"/>
      <w:shd w:val="clear" w:color="auto" w:fill="A50E82"/>
    </w:rPr>
  </w:style>
  <w:style w:type="paragraph" w:styleId="NoSpacing">
    <w:name w:val="No Spacing"/>
    <w:basedOn w:val="Normal"/>
    <w:link w:val="NoSpacingChar"/>
    <w:uiPriority w:val="1"/>
    <w:qFormat/>
    <w:rsid w:val="00AB50F0"/>
    <w:rPr>
      <w:rFonts w:ascii="Century Gothic" w:hAnsi="Century Gothic"/>
      <w:sz w:val="22"/>
      <w:szCs w:val="22"/>
    </w:rPr>
  </w:style>
  <w:style w:type="character" w:customStyle="1" w:styleId="NoSpacingChar">
    <w:name w:val="No Spacing Char"/>
    <w:link w:val="NoSpacing"/>
    <w:uiPriority w:val="1"/>
    <w:rsid w:val="00AB50F0"/>
    <w:rPr>
      <w:rFonts w:ascii="Century Gothic" w:hAnsi="Century Gothic"/>
      <w:sz w:val="22"/>
      <w:szCs w:val="22"/>
    </w:rPr>
  </w:style>
  <w:style w:type="paragraph" w:styleId="FootnoteText">
    <w:name w:val="footnote text"/>
    <w:basedOn w:val="Normal"/>
    <w:link w:val="FootnoteTextChar"/>
    <w:uiPriority w:val="99"/>
    <w:unhideWhenUsed/>
    <w:rsid w:val="00AB50F0"/>
    <w:rPr>
      <w:rFonts w:ascii="Arial" w:hAnsi="Arial"/>
      <w:sz w:val="20"/>
      <w:szCs w:val="20"/>
      <w:lang w:eastAsia="en-US"/>
    </w:rPr>
  </w:style>
  <w:style w:type="character" w:customStyle="1" w:styleId="FootnoteTextChar">
    <w:name w:val="Footnote Text Char"/>
    <w:link w:val="FootnoteText"/>
    <w:uiPriority w:val="99"/>
    <w:rsid w:val="00AB50F0"/>
    <w:rPr>
      <w:rFonts w:ascii="Arial" w:hAnsi="Arial"/>
      <w:lang w:eastAsia="en-US"/>
    </w:rPr>
  </w:style>
  <w:style w:type="character" w:styleId="FootnoteReference">
    <w:name w:val="footnote reference"/>
    <w:uiPriority w:val="99"/>
    <w:unhideWhenUsed/>
    <w:rsid w:val="00AB50F0"/>
    <w:rPr>
      <w:vertAlign w:val="superscript"/>
    </w:rPr>
  </w:style>
  <w:style w:type="character" w:customStyle="1" w:styleId="Heading2Char">
    <w:name w:val="Heading 2 Char"/>
    <w:link w:val="Heading2"/>
    <w:semiHidden/>
    <w:rsid w:val="00CE49C3"/>
    <w:rPr>
      <w:rFonts w:ascii="Calibri Light" w:eastAsia="Times New Roman" w:hAnsi="Calibri Light" w:cs="Times New Roman"/>
      <w:b/>
      <w:bCs/>
      <w:i/>
      <w:iCs/>
      <w:sz w:val="28"/>
      <w:szCs w:val="28"/>
    </w:rPr>
  </w:style>
  <w:style w:type="character" w:styleId="Emphasis">
    <w:name w:val="Emphasis"/>
    <w:basedOn w:val="DefaultParagraphFont"/>
    <w:uiPriority w:val="20"/>
    <w:qFormat/>
    <w:rsid w:val="00ED53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436600">
      <w:bodyDiv w:val="1"/>
      <w:marLeft w:val="0"/>
      <w:marRight w:val="0"/>
      <w:marTop w:val="0"/>
      <w:marBottom w:val="0"/>
      <w:divBdr>
        <w:top w:val="none" w:sz="0" w:space="0" w:color="auto"/>
        <w:left w:val="none" w:sz="0" w:space="0" w:color="auto"/>
        <w:bottom w:val="none" w:sz="0" w:space="0" w:color="auto"/>
        <w:right w:val="none" w:sz="0" w:space="0" w:color="auto"/>
      </w:divBdr>
    </w:div>
    <w:div w:id="195968981">
      <w:bodyDiv w:val="1"/>
      <w:marLeft w:val="0"/>
      <w:marRight w:val="0"/>
      <w:marTop w:val="0"/>
      <w:marBottom w:val="0"/>
      <w:divBdr>
        <w:top w:val="none" w:sz="0" w:space="0" w:color="auto"/>
        <w:left w:val="none" w:sz="0" w:space="0" w:color="auto"/>
        <w:bottom w:val="none" w:sz="0" w:space="0" w:color="auto"/>
        <w:right w:val="none" w:sz="0" w:space="0" w:color="auto"/>
      </w:divBdr>
    </w:div>
    <w:div w:id="589312167">
      <w:bodyDiv w:val="1"/>
      <w:marLeft w:val="0"/>
      <w:marRight w:val="0"/>
      <w:marTop w:val="0"/>
      <w:marBottom w:val="0"/>
      <w:divBdr>
        <w:top w:val="none" w:sz="0" w:space="0" w:color="auto"/>
        <w:left w:val="none" w:sz="0" w:space="0" w:color="auto"/>
        <w:bottom w:val="none" w:sz="0" w:space="0" w:color="auto"/>
        <w:right w:val="none" w:sz="0" w:space="0" w:color="auto"/>
      </w:divBdr>
      <w:divsChild>
        <w:div w:id="661930670">
          <w:marLeft w:val="-15"/>
          <w:marRight w:val="0"/>
          <w:marTop w:val="0"/>
          <w:marBottom w:val="0"/>
          <w:divBdr>
            <w:top w:val="none" w:sz="0" w:space="0" w:color="auto"/>
            <w:left w:val="none" w:sz="0" w:space="0" w:color="auto"/>
            <w:bottom w:val="none" w:sz="0" w:space="0" w:color="auto"/>
            <w:right w:val="none" w:sz="0" w:space="0" w:color="auto"/>
          </w:divBdr>
          <w:divsChild>
            <w:div w:id="2033725037">
              <w:marLeft w:val="0"/>
              <w:marRight w:val="0"/>
              <w:marTop w:val="48"/>
              <w:marBottom w:val="120"/>
              <w:divBdr>
                <w:top w:val="none" w:sz="0" w:space="0" w:color="auto"/>
                <w:left w:val="none" w:sz="0" w:space="0" w:color="auto"/>
                <w:bottom w:val="none" w:sz="0" w:space="0" w:color="auto"/>
                <w:right w:val="none" w:sz="0" w:space="0" w:color="auto"/>
              </w:divBdr>
            </w:div>
          </w:divsChild>
        </w:div>
      </w:divsChild>
    </w:div>
    <w:div w:id="801920639">
      <w:bodyDiv w:val="1"/>
      <w:marLeft w:val="0"/>
      <w:marRight w:val="0"/>
      <w:marTop w:val="0"/>
      <w:marBottom w:val="0"/>
      <w:divBdr>
        <w:top w:val="none" w:sz="0" w:space="0" w:color="auto"/>
        <w:left w:val="none" w:sz="0" w:space="0" w:color="auto"/>
        <w:bottom w:val="none" w:sz="0" w:space="0" w:color="auto"/>
        <w:right w:val="none" w:sz="0" w:space="0" w:color="auto"/>
      </w:divBdr>
    </w:div>
    <w:div w:id="1441337057">
      <w:bodyDiv w:val="1"/>
      <w:marLeft w:val="0"/>
      <w:marRight w:val="0"/>
      <w:marTop w:val="0"/>
      <w:marBottom w:val="0"/>
      <w:divBdr>
        <w:top w:val="none" w:sz="0" w:space="0" w:color="auto"/>
        <w:left w:val="none" w:sz="0" w:space="0" w:color="auto"/>
        <w:bottom w:val="none" w:sz="0" w:space="0" w:color="auto"/>
        <w:right w:val="none" w:sz="0" w:space="0" w:color="auto"/>
      </w:divBdr>
    </w:div>
    <w:div w:id="1663311357">
      <w:bodyDiv w:val="1"/>
      <w:marLeft w:val="0"/>
      <w:marRight w:val="0"/>
      <w:marTop w:val="0"/>
      <w:marBottom w:val="0"/>
      <w:divBdr>
        <w:top w:val="none" w:sz="0" w:space="0" w:color="auto"/>
        <w:left w:val="none" w:sz="0" w:space="0" w:color="auto"/>
        <w:bottom w:val="none" w:sz="0" w:space="0" w:color="auto"/>
        <w:right w:val="none" w:sz="0" w:space="0" w:color="auto"/>
      </w:divBdr>
    </w:div>
    <w:div w:id="1695692390">
      <w:bodyDiv w:val="1"/>
      <w:marLeft w:val="0"/>
      <w:marRight w:val="0"/>
      <w:marTop w:val="0"/>
      <w:marBottom w:val="0"/>
      <w:divBdr>
        <w:top w:val="none" w:sz="0" w:space="0" w:color="auto"/>
        <w:left w:val="none" w:sz="0" w:space="0" w:color="auto"/>
        <w:bottom w:val="none" w:sz="0" w:space="0" w:color="auto"/>
        <w:right w:val="none" w:sz="0" w:space="0" w:color="auto"/>
      </w:divBdr>
    </w:div>
    <w:div w:id="198955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hyperlink" Target="https://www.bhf.org.uk/informationsupport/risk-factors/physical-inactivity%3e" TargetMode="External"/><Relationship Id="rId39" Type="http://schemas.openxmlformats.org/officeDocument/2006/relationships/hyperlink" Target="https://www.nhs.uk/common-health-questions/food-and-diet/what-should-my-daily-intake-of-calories-be/%3e" TargetMode="External"/><Relationship Id="rId21" Type="http://schemas.openxmlformats.org/officeDocument/2006/relationships/image" Target="media/image7.png"/><Relationship Id="rId34" Type="http://schemas.openxmlformats.org/officeDocument/2006/relationships/hyperlink" Target="https://doi.org/10.21037/mhealth.2020.01.01" TargetMode="External"/><Relationship Id="rId42" Type="http://schemas.openxmlformats.org/officeDocument/2006/relationships/hyperlink" Target="https://doi.org/10.3390/ijerph16173124" TargetMode="External"/><Relationship Id="rId47" Type="http://schemas.openxmlformats.org/officeDocument/2006/relationships/hyperlink" Target="https://myuhi.sharepoint.com/_forms/default.aspx%3e" TargetMode="External"/><Relationship Id="rId50" Type="http://schemas.openxmlformats.org/officeDocument/2006/relationships/hyperlink" Target="http://www.uhi.ac.uk/en/research-enterprise/resource/ethics" TargetMode="External"/><Relationship Id="rId55"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www.gartner.com/en/newsroom/press-releases/2018-11-29-gartner-says-worldwide-wearable-device-sales-to-grow-" TargetMode="External"/><Relationship Id="rId11" Type="http://schemas.openxmlformats.org/officeDocument/2006/relationships/image" Target="media/image4.png"/><Relationship Id="rId24" Type="http://schemas.openxmlformats.org/officeDocument/2006/relationships/hyperlink" Target="https://www.acsm.org/docs/default-source/files-for-resource-library/high-intensity-interval-training.pdf%3e" TargetMode="External"/><Relationship Id="rId32" Type="http://schemas.openxmlformats.org/officeDocument/2006/relationships/hyperlink" Target="https://doi.org/10.3961/jpmph.2013.46.S.S28" TargetMode="External"/><Relationship Id="rId37" Type="http://schemas.openxmlformats.org/officeDocument/2006/relationships/hyperlink" Target="https://www.nhs.uk/conditions/obesity/%3e" TargetMode="External"/><Relationship Id="rId40" Type="http://schemas.openxmlformats.org/officeDocument/2006/relationships/hyperlink" Target="https://www.ukcoaching.org/fitness-insurance%3e" TargetMode="External"/><Relationship Id="rId45" Type="http://schemas.openxmlformats.org/officeDocument/2006/relationships/hyperlink" Target="https://www.gov.uk/government/collections/physical-activity-guidelines%3e" TargetMode="External"/><Relationship Id="rId53" Type="http://schemas.openxmlformats.org/officeDocument/2006/relationships/image" Target="media/image12.jpe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s://blogs.bmj.com/bjsm/2017/01/20/not-steps-equal-changing-algorithms-wearable-trackers-changes-outcomes/%3e" TargetMode="External"/><Relationship Id="rId30" Type="http://schemas.openxmlformats.org/officeDocument/2006/relationships/hyperlink" Target="https://doi.org/10.3389/fpsyg.2015.01282" TargetMode="External"/><Relationship Id="rId35" Type="http://schemas.openxmlformats.org/officeDocument/2006/relationships/hyperlink" Target="https://doi.org/10.1007/s00520-018-4581-7" TargetMode="External"/><Relationship Id="rId43" Type="http://schemas.openxmlformats.org/officeDocument/2006/relationships/hyperlink" Target="https://www.idc.com/getdoc.jsp?containerId=prUS45737919" TargetMode="External"/><Relationship Id="rId48" Type="http://schemas.openxmlformats.org/officeDocument/2006/relationships/hyperlink" Target="https://www.who.int/health-topics/physical-activity" TargetMode="External"/><Relationship Id="rId56" Type="http://schemas.openxmlformats.org/officeDocument/2006/relationships/image" Target="media/image15.jpeg"/><Relationship Id="rId8" Type="http://schemas.openxmlformats.org/officeDocument/2006/relationships/image" Target="media/image1.jpe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hyperlink" Target="https://www.acsm.org/education-resources/trending-topics-resources/acsm-fitness-trends%3e" TargetMode="External"/><Relationship Id="rId33" Type="http://schemas.openxmlformats.org/officeDocument/2006/relationships/hyperlink" Target="https://doi.org/10.2196/jmir.9157" TargetMode="External"/><Relationship Id="rId38" Type="http://schemas.openxmlformats.org/officeDocument/2006/relationships/hyperlink" Target="https://www.nhs.uk/mental-health/self-help/guides-tools-and-activities/exercise-for-depression/%3e" TargetMode="External"/><Relationship Id="rId46" Type="http://schemas.openxmlformats.org/officeDocument/2006/relationships/hyperlink" Target="https://www.gov.uk/coronavirus%3e" TargetMode="External"/><Relationship Id="rId59" Type="http://schemas.openxmlformats.org/officeDocument/2006/relationships/fontTable" Target="fontTable.xml"/><Relationship Id="rId20" Type="http://schemas.openxmlformats.org/officeDocument/2006/relationships/chart" Target="charts/chart7.xml"/><Relationship Id="rId41" Type="http://schemas.openxmlformats.org/officeDocument/2006/relationships/hyperlink" Target="https://doi.org/10.1007/978-3-030-44889-9_8" TargetMode="External"/><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9.png"/><Relationship Id="rId28" Type="http://schemas.openxmlformats.org/officeDocument/2006/relationships/hyperlink" Target="https://clinicaltrials.gov/ct2/results?term=activity+tracker&amp;pg=1%3e" TargetMode="External"/><Relationship Id="rId36" Type="http://schemas.openxmlformats.org/officeDocument/2006/relationships/hyperlink" Target="https://www.nhs.uk/live-well/exercise/exercise-health-benefits/%3e" TargetMode="External"/><Relationship Id="rId49" Type="http://schemas.openxmlformats.org/officeDocument/2006/relationships/hyperlink" Target="http://www.uhi.ac.uk/en/research-enterprise/resource/ethics" TargetMode="Externa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www.ncbi.nlm.nih.gov/pubmed/27559568" TargetMode="External"/><Relationship Id="rId44" Type="http://schemas.openxmlformats.org/officeDocument/2006/relationships/hyperlink" Target="https://www.gov.uk/government/publications/physical-activity-applying-all-our-health/physical-activity-applying-all-our-health%3e" TargetMode="External"/><Relationship Id="rId52" Type="http://schemas.openxmlformats.org/officeDocument/2006/relationships/image" Target="media/image11.jpe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legislation.gov.uk/UKPGA/1998/29/contents" TargetMode="External"/><Relationship Id="rId2" Type="http://schemas.openxmlformats.org/officeDocument/2006/relationships/hyperlink" Target="http://www.uhi.ac.uk/en/about-uhi/governance/policies-and-regulations/data-protection/uhiisdataprotectionpolicy.pdf" TargetMode="External"/><Relationship Id="rId1" Type="http://schemas.openxmlformats.org/officeDocument/2006/relationships/hyperlink" Target="http://www.uhi.ac.uk/en/about-uhi/governance/policies-and-regulations/data-protection/uhiisdataprotectionpolicy.pdf" TargetMode="External"/><Relationship Id="rId4" Type="http://schemas.openxmlformats.org/officeDocument/2006/relationships/hyperlink" Target="http://www.legislation.gov.uk/UKPGA/1998/29/content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juliastewart\Downloads\multihistogram-2022-03-30-1616.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juliastewart\Downloads\multihistogram-2022-03-30-173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juliastewart\Downloads\multihistogram-2022-03-30-181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sers\juliastewart\Downloads\multihistogram-2022-03-30-1808.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Users\juliastewart\Downloads\multihistogram-2022-03-30-181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Users\juliastewart\Downloads\multihistogram-2022-03-30-182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Users\juliastewart\Downloads\multihistogram-2022-03-30-182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a:t>Figure 3.</a:t>
            </a:r>
            <a:r>
              <a:rPr lang="en-GB" baseline="0"/>
              <a:t> </a:t>
            </a:r>
            <a:r>
              <a:rPr lang="en-GB" sz="1400">
                <a:effectLst/>
              </a:rPr>
              <a:t>Users Opinions from Myzone Class with Visual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GB"/>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 1'!$A$1:$A$5</c:f>
              <c:strCache>
                <c:ptCount val="5"/>
                <c:pt idx="0">
                  <c:v>Hard</c:v>
                </c:pt>
                <c:pt idx="1">
                  <c:v>Somewhat hard</c:v>
                </c:pt>
                <c:pt idx="2">
                  <c:v>Average</c:v>
                </c:pt>
                <c:pt idx="3">
                  <c:v>Somewhat easy</c:v>
                </c:pt>
                <c:pt idx="4">
                  <c:v>Easy</c:v>
                </c:pt>
              </c:strCache>
            </c:strRef>
          </c:cat>
          <c:val>
            <c:numRef>
              <c:f>'Sheet 1'!$B$1:$B$5</c:f>
              <c:numCache>
                <c:formatCode>General</c:formatCode>
                <c:ptCount val="5"/>
                <c:pt idx="0">
                  <c:v>8</c:v>
                </c:pt>
                <c:pt idx="1">
                  <c:v>0</c:v>
                </c:pt>
                <c:pt idx="2">
                  <c:v>0</c:v>
                </c:pt>
                <c:pt idx="3">
                  <c:v>0</c:v>
                </c:pt>
                <c:pt idx="4">
                  <c:v>0</c:v>
                </c:pt>
              </c:numCache>
            </c:numRef>
          </c:val>
          <c:extLst>
            <c:ext xmlns:c16="http://schemas.microsoft.com/office/drawing/2014/chart" uri="{C3380CC4-5D6E-409C-BE32-E72D297353CC}">
              <c16:uniqueId val="{00000000-7CE9-7747-9DA3-0050432D0F0E}"/>
            </c:ext>
          </c:extLst>
        </c:ser>
        <c:dLbls>
          <c:showLegendKey val="0"/>
          <c:showVal val="0"/>
          <c:showCatName val="0"/>
          <c:showSerName val="0"/>
          <c:showPercent val="0"/>
          <c:showBubbleSize val="0"/>
        </c:dLbls>
        <c:gapWidth val="219"/>
        <c:overlap val="-27"/>
        <c:axId val="385602431"/>
        <c:axId val="385604063"/>
      </c:barChart>
      <c:catAx>
        <c:axId val="385602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604063"/>
        <c:crosses val="autoZero"/>
        <c:auto val="1"/>
        <c:lblAlgn val="ctr"/>
        <c:lblOffset val="100"/>
        <c:noMultiLvlLbl val="0"/>
      </c:catAx>
      <c:valAx>
        <c:axId val="3856040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6024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a:t>Figure 4. </a:t>
            </a:r>
            <a:r>
              <a:rPr lang="en-GB" sz="1400">
                <a:effectLst/>
              </a:rPr>
              <a:t>Users Opinions from Myzone Class without Visual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GB"/>
          </a:p>
        </c:rich>
      </c:tx>
      <c:layout>
        <c:manualLayout>
          <c:xMode val="edge"/>
          <c:yMode val="edge"/>
          <c:x val="0.13006933508311461"/>
          <c:y val="4.166666666666666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 1'!$A$1:$A$5</c:f>
              <c:strCache>
                <c:ptCount val="5"/>
                <c:pt idx="0">
                  <c:v>Hard</c:v>
                </c:pt>
                <c:pt idx="1">
                  <c:v>Somewhat hard</c:v>
                </c:pt>
                <c:pt idx="2">
                  <c:v>Average</c:v>
                </c:pt>
                <c:pt idx="3">
                  <c:v>Somewhat easy</c:v>
                </c:pt>
                <c:pt idx="4">
                  <c:v>Easy</c:v>
                </c:pt>
              </c:strCache>
            </c:strRef>
          </c:cat>
          <c:val>
            <c:numRef>
              <c:f>'Sheet 1'!$B$1:$B$5</c:f>
              <c:numCache>
                <c:formatCode>General</c:formatCode>
                <c:ptCount val="5"/>
                <c:pt idx="0">
                  <c:v>7</c:v>
                </c:pt>
                <c:pt idx="1">
                  <c:v>1</c:v>
                </c:pt>
                <c:pt idx="2">
                  <c:v>0</c:v>
                </c:pt>
                <c:pt idx="3">
                  <c:v>0</c:v>
                </c:pt>
                <c:pt idx="4">
                  <c:v>0</c:v>
                </c:pt>
              </c:numCache>
            </c:numRef>
          </c:val>
          <c:extLst>
            <c:ext xmlns:c16="http://schemas.microsoft.com/office/drawing/2014/chart" uri="{C3380CC4-5D6E-409C-BE32-E72D297353CC}">
              <c16:uniqueId val="{00000000-9991-E448-AA50-EC99DCFC7CD5}"/>
            </c:ext>
          </c:extLst>
        </c:ser>
        <c:dLbls>
          <c:showLegendKey val="0"/>
          <c:showVal val="0"/>
          <c:showCatName val="0"/>
          <c:showSerName val="0"/>
          <c:showPercent val="0"/>
          <c:showBubbleSize val="0"/>
        </c:dLbls>
        <c:gapWidth val="219"/>
        <c:overlap val="-27"/>
        <c:axId val="628348416"/>
        <c:axId val="628350064"/>
      </c:barChart>
      <c:catAx>
        <c:axId val="62834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350064"/>
        <c:crosses val="autoZero"/>
        <c:auto val="1"/>
        <c:lblAlgn val="ctr"/>
        <c:lblOffset val="100"/>
        <c:noMultiLvlLbl val="0"/>
      </c:catAx>
      <c:valAx>
        <c:axId val="62835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348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Figure 6. </a:t>
            </a:r>
            <a:r>
              <a:rPr lang="en-GB" sz="1400" b="0" i="0" u="none" strike="noStrike" baseline="0">
                <a:effectLst/>
              </a:rPr>
              <a:t>Impact of Other Users Myzone Data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 1'!$A$1:$A$2</c:f>
              <c:strCache>
                <c:ptCount val="2"/>
                <c:pt idx="0">
                  <c:v>Yes</c:v>
                </c:pt>
                <c:pt idx="1">
                  <c:v>No</c:v>
                </c:pt>
              </c:strCache>
            </c:strRef>
          </c:cat>
          <c:val>
            <c:numRef>
              <c:f>'Sheet 1'!$B$1:$B$2</c:f>
              <c:numCache>
                <c:formatCode>General</c:formatCode>
                <c:ptCount val="2"/>
                <c:pt idx="0">
                  <c:v>5</c:v>
                </c:pt>
                <c:pt idx="1">
                  <c:v>3</c:v>
                </c:pt>
              </c:numCache>
            </c:numRef>
          </c:val>
          <c:extLst>
            <c:ext xmlns:c16="http://schemas.microsoft.com/office/drawing/2014/chart" uri="{C3380CC4-5D6E-409C-BE32-E72D297353CC}">
              <c16:uniqueId val="{00000000-78FF-834A-AA98-CA3D9E274EAA}"/>
            </c:ext>
          </c:extLst>
        </c:ser>
        <c:dLbls>
          <c:showLegendKey val="0"/>
          <c:showVal val="0"/>
          <c:showCatName val="0"/>
          <c:showSerName val="0"/>
          <c:showPercent val="0"/>
          <c:showBubbleSize val="0"/>
        </c:dLbls>
        <c:gapWidth val="219"/>
        <c:overlap val="-27"/>
        <c:axId val="711004480"/>
        <c:axId val="711032528"/>
      </c:barChart>
      <c:catAx>
        <c:axId val="71100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032528"/>
        <c:crosses val="autoZero"/>
        <c:auto val="1"/>
        <c:lblAlgn val="ctr"/>
        <c:lblOffset val="100"/>
        <c:noMultiLvlLbl val="0"/>
      </c:catAx>
      <c:valAx>
        <c:axId val="71103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004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Figure</a:t>
            </a:r>
            <a:r>
              <a:rPr lang="en-GB" baseline="0"/>
              <a:t> 7. </a:t>
            </a:r>
            <a:r>
              <a:rPr lang="en-GB" sz="1400" b="0" i="0" u="none" strike="noStrike" baseline="0">
                <a:effectLst/>
              </a:rPr>
              <a:t>Effort Level Differences and Other Users Myzone Data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 1'!$A$1:$A$3</c:f>
              <c:strCache>
                <c:ptCount val="3"/>
                <c:pt idx="0">
                  <c:v>Effort levels remained the same</c:v>
                </c:pt>
                <c:pt idx="1">
                  <c:v>Lower effort during workout</c:v>
                </c:pt>
                <c:pt idx="2">
                  <c:v>Higher effort during workout</c:v>
                </c:pt>
              </c:strCache>
            </c:strRef>
          </c:cat>
          <c:val>
            <c:numRef>
              <c:f>'Sheet 1'!$B$1:$B$3</c:f>
              <c:numCache>
                <c:formatCode>General</c:formatCode>
                <c:ptCount val="3"/>
                <c:pt idx="0">
                  <c:v>3</c:v>
                </c:pt>
                <c:pt idx="1">
                  <c:v>5</c:v>
                </c:pt>
                <c:pt idx="2">
                  <c:v>0</c:v>
                </c:pt>
              </c:numCache>
            </c:numRef>
          </c:val>
          <c:extLst>
            <c:ext xmlns:c16="http://schemas.microsoft.com/office/drawing/2014/chart" uri="{C3380CC4-5D6E-409C-BE32-E72D297353CC}">
              <c16:uniqueId val="{00000000-67E3-DE48-B6D8-3F8015FFB8B8}"/>
            </c:ext>
          </c:extLst>
        </c:ser>
        <c:dLbls>
          <c:showLegendKey val="0"/>
          <c:showVal val="0"/>
          <c:showCatName val="0"/>
          <c:showSerName val="0"/>
          <c:showPercent val="0"/>
          <c:showBubbleSize val="0"/>
        </c:dLbls>
        <c:gapWidth val="219"/>
        <c:overlap val="-27"/>
        <c:axId val="679095136"/>
        <c:axId val="679096784"/>
      </c:barChart>
      <c:catAx>
        <c:axId val="67909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096784"/>
        <c:crosses val="autoZero"/>
        <c:auto val="1"/>
        <c:lblAlgn val="ctr"/>
        <c:lblOffset val="100"/>
        <c:noMultiLvlLbl val="0"/>
      </c:catAx>
      <c:valAx>
        <c:axId val="67909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095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Figure 8. Myzone</a:t>
            </a:r>
            <a:r>
              <a:rPr lang="en-GB" baseline="0"/>
              <a:t> Visual Display Board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 1'!$A$1:$A$3</c:f>
              <c:strCache>
                <c:ptCount val="3"/>
                <c:pt idx="0">
                  <c:v>Consistently</c:v>
                </c:pt>
                <c:pt idx="1">
                  <c:v>Periodically</c:v>
                </c:pt>
                <c:pt idx="2">
                  <c:v>Did not look at all</c:v>
                </c:pt>
              </c:strCache>
            </c:strRef>
          </c:cat>
          <c:val>
            <c:numRef>
              <c:f>'Sheet 1'!$B$1:$B$3</c:f>
              <c:numCache>
                <c:formatCode>General</c:formatCode>
                <c:ptCount val="3"/>
                <c:pt idx="0">
                  <c:v>3</c:v>
                </c:pt>
                <c:pt idx="1">
                  <c:v>5</c:v>
                </c:pt>
                <c:pt idx="2">
                  <c:v>0</c:v>
                </c:pt>
              </c:numCache>
            </c:numRef>
          </c:val>
          <c:extLst>
            <c:ext xmlns:c16="http://schemas.microsoft.com/office/drawing/2014/chart" uri="{C3380CC4-5D6E-409C-BE32-E72D297353CC}">
              <c16:uniqueId val="{00000000-F071-1140-878E-9EA8A4736298}"/>
            </c:ext>
          </c:extLst>
        </c:ser>
        <c:dLbls>
          <c:showLegendKey val="0"/>
          <c:showVal val="0"/>
          <c:showCatName val="0"/>
          <c:showSerName val="0"/>
          <c:showPercent val="0"/>
          <c:showBubbleSize val="0"/>
        </c:dLbls>
        <c:gapWidth val="219"/>
        <c:overlap val="-27"/>
        <c:axId val="701634352"/>
        <c:axId val="701662272"/>
      </c:barChart>
      <c:catAx>
        <c:axId val="70163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662272"/>
        <c:crosses val="autoZero"/>
        <c:auto val="1"/>
        <c:lblAlgn val="ctr"/>
        <c:lblOffset val="100"/>
        <c:noMultiLvlLbl val="0"/>
      </c:catAx>
      <c:valAx>
        <c:axId val="701662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634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10. Influence of Myzone on Motivational</a:t>
            </a:r>
            <a:r>
              <a:rPr lang="en-US" baseline="0"/>
              <a:t> Levels During Workout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 1'!$A$1:$A$5</c:f>
              <c:strCache>
                <c:ptCount val="5"/>
                <c:pt idx="0">
                  <c:v>1 – No influence</c:v>
                </c:pt>
                <c:pt idx="1">
                  <c:v>2 – Slight influence</c:v>
                </c:pt>
                <c:pt idx="2">
                  <c:v>3 – Moderate influence</c:v>
                </c:pt>
                <c:pt idx="3">
                  <c:v>4 – High influence</c:v>
                </c:pt>
                <c:pt idx="4">
                  <c:v>5 – Very influencial</c:v>
                </c:pt>
              </c:strCache>
            </c:strRef>
          </c:cat>
          <c:val>
            <c:numRef>
              <c:f>'Sheet 1'!$B$1:$B$5</c:f>
              <c:numCache>
                <c:formatCode>General</c:formatCode>
                <c:ptCount val="5"/>
                <c:pt idx="0">
                  <c:v>5</c:v>
                </c:pt>
                <c:pt idx="1">
                  <c:v>5</c:v>
                </c:pt>
                <c:pt idx="2">
                  <c:v>30</c:v>
                </c:pt>
                <c:pt idx="3">
                  <c:v>107</c:v>
                </c:pt>
                <c:pt idx="4">
                  <c:v>97</c:v>
                </c:pt>
              </c:numCache>
            </c:numRef>
          </c:val>
          <c:extLst>
            <c:ext xmlns:c16="http://schemas.microsoft.com/office/drawing/2014/chart" uri="{C3380CC4-5D6E-409C-BE32-E72D297353CC}">
              <c16:uniqueId val="{00000000-23EF-0648-9F9B-3E481A576B35}"/>
            </c:ext>
          </c:extLst>
        </c:ser>
        <c:dLbls>
          <c:showLegendKey val="0"/>
          <c:showVal val="0"/>
          <c:showCatName val="0"/>
          <c:showSerName val="0"/>
          <c:showPercent val="0"/>
          <c:showBubbleSize val="0"/>
        </c:dLbls>
        <c:gapWidth val="219"/>
        <c:overlap val="-27"/>
        <c:axId val="758318944"/>
        <c:axId val="758320592"/>
      </c:barChart>
      <c:catAx>
        <c:axId val="75831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320592"/>
        <c:crosses val="autoZero"/>
        <c:auto val="1"/>
        <c:lblAlgn val="ctr"/>
        <c:lblOffset val="100"/>
        <c:noMultiLvlLbl val="0"/>
      </c:catAx>
      <c:valAx>
        <c:axId val="758320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318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Figure 11. Difference</a:t>
            </a:r>
            <a:r>
              <a:rPr lang="en-GB" baseline="0"/>
              <a:t> in Workouts Since Becoming a Myzone Member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 1'!$A$1:$A$2</c:f>
              <c:strCache>
                <c:ptCount val="2"/>
                <c:pt idx="0">
                  <c:v>Yes</c:v>
                </c:pt>
                <c:pt idx="1">
                  <c:v>No</c:v>
                </c:pt>
              </c:strCache>
            </c:strRef>
          </c:cat>
          <c:val>
            <c:numRef>
              <c:f>'Sheet 1'!$B$1:$B$2</c:f>
              <c:numCache>
                <c:formatCode>General</c:formatCode>
                <c:ptCount val="2"/>
                <c:pt idx="0">
                  <c:v>221</c:v>
                </c:pt>
                <c:pt idx="1">
                  <c:v>21</c:v>
                </c:pt>
              </c:numCache>
            </c:numRef>
          </c:val>
          <c:extLst>
            <c:ext xmlns:c16="http://schemas.microsoft.com/office/drawing/2014/chart" uri="{C3380CC4-5D6E-409C-BE32-E72D297353CC}">
              <c16:uniqueId val="{00000000-56AF-6E49-98B9-6B0DEB2064F7}"/>
            </c:ext>
          </c:extLst>
        </c:ser>
        <c:dLbls>
          <c:showLegendKey val="0"/>
          <c:showVal val="0"/>
          <c:showCatName val="0"/>
          <c:showSerName val="0"/>
          <c:showPercent val="0"/>
          <c:showBubbleSize val="0"/>
        </c:dLbls>
        <c:gapWidth val="219"/>
        <c:overlap val="-27"/>
        <c:axId val="734744512"/>
        <c:axId val="734738064"/>
      </c:barChart>
      <c:catAx>
        <c:axId val="73474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738064"/>
        <c:crosses val="autoZero"/>
        <c:auto val="1"/>
        <c:lblAlgn val="ctr"/>
        <c:lblOffset val="100"/>
        <c:noMultiLvlLbl val="0"/>
      </c:catAx>
      <c:valAx>
        <c:axId val="734738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744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EC52D-C498-2C4A-991D-5B99A3BE2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16190</Words>
  <Characters>92285</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lpstr>
    </vt:vector>
  </TitlesOfParts>
  <Company>Inverness College</Company>
  <LinksUpToDate>false</LinksUpToDate>
  <CharactersWithSpaces>108259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Test</dc:creator>
  <cp:keywords/>
  <cp:lastModifiedBy>JULIA STEWART 15016794</cp:lastModifiedBy>
  <cp:revision>2</cp:revision>
  <dcterms:created xsi:type="dcterms:W3CDTF">2022-04-21T14:44:00Z</dcterms:created>
  <dcterms:modified xsi:type="dcterms:W3CDTF">2022-04-21T14:44:00Z</dcterms:modified>
</cp:coreProperties>
</file>